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Calibri" w:cs="Calibri" w:eastAsia="Calibri" w:hAnsi="Calibri"/>
          <w:b/>
          <w:bCs/>
          <w:color w:val="1F3A8A"/>
          <w:sz w:val="44"/>
          <w:szCs w:val="44"/>
        </w:rPr>
        <w:t xml:space="preserve">WOMS: Functional Specification (as built)</w:t>
      </w:r>
    </w:p>
    <w:p>
      <w:pPr>
        <w:spacing w:after="100"/>
      </w:pPr>
      <w:r>
        <w:rPr>
          <w:rFonts w:ascii="Calibri" w:cs="Calibri" w:eastAsia="Calibri" w:hAnsi="Calibri"/>
          <w:b/>
          <w:bCs/>
          <w:sz w:val="21"/>
          <w:szCs w:val="21"/>
        </w:rPr>
        <w:t xml:space="preserve">Product:</w:t>
      </w:r>
      <w:r>
        <w:rPr>
          <w:rFonts w:ascii="Calibri" w:cs="Calibri" w:eastAsia="Calibri" w:hAnsi="Calibri"/>
          <w:sz w:val="21"/>
          <w:szCs w:val="21"/>
        </w:rPr>
        <w:t xml:space="preserve"> Warehouse Operations Management System (WOMS), a multi-warehouse, multi-customer (3PL) warehouse management system.</w:t>
      </w:r>
    </w:p>
    <w:p>
      <w:pPr>
        <w:spacing w:after="100"/>
      </w:pPr>
      <w:r>
        <w:rPr>
          <w:rFonts w:ascii="Calibri" w:cs="Calibri" w:eastAsia="Calibri" w:hAnsi="Calibri"/>
          <w:b/>
          <w:bCs/>
          <w:sz w:val="21"/>
          <w:szCs w:val="21"/>
        </w:rPr>
        <w:t xml:space="preserve">Document status:</w:t>
      </w:r>
      <w:r>
        <w:rPr>
          <w:rFonts w:ascii="Calibri" w:cs="Calibri" w:eastAsia="Calibri" w:hAnsi="Calibri"/>
          <w:sz w:val="21"/>
          <w:szCs w:val="21"/>
        </w:rPr>
        <w:t xml:space="preserve"> describes the application </w:t>
      </w:r>
      <w:r>
        <w:rPr>
          <w:rFonts w:ascii="Calibri" w:cs="Calibri" w:eastAsia="Calibri" w:hAnsi="Calibri"/>
          <w:b/>
          <w:bCs/>
          <w:sz w:val="21"/>
          <w:szCs w:val="21"/>
        </w:rPr>
        <w:t xml:space="preserve">as it exists in the code and the live Catalyst project on 2026-10-14</w:t>
      </w:r>
      <w:r>
        <w:rPr>
          <w:rFonts w:ascii="Calibri" w:cs="Calibri" w:eastAsia="Calibri" w:hAnsi="Calibri"/>
          <w:sz w:val="21"/>
          <w:szCs w:val="21"/>
        </w:rPr>
        <w:t xml:space="preserve">, not a wish list. Where something was specified but not built, or built but flawed, it is called out in §14.</w:t>
      </w:r>
    </w:p>
    <w:p>
      <w:pPr>
        <w:spacing w:after="100"/>
      </w:pPr>
      <w:r>
        <w:rPr>
          <w:rFonts w:ascii="Calibri" w:cs="Calibri" w:eastAsia="Calibri" w:hAnsi="Calibri"/>
          <w:b/>
          <w:bCs/>
          <w:sz w:val="21"/>
          <w:szCs w:val="21"/>
        </w:rPr>
        <w:t xml:space="preserve">Purpose:</w:t>
      </w:r>
      <w:r>
        <w:rPr>
          <w:rFonts w:ascii="Calibri" w:cs="Calibri" w:eastAsia="Calibri" w:hAnsi="Calibri"/>
          <w:sz w:val="21"/>
          <w:szCs w:val="21"/>
        </w:rPr>
        <w:t xml:space="preserve"> a complete functional description (features, workflows, users, roles, data model, rules, notifications) that a team can use to rebuild WOMS on another platform.</w:t>
      </w:r>
    </w:p>
    <w:p>
      <w:pPr>
        <w:spacing w:after="100"/>
      </w:pPr>
      <w:r>
        <w:rPr>
          <w:rFonts w:ascii="Calibri" w:cs="Calibri" w:eastAsia="Calibri" w:hAnsi="Calibri"/>
          <w:b/>
          <w:bCs/>
          <w:sz w:val="21"/>
          <w:szCs w:val="21"/>
        </w:rPr>
        <w:t xml:space="preserve">Sources:</w:t>
      </w:r>
      <w:r>
        <w:rPr>
          <w:rFonts w:ascii="Calibri" w:cs="Calibri" w:eastAsia="Calibri" w:hAnsi="Calibri"/>
          <w:sz w:val="21"/>
          <w:szCs w:val="21"/>
        </w:rPr>
        <w:t xml:space="preserve"> application source (</w:t>
      </w:r>
      <w:r>
        <w:rPr>
          <w:rFonts w:ascii="Consolas" w:cs="Consolas" w:eastAsia="Consolas" w:hAnsi="Consolas"/>
          <w:sz w:val="19"/>
          <w:szCs w:val="19"/>
          <w:shd w:fill="EEF1F6" w:color="auto" w:val="clear"/>
        </w:rPr>
        <w:t xml:space="preserve">client-src/</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functions/</w:t>
      </w:r>
      <w:r>
        <w:rPr>
          <w:rFonts w:ascii="Calibri" w:cs="Calibri" w:eastAsia="Calibri" w:hAnsi="Calibri"/>
          <w:sz w:val="21"/>
          <w:szCs w:val="21"/>
        </w:rPr>
        <w:t xml:space="preserve">), the exported Catalyst project configuration (</w:t>
      </w:r>
      <w:r>
        <w:rPr>
          <w:rFonts w:ascii="Consolas" w:cs="Consolas" w:eastAsia="Consolas" w:hAnsi="Consolas"/>
          <w:sz w:val="19"/>
          <w:szCs w:val="19"/>
          <w:shd w:fill="EEF1F6" w:color="auto" w:val="clear"/>
        </w:rPr>
        <w:t xml:space="preserve">iac:export</w:t>
      </w:r>
      <w:r>
        <w:rPr>
          <w:rFonts w:ascii="Calibri" w:cs="Calibri" w:eastAsia="Calibri" w:hAnsi="Calibri"/>
          <w:sz w:val="21"/>
          <w:szCs w:val="21"/>
        </w:rPr>
        <w:t xml:space="preserve">, which is the authority for the data model in §11 and the authentication and security settings in §2 and §12), the seeded </w:t>
      </w:r>
      <w:r>
        <w:rPr>
          <w:rFonts w:ascii="Consolas" w:cs="Consolas" w:eastAsia="Consolas" w:hAnsi="Consolas"/>
          <w:sz w:val="19"/>
          <w:szCs w:val="19"/>
          <w:shd w:fill="EEF1F6" w:color="auto" w:val="clear"/>
        </w:rPr>
        <w:t xml:space="preserve">RolePermissions</w:t>
      </w:r>
      <w:r>
        <w:rPr>
          <w:rFonts w:ascii="Calibri" w:cs="Calibri" w:eastAsia="Calibri" w:hAnsi="Calibri"/>
          <w:sz w:val="21"/>
          <w:szCs w:val="21"/>
        </w:rPr>
        <w:t xml:space="preserve"> and </w:t>
      </w:r>
      <w:r>
        <w:rPr>
          <w:rFonts w:ascii="Consolas" w:cs="Consolas" w:eastAsia="Consolas" w:hAnsi="Consolas"/>
          <w:sz w:val="19"/>
          <w:szCs w:val="19"/>
          <w:shd w:fill="EEF1F6" w:color="auto" w:val="clear"/>
        </w:rPr>
        <w:t xml:space="preserve">PackageTypes</w:t>
      </w:r>
      <w:r>
        <w:rPr>
          <w:rFonts w:ascii="Calibri" w:cs="Calibri" w:eastAsia="Calibri" w:hAnsi="Calibri"/>
          <w:sz w:val="21"/>
          <w:szCs w:val="21"/>
        </w:rPr>
        <w:t xml:space="preserve"> table contents (Appendix A), and the product-definition documents </w:t>
      </w:r>
      <w:r>
        <w:rPr>
          <w:rFonts w:ascii="Calibri" w:cs="Calibri" w:eastAsia="Calibri" w:hAnsi="Calibri"/>
          <w:i/>
          <w:iCs/>
          <w:sz w:val="21"/>
          <w:szCs w:val="21"/>
        </w:rPr>
        <w:t xml:space="preserve">WOMS Product Definition – Development Master v1.0</w:t>
      </w:r>
      <w:r>
        <w:rPr>
          <w:rFonts w:ascii="Calibri" w:cs="Calibri" w:eastAsia="Calibri" w:hAnsi="Calibri"/>
          <w:sz w:val="21"/>
          <w:szCs w:val="21"/>
        </w:rPr>
        <w:t xml:space="preserve"> and </w:t>
      </w:r>
      <w:r>
        <w:rPr>
          <w:rFonts w:ascii="Calibri" w:cs="Calibri" w:eastAsia="Calibri" w:hAnsi="Calibri"/>
          <w:i/>
          <w:iCs/>
          <w:sz w:val="21"/>
          <w:szCs w:val="21"/>
        </w:rPr>
        <w:t xml:space="preserve">WOMS Product Master v1.2</w:t>
      </w:r>
      <w:r>
        <w:rPr>
          <w:rFonts w:ascii="Calibri" w:cs="Calibri" w:eastAsia="Calibri" w:hAnsi="Calibri"/>
          <w:sz w:val="21"/>
          <w:szCs w:val="21"/>
        </w:rPr>
        <w:t xml:space="preserve">, which describe the vision, market and pricing and are not repeated here.</w:t>
      </w:r>
    </w:p>
    <w:p>
      <w:pPr>
        <w:spacing w:after="100"/>
      </w:pPr>
      <w:r>
        <w:rPr>
          <w:rFonts w:ascii="Calibri" w:cs="Calibri" w:eastAsia="Calibri" w:hAnsi="Calibri"/>
          <w:sz w:val="21"/>
          <w:szCs w:val="21"/>
        </w:rPr>
        <w:t xml:space="preserve">Legend used throughout: </w:t>
      </w:r>
      <w:r>
        <w:rPr>
          <w:rFonts w:ascii="Calibri" w:cs="Calibri" w:eastAsia="Calibri" w:hAnsi="Calibri"/>
          <w:b/>
          <w:bCs/>
          <w:sz w:val="21"/>
          <w:szCs w:val="21"/>
        </w:rPr>
        <w:t xml:space="preserve">BUILT</w:t>
      </w:r>
      <w:r>
        <w:rPr>
          <w:rFonts w:ascii="Calibri" w:cs="Calibri" w:eastAsia="Calibri" w:hAnsi="Calibri"/>
          <w:sz w:val="21"/>
          <w:szCs w:val="21"/>
        </w:rPr>
        <w:t xml:space="preserve"> (works as described), </w:t>
      </w:r>
      <w:r>
        <w:rPr>
          <w:rFonts w:ascii="Calibri" w:cs="Calibri" w:eastAsia="Calibri" w:hAnsi="Calibri"/>
          <w:b/>
          <w:bCs/>
          <w:sz w:val="21"/>
          <w:szCs w:val="21"/>
        </w:rPr>
        <w:t xml:space="preserve">PARTIAL</w:t>
      </w:r>
      <w:r>
        <w:rPr>
          <w:rFonts w:ascii="Calibri" w:cs="Calibri" w:eastAsia="Calibri" w:hAnsi="Calibri"/>
          <w:sz w:val="21"/>
          <w:szCs w:val="21"/>
        </w:rPr>
        <w:t xml:space="preserve"> (built with limits), </w:t>
      </w:r>
      <w:r>
        <w:rPr>
          <w:rFonts w:ascii="Calibri" w:cs="Calibri" w:eastAsia="Calibri" w:hAnsi="Calibri"/>
          <w:b/>
          <w:bCs/>
          <w:sz w:val="21"/>
          <w:szCs w:val="21"/>
        </w:rPr>
        <w:t xml:space="preserve">NOT BUILT</w:t>
      </w:r>
      <w:r>
        <w:rPr>
          <w:rFonts w:ascii="Calibri" w:cs="Calibri" w:eastAsia="Calibri" w:hAnsi="Calibri"/>
          <w:sz w:val="21"/>
          <w:szCs w:val="21"/>
        </w:rPr>
        <w:t xml:space="preserve"> (specified in the product documents, absent from the app). Rule identifiers (R-xx, §13) can be used to trace requirements into tests.</w:t>
      </w:r>
    </w:p>
    <w:p>
      <w:pPr>
        <w:pStyle w:val="Heading1"/>
        <w:keepNext/>
      </w:pPr>
      <w:r>
        <w:rPr>
          <w:rFonts w:ascii="Calibri" w:cs="Calibri" w:eastAsia="Calibri" w:hAnsi="Calibri"/>
        </w:rPr>
        <w:t xml:space="preserve">Contents</w:t>
      </w:r>
    </w:p>
    <w:p>
      <w:pPr>
        <w:pStyle w:val="ListParagraph"/>
        <w:numPr>
          <w:ilvl w:val="0"/>
          <w:numId w:val="2"/>
        </w:numPr>
        <w:spacing w:after="50"/>
      </w:pPr>
      <w:r>
        <w:rPr>
          <w:rFonts w:ascii="Calibri" w:cs="Calibri" w:eastAsia="Calibri" w:hAnsi="Calibri"/>
          <w:sz w:val="21"/>
          <w:szCs w:val="21"/>
        </w:rPr>
        <w:t xml:space="preserve">1. Product summary</w:t>
      </w:r>
    </w:p>
    <w:p>
      <w:pPr>
        <w:pStyle w:val="ListParagraph"/>
        <w:numPr>
          <w:ilvl w:val="0"/>
          <w:numId w:val="2"/>
        </w:numPr>
        <w:spacing w:after="50"/>
      </w:pPr>
      <w:r>
        <w:rPr>
          <w:rFonts w:ascii="Calibri" w:cs="Calibri" w:eastAsia="Calibri" w:hAnsi="Calibri"/>
          <w:sz w:val="21"/>
          <w:szCs w:val="21"/>
        </w:rPr>
        <w:t xml:space="preserve">2. Architecture as built (what a port must reproduce or replace)</w:t>
      </w:r>
    </w:p>
    <w:p>
      <w:pPr>
        <w:pStyle w:val="ListParagraph"/>
        <w:numPr>
          <w:ilvl w:val="0"/>
          <w:numId w:val="2"/>
        </w:numPr>
        <w:spacing w:after="50"/>
      </w:pPr>
      <w:r>
        <w:rPr>
          <w:rFonts w:ascii="Calibri" w:cs="Calibri" w:eastAsia="Calibri" w:hAnsi="Calibri"/>
          <w:sz w:val="21"/>
          <w:szCs w:val="21"/>
        </w:rPr>
        <w:t xml:space="preserve">3. Users, roles and access</w:t>
      </w:r>
    </w:p>
    <w:p>
      <w:pPr>
        <w:pStyle w:val="ListParagraph"/>
        <w:numPr>
          <w:ilvl w:val="0"/>
          <w:numId w:val="2"/>
        </w:numPr>
        <w:spacing w:after="50"/>
      </w:pPr>
      <w:r>
        <w:rPr>
          <w:rFonts w:ascii="Calibri" w:cs="Calibri" w:eastAsia="Calibri" w:hAnsi="Calibri"/>
          <w:sz w:val="21"/>
          <w:szCs w:val="21"/>
        </w:rPr>
        <w:t xml:space="preserve">4. Concepts, identifiers and formats</w:t>
      </w:r>
    </w:p>
    <w:p>
      <w:pPr>
        <w:pStyle w:val="ListParagraph"/>
        <w:numPr>
          <w:ilvl w:val="0"/>
          <w:numId w:val="2"/>
        </w:numPr>
        <w:spacing w:after="50"/>
      </w:pPr>
      <w:r>
        <w:rPr>
          <w:rFonts w:ascii="Calibri" w:cs="Calibri" w:eastAsia="Calibri" w:hAnsi="Calibri"/>
          <w:sz w:val="21"/>
          <w:szCs w:val="21"/>
        </w:rPr>
        <w:t xml:space="preserve">5. Master data</w:t>
      </w:r>
    </w:p>
    <w:p>
      <w:pPr>
        <w:pStyle w:val="ListParagraph"/>
        <w:numPr>
          <w:ilvl w:val="0"/>
          <w:numId w:val="2"/>
        </w:numPr>
        <w:spacing w:after="50"/>
      </w:pPr>
      <w:r>
        <w:rPr>
          <w:rFonts w:ascii="Calibri" w:cs="Calibri" w:eastAsia="Calibri" w:hAnsi="Calibri"/>
          <w:sz w:val="21"/>
          <w:szCs w:val="21"/>
        </w:rPr>
        <w:t xml:space="preserve">6. Workflows</w:t>
      </w:r>
    </w:p>
    <w:p>
      <w:pPr>
        <w:pStyle w:val="ListParagraph"/>
        <w:numPr>
          <w:ilvl w:val="0"/>
          <w:numId w:val="2"/>
        </w:numPr>
        <w:spacing w:after="50"/>
      </w:pPr>
      <w:r>
        <w:rPr>
          <w:rFonts w:ascii="Calibri" w:cs="Calibri" w:eastAsia="Calibri" w:hAnsi="Calibri"/>
          <w:sz w:val="21"/>
          <w:szCs w:val="21"/>
        </w:rPr>
        <w:t xml:space="preserve">7. Derived ("fulfillment") statuses</w:t>
      </w:r>
    </w:p>
    <w:p>
      <w:pPr>
        <w:pStyle w:val="ListParagraph"/>
        <w:numPr>
          <w:ilvl w:val="0"/>
          <w:numId w:val="2"/>
        </w:numPr>
        <w:spacing w:after="50"/>
      </w:pPr>
      <w:r>
        <w:rPr>
          <w:rFonts w:ascii="Calibri" w:cs="Calibri" w:eastAsia="Calibri" w:hAnsi="Calibri"/>
          <w:sz w:val="21"/>
          <w:szCs w:val="21"/>
        </w:rPr>
        <w:t xml:space="preserve">8. Screens and navigation</w:t>
      </w:r>
    </w:p>
    <w:p>
      <w:pPr>
        <w:pStyle w:val="ListParagraph"/>
        <w:numPr>
          <w:ilvl w:val="0"/>
          <w:numId w:val="2"/>
        </w:numPr>
        <w:spacing w:after="50"/>
      </w:pPr>
      <w:r>
        <w:rPr>
          <w:rFonts w:ascii="Calibri" w:cs="Calibri" w:eastAsia="Calibri" w:hAnsi="Calibri"/>
          <w:sz w:val="21"/>
          <w:szCs w:val="21"/>
        </w:rPr>
        <w:t xml:space="preserve">9. Notifications</w:t>
      </w:r>
    </w:p>
    <w:p>
      <w:pPr>
        <w:pStyle w:val="ListParagraph"/>
        <w:numPr>
          <w:ilvl w:val="0"/>
          <w:numId w:val="2"/>
        </w:numPr>
        <w:spacing w:after="50"/>
      </w:pPr>
      <w:r>
        <w:rPr>
          <w:rFonts w:ascii="Calibri" w:cs="Calibri" w:eastAsia="Calibri" w:hAnsi="Calibri"/>
          <w:sz w:val="21"/>
          <w:szCs w:val="21"/>
        </w:rPr>
        <w:t xml:space="preserve">10. Printed documents, reports and dashboard</w:t>
      </w:r>
    </w:p>
    <w:p>
      <w:pPr>
        <w:pStyle w:val="ListParagraph"/>
        <w:numPr>
          <w:ilvl w:val="0"/>
          <w:numId w:val="2"/>
        </w:numPr>
        <w:spacing w:after="50"/>
      </w:pPr>
      <w:r>
        <w:rPr>
          <w:rFonts w:ascii="Calibri" w:cs="Calibri" w:eastAsia="Calibri" w:hAnsi="Calibri"/>
          <w:sz w:val="21"/>
          <w:szCs w:val="21"/>
        </w:rPr>
        <w:t xml:space="preserve">11. Data model</w:t>
      </w:r>
    </w:p>
    <w:p>
      <w:pPr>
        <w:pStyle w:val="ListParagraph"/>
        <w:numPr>
          <w:ilvl w:val="0"/>
          <w:numId w:val="2"/>
        </w:numPr>
        <w:spacing w:after="50"/>
      </w:pPr>
      <w:r>
        <w:rPr>
          <w:rFonts w:ascii="Calibri" w:cs="Calibri" w:eastAsia="Calibri" w:hAnsi="Calibri"/>
          <w:sz w:val="21"/>
          <w:szCs w:val="21"/>
        </w:rPr>
        <w:t xml:space="preserve">12. Services and function contracts</w:t>
      </w:r>
    </w:p>
    <w:p>
      <w:pPr>
        <w:pStyle w:val="ListParagraph"/>
        <w:numPr>
          <w:ilvl w:val="0"/>
          <w:numId w:val="2"/>
        </w:numPr>
        <w:spacing w:after="50"/>
      </w:pPr>
      <w:r>
        <w:rPr>
          <w:rFonts w:ascii="Calibri" w:cs="Calibri" w:eastAsia="Calibri" w:hAnsi="Calibri"/>
          <w:sz w:val="21"/>
          <w:szCs w:val="21"/>
        </w:rPr>
        <w:t xml:space="preserve">13. Business rules catalogue</w:t>
      </w:r>
    </w:p>
    <w:p>
      <w:pPr>
        <w:pStyle w:val="ListParagraph"/>
        <w:numPr>
          <w:ilvl w:val="0"/>
          <w:numId w:val="2"/>
        </w:numPr>
        <w:spacing w:after="50"/>
      </w:pPr>
      <w:r>
        <w:rPr>
          <w:rFonts w:ascii="Calibri" w:cs="Calibri" w:eastAsia="Calibri" w:hAnsi="Calibri"/>
          <w:sz w:val="21"/>
          <w:szCs w:val="21"/>
        </w:rPr>
        <w:t xml:space="preserve">14. Known gaps, defects and risks (as of 2026-10-14)</w:t>
      </w:r>
    </w:p>
    <w:p>
      <w:pPr>
        <w:pStyle w:val="ListParagraph"/>
        <w:numPr>
          <w:ilvl w:val="0"/>
          <w:numId w:val="2"/>
        </w:numPr>
        <w:spacing w:after="50"/>
      </w:pPr>
      <w:r>
        <w:rPr>
          <w:rFonts w:ascii="Calibri" w:cs="Calibri" w:eastAsia="Calibri" w:hAnsi="Calibri"/>
          <w:sz w:val="21"/>
          <w:szCs w:val="21"/>
        </w:rPr>
        <w:t xml:space="preserve">15. Guidance for rebuilding on another platform</w:t>
      </w:r>
    </w:p>
    <w:p>
      <w:pPr>
        <w:pStyle w:val="ListParagraph"/>
        <w:numPr>
          <w:ilvl w:val="0"/>
          <w:numId w:val="2"/>
        </w:numPr>
        <w:spacing w:after="50"/>
      </w:pPr>
      <w:r>
        <w:rPr>
          <w:rFonts w:ascii="Calibri" w:cs="Calibri" w:eastAsia="Calibri" w:hAnsi="Calibri"/>
          <w:sz w:val="21"/>
          <w:szCs w:val="21"/>
        </w:rPr>
        <w:t xml:space="preserve">Appendix A: Seed data</w:t>
      </w:r>
    </w:p>
    <w:p>
      <w:pPr>
        <w:pStyle w:val="ListParagraph"/>
        <w:numPr>
          <w:ilvl w:val="0"/>
          <w:numId w:val="2"/>
        </w:numPr>
        <w:spacing w:after="50"/>
      </w:pPr>
      <w:r>
        <w:rPr>
          <w:rFonts w:ascii="Calibri" w:cs="Calibri" w:eastAsia="Calibri" w:hAnsi="Calibri"/>
          <w:sz w:val="21"/>
          <w:szCs w:val="21"/>
        </w:rPr>
        <w:t xml:space="preserve">Appendix B: Where each requirement lives in the code (for reference)</w:t>
      </w:r>
    </w:p>
    <w:p>
      <w:pPr>
        <w:pBdr>
          <w:bottom w:val="single" w:color="C9D1DE" w:sz="4" w:space="1"/>
        </w:pBdr>
        <w:spacing w:after="120" w:before="120"/>
      </w:pPr>
    </w:p>
    <w:p>
      <w:pPr>
        <w:pStyle w:val="Heading1"/>
        <w:keepNext/>
      </w:pPr>
      <w:r>
        <w:rPr>
          <w:rFonts w:ascii="Calibri" w:cs="Calibri" w:eastAsia="Calibri" w:hAnsi="Calibri"/>
        </w:rPr>
        <w:t xml:space="preserve">1. Product summary</w:t>
      </w:r>
    </w:p>
    <w:p>
      <w:pPr>
        <w:pStyle w:val="Heading2"/>
        <w:keepNext/>
      </w:pPr>
      <w:r>
        <w:rPr>
          <w:rFonts w:ascii="Calibri" w:cs="Calibri" w:eastAsia="Calibri" w:hAnsi="Calibri"/>
        </w:rPr>
        <w:t xml:space="preserve">1.1 What WOMS does</w:t>
      </w:r>
    </w:p>
    <w:p>
      <w:pPr>
        <w:spacing w:after="100"/>
      </w:pPr>
      <w:r>
        <w:rPr>
          <w:rFonts w:ascii="Calibri" w:cs="Calibri" w:eastAsia="Calibri" w:hAnsi="Calibri"/>
          <w:sz w:val="21"/>
          <w:szCs w:val="21"/>
        </w:rPr>
        <w:t xml:space="preserve">A 3PL warehouse operator receives goods on behalf of customers, stores them in racks, and releases them on pickup. WOMS tracks every physical package as a </w:t>
      </w:r>
      <w:r>
        <w:rPr>
          <w:rFonts w:ascii="Calibri" w:cs="Calibri" w:eastAsia="Calibri" w:hAnsi="Calibri"/>
          <w:b/>
          <w:bCs/>
          <w:sz w:val="21"/>
          <w:szCs w:val="21"/>
        </w:rPr>
        <w:t xml:space="preserve">Handling Unit (HU)</w:t>
      </w:r>
      <w:r>
        <w:rPr>
          <w:rFonts w:ascii="Calibri" w:cs="Calibri" w:eastAsia="Calibri" w:hAnsi="Calibri"/>
          <w:sz w:val="21"/>
          <w:szCs w:val="21"/>
        </w:rPr>
        <w:t xml:space="preserve"> with its own QR code, from the moment it is announced (inbound request) to the moment it is delivered (outbound). It supports several warehouses and several customers, with per-warehouse staff roles.</w:t>
      </w:r>
    </w:p>
    <w:p>
      <w:pPr>
        <w:pStyle w:val="Heading2"/>
        <w:keepNext/>
      </w:pPr>
      <w:r>
        <w:rPr>
          <w:rFonts w:ascii="Calibri" w:cs="Calibri" w:eastAsia="Calibri" w:hAnsi="Calibri"/>
        </w:rPr>
        <w:t xml:space="preserve">1.2 Scope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cantSplit/>
          <w:tblHeader/>
        </w:trPr>
        <w:tc>
          <w:tcPr>
            <w:tcW w:type="dxa" w:w="4953"/>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In scope (built)</w:t>
            </w:r>
          </w:p>
        </w:tc>
        <w:tc>
          <w:tcPr>
            <w:tcW w:type="dxa" w:w="4953"/>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Out of scope / not built</w:t>
            </w:r>
          </w:p>
        </w:tc>
      </w:tr>
      <w:tr>
        <w:trPr>
          <w:cantSplit/>
        </w:trPr>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Customer, contact, supplier, transporter masters</w:t>
            </w:r>
          </w:p>
        </w:tc>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Billing, invoicing, rate cards (explicitly excluded)</w:t>
            </w:r>
          </w:p>
        </w:tc>
      </w:tr>
      <w:tr>
        <w:trPr>
          <w:cantSplit/>
        </w:trPr>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Warehouse → zone → aisle → rack → storage-location structure, package types</w:t>
            </w:r>
          </w:p>
        </w:tc>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Customer self-service portal (later phase)</w:t>
            </w:r>
          </w:p>
        </w:tc>
      </w:tr>
      <w:tr>
        <w:trPr>
          <w:cantSplit/>
        </w:trPr>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Inbound: request → availability check → accept/reject → receive → create HUs → put-away → GRN → finish</w:t>
            </w:r>
          </w:p>
        </w:tc>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SKU / batch / serial inventory inside HUs</w:t>
            </w:r>
          </w:p>
        </w:tc>
      </w:tr>
      <w:tr>
        <w:trPr>
          <w:cantSplit/>
        </w:trPr>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Capacity and availability engine with date-range projection; size/weight-aware location suggestion</w:t>
            </w:r>
          </w:p>
        </w:tc>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Transport/route planning</w:t>
            </w:r>
          </w:p>
        </w:tc>
      </w:tr>
      <w:tr>
        <w:trPr>
          <w:cantSplit/>
        </w:trPr>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Storage operations: put-away, relocate, retrieve, put back, scan</w:t>
            </w:r>
          </w:p>
        </w:tc>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Dedicated PDA/handheld screens (the app is responsive only)</w:t>
            </w:r>
          </w:p>
        </w:tc>
      </w:tr>
      <w:tr>
        <w:trPr>
          <w:cantSplit/>
        </w:trPr>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Outbound: request → select HUs → pick (scan) → driver check-in with Pickup Pass → dispatch → delivered</w:t>
            </w:r>
          </w:p>
        </w:tc>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Multiple receipts (partial deliveries) per inbound with a GRN each</w:t>
            </w:r>
          </w:p>
        </w:tc>
      </w:tr>
      <w:tr>
        <w:trPr>
          <w:cantSplit/>
        </w:trPr>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Deliveries tracking (in transit / delivered)</w:t>
            </w:r>
          </w:p>
        </w:tc>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Permanent location QR labels ("scan HU, then scan location")</w:t>
            </w:r>
          </w:p>
        </w:tc>
      </w:tr>
      <w:tr>
        <w:trPr>
          <w:cantSplit/>
        </w:trPr>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Value-added logistics (VAL) requests and tasks</w:t>
            </w:r>
          </w:p>
        </w:tc>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Customs status / MRN, per-line hazardous-goods class, Excel import of lines</w:t>
            </w:r>
          </w:p>
        </w:tc>
      </w:tr>
      <w:tr>
        <w:trPr>
          <w:cantSplit/>
        </w:trPr>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Operational tasks (standalone and attached to any record)</w:t>
            </w:r>
          </w:p>
        </w:tc>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Most of the 9 planned reports, most notification types (see §9, §10)</w:t>
            </w:r>
          </w:p>
        </w:tc>
      </w:tr>
      <w:tr>
        <w:trPr>
          <w:cantSplit/>
        </w:trPr>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Documents, photos, driver signatures, audit trail</w:t>
            </w:r>
          </w:p>
        </w:tc>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Multi-tenant SaaS (tenant isolation)</w:t>
            </w:r>
          </w:p>
        </w:tc>
      </w:tr>
      <w:tr>
        <w:trPr>
          <w:cantSplit/>
        </w:trPr>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Users, roles per warehouse, module permissions</w:t>
            </w:r>
          </w:p>
        </w:tc>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Dashboard KPIs, two reports, printable documents and QR labels</w:t>
            </w:r>
          </w:p>
        </w:tc>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bl>
    <w:p>
      <w:pPr>
        <w:spacing w:after="140"/>
      </w:pPr>
    </w:p>
    <w:p>
      <w:pPr>
        <w:pStyle w:val="Heading2"/>
        <w:keepNext/>
      </w:pPr>
      <w:r>
        <w:rPr>
          <w:rFonts w:ascii="Calibri" w:cs="Calibri" w:eastAsia="Calibri" w:hAnsi="Calibri"/>
        </w:rPr>
        <w:t xml:space="preserve">1.3 Design principles (these shaped the data model and should survive a port)</w:t>
      </w:r>
    </w:p>
    <w:p>
      <w:pPr>
        <w:pStyle w:val="ListParagraph"/>
        <w:numPr>
          <w:ilvl w:val="0"/>
          <w:numId w:val="3"/>
        </w:numPr>
        <w:spacing w:after="60"/>
      </w:pPr>
      <w:r>
        <w:rPr>
          <w:rFonts w:ascii="Calibri" w:cs="Calibri" w:eastAsia="Calibri" w:hAnsi="Calibri"/>
          <w:b/>
          <w:bCs/>
          <w:sz w:val="21"/>
          <w:szCs w:val="21"/>
        </w:rPr>
        <w:t xml:space="preserve">Plan vs. physical.</w:t>
      </w:r>
      <w:r>
        <w:rPr>
          <w:rFonts w:ascii="Calibri" w:cs="Calibri" w:eastAsia="Calibri" w:hAnsi="Calibri"/>
          <w:sz w:val="21"/>
          <w:szCs w:val="21"/>
        </w:rPr>
        <w:t xml:space="preserve"> An inbound's </w:t>
      </w:r>
      <w:r>
        <w:rPr>
          <w:rFonts w:ascii="Calibri" w:cs="Calibri" w:eastAsia="Calibri" w:hAnsi="Calibri"/>
          <w:i/>
          <w:iCs/>
          <w:sz w:val="21"/>
          <w:szCs w:val="21"/>
        </w:rPr>
        <w:t xml:space="preserve">line items</w:t>
      </w:r>
      <w:r>
        <w:rPr>
          <w:rFonts w:ascii="Calibri" w:cs="Calibri" w:eastAsia="Calibri" w:hAnsi="Calibri"/>
          <w:sz w:val="21"/>
          <w:szCs w:val="21"/>
        </w:rPr>
        <w:t xml:space="preserve"> are the plan ("40 cartons of T-shirts"). </w:t>
      </w:r>
      <w:r>
        <w:rPr>
          <w:rFonts w:ascii="Calibri" w:cs="Calibri" w:eastAsia="Calibri" w:hAnsi="Calibri"/>
          <w:i/>
          <w:iCs/>
          <w:sz w:val="21"/>
          <w:szCs w:val="21"/>
        </w:rPr>
        <w:t xml:space="preserve">Handling Units</w:t>
      </w:r>
      <w:r>
        <w:rPr>
          <w:rFonts w:ascii="Calibri" w:cs="Calibri" w:eastAsia="Calibri" w:hAnsi="Calibri"/>
          <w:sz w:val="21"/>
          <w:szCs w:val="21"/>
        </w:rPr>
        <w:t xml:space="preserve"> are what physically exists after receiving. One line can spread over many HUs; one HU can hold several lines. The link is </w:t>
      </w:r>
      <w:r>
        <w:rPr>
          <w:rFonts w:ascii="Consolas" w:cs="Consolas" w:eastAsia="Consolas" w:hAnsi="Consolas"/>
          <w:sz w:val="19"/>
          <w:szCs w:val="19"/>
          <w:shd w:fill="EEF1F6" w:color="auto" w:val="clear"/>
        </w:rPr>
        <w:t xml:space="preserve">HuLine</w:t>
      </w:r>
      <w:r>
        <w:rPr>
          <w:rFonts w:ascii="Calibri" w:cs="Calibri" w:eastAsia="Calibri" w:hAnsi="Calibri"/>
          <w:sz w:val="21"/>
          <w:szCs w:val="21"/>
        </w:rPr>
        <w:t xml:space="preserve">.</w:t>
      </w:r>
    </w:p>
    <w:p>
      <w:pPr>
        <w:pStyle w:val="ListParagraph"/>
        <w:numPr>
          <w:ilvl w:val="0"/>
          <w:numId w:val="3"/>
        </w:numPr>
        <w:spacing w:after="60"/>
      </w:pPr>
      <w:r>
        <w:rPr>
          <w:rFonts w:ascii="Calibri" w:cs="Calibri" w:eastAsia="Calibri" w:hAnsi="Calibri"/>
          <w:b/>
          <w:bCs/>
          <w:sz w:val="21"/>
          <w:szCs w:val="21"/>
        </w:rPr>
        <w:t xml:space="preserve">The HU is the unit of everything.</w:t>
      </w:r>
      <w:r>
        <w:rPr>
          <w:rFonts w:ascii="Calibri" w:cs="Calibri" w:eastAsia="Calibri" w:hAnsi="Calibri"/>
          <w:sz w:val="21"/>
          <w:szCs w:val="21"/>
        </w:rPr>
        <w:t xml:space="preserve"> Storage, picking, dispatch, delivery, VAL, scans and reports all key off the HU (stored in the </w:t>
      </w:r>
      <w:r>
        <w:rPr>
          <w:rFonts w:ascii="Consolas" w:cs="Consolas" w:eastAsia="Consolas" w:hAnsi="Consolas"/>
          <w:sz w:val="19"/>
          <w:szCs w:val="19"/>
          <w:shd w:fill="EEF1F6" w:color="auto" w:val="clear"/>
        </w:rPr>
        <w:t xml:space="preserve">Cargo</w:t>
      </w:r>
      <w:r>
        <w:rPr>
          <w:rFonts w:ascii="Calibri" w:cs="Calibri" w:eastAsia="Calibri" w:hAnsi="Calibri"/>
          <w:sz w:val="21"/>
          <w:szCs w:val="21"/>
        </w:rPr>
        <w:t xml:space="preserve"> table). A </w:t>
      </w:r>
      <w:r>
        <w:rPr>
          <w:rFonts w:ascii="Consolas" w:cs="Consolas" w:eastAsia="Consolas" w:hAnsi="Consolas"/>
          <w:sz w:val="19"/>
          <w:szCs w:val="19"/>
          <w:shd w:fill="EEF1F6" w:color="auto" w:val="clear"/>
        </w:rPr>
        <w:t xml:space="preserve">Cargo</w:t>
      </w:r>
      <w:r>
        <w:rPr>
          <w:rFonts w:ascii="Calibri" w:cs="Calibri" w:eastAsia="Calibri" w:hAnsi="Calibri"/>
          <w:sz w:val="21"/>
          <w:szCs w:val="21"/>
        </w:rPr>
        <w:t xml:space="preserve"> row is an HU once its </w:t>
      </w:r>
      <w:r>
        <w:rPr>
          <w:rFonts w:ascii="Consolas" w:cs="Consolas" w:eastAsia="Consolas" w:hAnsi="Consolas"/>
          <w:sz w:val="19"/>
          <w:szCs w:val="19"/>
          <w:shd w:fill="EEF1F6" w:color="auto" w:val="clear"/>
        </w:rPr>
        <w:t xml:space="preserve">qr_code</w:t>
      </w:r>
      <w:r>
        <w:rPr>
          <w:rFonts w:ascii="Calibri" w:cs="Calibri" w:eastAsia="Calibri" w:hAnsi="Calibri"/>
          <w:sz w:val="21"/>
          <w:szCs w:val="21"/>
        </w:rPr>
        <w:t xml:space="preserve"> is set.</w:t>
      </w:r>
    </w:p>
    <w:p>
      <w:pPr>
        <w:pStyle w:val="ListParagraph"/>
        <w:numPr>
          <w:ilvl w:val="0"/>
          <w:numId w:val="3"/>
        </w:numPr>
        <w:spacing w:after="60"/>
      </w:pPr>
      <w:r>
        <w:rPr>
          <w:rFonts w:ascii="Calibri" w:cs="Calibri" w:eastAsia="Calibri" w:hAnsi="Calibri"/>
          <w:b/>
          <w:bCs/>
          <w:sz w:val="21"/>
          <w:szCs w:val="21"/>
        </w:rPr>
        <w:t xml:space="preserve">HU QR says WHAT.</w:t>
      </w:r>
      <w:r>
        <w:rPr>
          <w:rFonts w:ascii="Calibri" w:cs="Calibri" w:eastAsia="Calibri" w:hAnsi="Calibri"/>
          <w:sz w:val="21"/>
          <w:szCs w:val="21"/>
        </w:rPr>
        <w:t xml:space="preserve"> QR payload is </w:t>
      </w:r>
      <w:r>
        <w:rPr>
          <w:rFonts w:ascii="Consolas" w:cs="Consolas" w:eastAsia="Consolas" w:hAnsi="Consolas"/>
          <w:sz w:val="19"/>
          <w:szCs w:val="19"/>
          <w:shd w:fill="EEF1F6" w:color="auto" w:val="clear"/>
        </w:rPr>
        <w:t xml:space="preserve">WOMS-CARGO-&lt;Cargo ROWID&gt;</w:t>
      </w:r>
      <w:r>
        <w:rPr>
          <w:rFonts w:ascii="Calibri" w:cs="Calibri" w:eastAsia="Calibri" w:hAnsi="Calibri"/>
          <w:sz w:val="21"/>
          <w:szCs w:val="21"/>
        </w:rPr>
        <w:t xml:space="preserve">. (A matching "location QR" for WHERE is specified but not built.)</w:t>
      </w:r>
    </w:p>
    <w:p>
      <w:pPr>
        <w:pStyle w:val="ListParagraph"/>
        <w:numPr>
          <w:ilvl w:val="0"/>
          <w:numId w:val="3"/>
        </w:numPr>
        <w:spacing w:after="60"/>
      </w:pPr>
      <w:r>
        <w:rPr>
          <w:rFonts w:ascii="Calibri" w:cs="Calibri" w:eastAsia="Calibri" w:hAnsi="Calibri"/>
          <w:b/>
          <w:bCs/>
          <w:sz w:val="21"/>
          <w:szCs w:val="21"/>
        </w:rPr>
        <w:t xml:space="preserve">Occupancy is derived, never stored.</w:t>
      </w:r>
      <w:r>
        <w:rPr>
          <w:rFonts w:ascii="Calibri" w:cs="Calibri" w:eastAsia="Calibri" w:hAnsi="Calibri"/>
          <w:sz w:val="21"/>
          <w:szCs w:val="21"/>
        </w:rPr>
        <w:t xml:space="preserve"> A location is occupied if a non-gone HU has </w:t>
      </w:r>
      <w:r>
        <w:rPr>
          <w:rFonts w:ascii="Consolas" w:cs="Consolas" w:eastAsia="Consolas" w:hAnsi="Consolas"/>
          <w:sz w:val="19"/>
          <w:szCs w:val="19"/>
          <w:shd w:fill="EEF1F6" w:color="auto" w:val="clear"/>
        </w:rPr>
        <w:t xml:space="preserve">current_location_id</w:t>
      </w:r>
      <w:r>
        <w:rPr>
          <w:rFonts w:ascii="Calibri" w:cs="Calibri" w:eastAsia="Calibri" w:hAnsi="Calibri"/>
          <w:sz w:val="21"/>
          <w:szCs w:val="21"/>
        </w:rPr>
        <w:t xml:space="preserve"> pointing at it. Planned outbounds do not free space until dispatched.</w:t>
      </w:r>
    </w:p>
    <w:p>
      <w:pPr>
        <w:pStyle w:val="ListParagraph"/>
        <w:numPr>
          <w:ilvl w:val="0"/>
          <w:numId w:val="3"/>
        </w:numPr>
        <w:spacing w:after="60"/>
      </w:pPr>
      <w:r>
        <w:rPr>
          <w:rFonts w:ascii="Calibri" w:cs="Calibri" w:eastAsia="Calibri" w:hAnsi="Calibri"/>
          <w:b/>
          <w:bCs/>
          <w:sz w:val="21"/>
          <w:szCs w:val="21"/>
        </w:rPr>
        <w:t xml:space="preserve">Warehouse scoping everywhere.</w:t>
      </w:r>
      <w:r>
        <w:rPr>
          <w:rFonts w:ascii="Calibri" w:cs="Calibri" w:eastAsia="Calibri" w:hAnsi="Calibri"/>
          <w:sz w:val="21"/>
          <w:szCs w:val="21"/>
        </w:rPr>
        <w:t xml:space="preserve"> Every operational record carries a </w:t>
      </w:r>
      <w:r>
        <w:rPr>
          <w:rFonts w:ascii="Consolas" w:cs="Consolas" w:eastAsia="Consolas" w:hAnsi="Consolas"/>
          <w:sz w:val="19"/>
          <w:szCs w:val="19"/>
          <w:shd w:fill="EEF1F6" w:color="auto" w:val="clear"/>
        </w:rPr>
        <w:t xml:space="preserve">warehouse_id</w:t>
      </w:r>
      <w:r>
        <w:rPr>
          <w:rFonts w:ascii="Calibri" w:cs="Calibri" w:eastAsia="Calibri" w:hAnsi="Calibri"/>
          <w:sz w:val="21"/>
          <w:szCs w:val="21"/>
        </w:rPr>
        <w:t xml:space="preserve">; users only see their warehouses.</w:t>
      </w:r>
    </w:p>
    <w:p>
      <w:pPr>
        <w:pStyle w:val="ListParagraph"/>
        <w:numPr>
          <w:ilvl w:val="0"/>
          <w:numId w:val="3"/>
        </w:numPr>
        <w:spacing w:after="60"/>
      </w:pPr>
      <w:r>
        <w:rPr>
          <w:rFonts w:ascii="Calibri" w:cs="Calibri" w:eastAsia="Calibri" w:hAnsi="Calibri"/>
          <w:b/>
          <w:bCs/>
          <w:sz w:val="21"/>
          <w:szCs w:val="21"/>
        </w:rPr>
        <w:t xml:space="preserve">Everything auditable.</w:t>
      </w:r>
      <w:r>
        <w:rPr>
          <w:rFonts w:ascii="Calibri" w:cs="Calibri" w:eastAsia="Calibri" w:hAnsi="Calibri"/>
          <w:sz w:val="21"/>
          <w:szCs w:val="21"/>
        </w:rPr>
        <w:t xml:space="preserve"> Status changes, scans and movements write history rows.</w:t>
      </w:r>
    </w:p>
    <w:p>
      <w:pPr>
        <w:pBdr>
          <w:bottom w:val="single" w:color="C9D1DE" w:sz="4" w:space="1"/>
        </w:pBdr>
        <w:spacing w:after="120" w:before="120"/>
      </w:pPr>
    </w:p>
    <w:p>
      <w:pPr>
        <w:pStyle w:val="Heading1"/>
        <w:keepNext/>
      </w:pPr>
      <w:r>
        <w:rPr>
          <w:rFonts w:ascii="Calibri" w:cs="Calibri" w:eastAsia="Calibri" w:hAnsi="Calibri"/>
        </w:rPr>
        <w:t xml:space="preserve">2. Architecture as built (what a port must reproduce or replace)</w:t>
      </w:r>
    </w:p>
    <w:p>
      <w:pPr>
        <w:pStyle w:val="Heading2"/>
        <w:keepNext/>
      </w:pPr>
      <w:r>
        <w:rPr>
          <w:rFonts w:ascii="Calibri" w:cs="Calibri" w:eastAsia="Calibri" w:hAnsi="Calibri"/>
        </w:rPr>
        <w:t xml:space="preserve">2.1 Technology</w:t>
      </w:r>
    </w:p>
    <w:p>
      <w:pPr>
        <w:pStyle w:val="ListParagraph"/>
        <w:numPr>
          <w:ilvl w:val="0"/>
          <w:numId w:val="2"/>
        </w:numPr>
        <w:spacing w:after="50"/>
      </w:pPr>
      <w:r>
        <w:rPr>
          <w:rFonts w:ascii="Calibri" w:cs="Calibri" w:eastAsia="Calibri" w:hAnsi="Calibri"/>
          <w:b/>
          <w:bCs/>
          <w:sz w:val="21"/>
          <w:szCs w:val="21"/>
        </w:rPr>
        <w:t xml:space="preserve">Front end:</w:t>
      </w:r>
      <w:r>
        <w:rPr>
          <w:rFonts w:ascii="Calibri" w:cs="Calibri" w:eastAsia="Calibri" w:hAnsi="Calibri"/>
          <w:sz w:val="21"/>
          <w:szCs w:val="21"/>
        </w:rPr>
        <w:t xml:space="preserve"> single-page React 18 app (Vite build, React Router 6). Responsive layout (sidebar on desktop, bottom bar on mobile). Self-hosted Inter font.</w:t>
      </w:r>
    </w:p>
    <w:p>
      <w:pPr>
        <w:pStyle w:val="ListParagraph"/>
        <w:numPr>
          <w:ilvl w:val="0"/>
          <w:numId w:val="2"/>
        </w:numPr>
        <w:spacing w:after="50"/>
      </w:pPr>
      <w:r>
        <w:rPr>
          <w:rFonts w:ascii="Calibri" w:cs="Calibri" w:eastAsia="Calibri" w:hAnsi="Calibri"/>
          <w:b/>
          <w:bCs/>
          <w:sz w:val="21"/>
          <w:szCs w:val="21"/>
        </w:rPr>
        <w:t xml:space="preserve">Hosting:</w:t>
      </w:r>
      <w:r>
        <w:rPr>
          <w:rFonts w:ascii="Calibri" w:cs="Calibri" w:eastAsia="Calibri" w:hAnsi="Calibri"/>
          <w:sz w:val="21"/>
          <w:szCs w:val="21"/>
        </w:rPr>
        <w:t xml:space="preserve"> Zoho Catalyst </w:t>
      </w:r>
      <w:r>
        <w:rPr>
          <w:rFonts w:ascii="Calibri" w:cs="Calibri" w:eastAsia="Calibri" w:hAnsi="Calibri"/>
          <w:b/>
          <w:bCs/>
          <w:sz w:val="21"/>
          <w:szCs w:val="21"/>
        </w:rPr>
        <w:t xml:space="preserve">Slate</w:t>
      </w:r>
      <w:r>
        <w:rPr>
          <w:rFonts w:ascii="Calibri" w:cs="Calibri" w:eastAsia="Calibri" w:hAnsi="Calibri"/>
          <w:sz w:val="21"/>
          <w:szCs w:val="21"/>
        </w:rPr>
        <w:t xml:space="preserve"> (served at the site root, auto-built from Git) and the legacy Catalyst </w:t>
      </w:r>
      <w:r>
        <w:rPr>
          <w:rFonts w:ascii="Calibri" w:cs="Calibri" w:eastAsia="Calibri" w:hAnsi="Calibri"/>
          <w:b/>
          <w:bCs/>
          <w:sz w:val="21"/>
          <w:szCs w:val="21"/>
        </w:rPr>
        <w:t xml:space="preserve">Web Client</w:t>
      </w:r>
      <w:r>
        <w:rPr>
          <w:rFonts w:ascii="Calibri" w:cs="Calibri" w:eastAsia="Calibri" w:hAnsi="Calibri"/>
          <w:sz w:val="21"/>
          <w:szCs w:val="21"/>
        </w:rPr>
        <w:t xml:space="preserve"> (served under </w:t>
      </w:r>
      <w:r>
        <w:rPr>
          <w:rFonts w:ascii="Consolas" w:cs="Consolas" w:eastAsia="Consolas" w:hAnsi="Consolas"/>
          <w:sz w:val="19"/>
          <w:szCs w:val="19"/>
          <w:shd w:fill="EEF1F6" w:color="auto" w:val="clear"/>
        </w:rPr>
        <w:t xml:space="preserve">/app/</w:t>
      </w:r>
      <w:r>
        <w:rPr>
          <w:rFonts w:ascii="Calibri" w:cs="Calibri" w:eastAsia="Calibri" w:hAnsi="Calibri"/>
          <w:sz w:val="21"/>
          <w:szCs w:val="21"/>
        </w:rPr>
        <w:t xml:space="preserve">). Both builds come from the same source.</w:t>
      </w:r>
    </w:p>
    <w:p>
      <w:pPr>
        <w:pStyle w:val="ListParagraph"/>
        <w:numPr>
          <w:ilvl w:val="0"/>
          <w:numId w:val="2"/>
        </w:numPr>
        <w:spacing w:after="50"/>
      </w:pPr>
      <w:r>
        <w:rPr>
          <w:rFonts w:ascii="Calibri" w:cs="Calibri" w:eastAsia="Calibri" w:hAnsi="Calibri"/>
          <w:b/>
          <w:bCs/>
          <w:sz w:val="21"/>
          <w:szCs w:val="21"/>
        </w:rPr>
        <w:t xml:space="preserve">Back end:</w:t>
      </w:r>
      <w:r>
        <w:rPr>
          <w:rFonts w:ascii="Calibri" w:cs="Calibri" w:eastAsia="Calibri" w:hAnsi="Calibri"/>
          <w:sz w:val="21"/>
          <w:szCs w:val="21"/>
        </w:rPr>
        <w:t xml:space="preserve"> Catalyst </w:t>
      </w:r>
      <w:r>
        <w:rPr>
          <w:rFonts w:ascii="Calibri" w:cs="Calibri" w:eastAsia="Calibri" w:hAnsi="Calibri"/>
          <w:b/>
          <w:bCs/>
          <w:sz w:val="21"/>
          <w:szCs w:val="21"/>
        </w:rPr>
        <w:t xml:space="preserve">Data Store</w:t>
      </w:r>
      <w:r>
        <w:rPr>
          <w:rFonts w:ascii="Calibri" w:cs="Calibri" w:eastAsia="Calibri" w:hAnsi="Calibri"/>
          <w:sz w:val="21"/>
          <w:szCs w:val="21"/>
        </w:rPr>
        <w:t xml:space="preserve"> (28 tables, relational with foreign keys), </w:t>
      </w:r>
      <w:r>
        <w:rPr>
          <w:rFonts w:ascii="Calibri" w:cs="Calibri" w:eastAsia="Calibri" w:hAnsi="Calibri"/>
          <w:b/>
          <w:bCs/>
          <w:sz w:val="21"/>
          <w:szCs w:val="21"/>
        </w:rPr>
        <w:t xml:space="preserve">Stratus</w:t>
      </w:r>
      <w:r>
        <w:rPr>
          <w:rFonts w:ascii="Calibri" w:cs="Calibri" w:eastAsia="Calibri" w:hAnsi="Calibri"/>
          <w:sz w:val="21"/>
          <w:szCs w:val="21"/>
        </w:rPr>
        <w:t xml:space="preserve"> object storage (3 buckets), </w:t>
      </w:r>
      <w:r>
        <w:rPr>
          <w:rFonts w:ascii="Calibri" w:cs="Calibri" w:eastAsia="Calibri" w:hAnsi="Calibri"/>
          <w:b/>
          <w:bCs/>
          <w:sz w:val="21"/>
          <w:szCs w:val="21"/>
        </w:rPr>
        <w:t xml:space="preserve">Authentication</w:t>
      </w:r>
      <w:r>
        <w:rPr>
          <w:rFonts w:ascii="Calibri" w:cs="Calibri" w:eastAsia="Calibri" w:hAnsi="Calibri"/>
          <w:sz w:val="21"/>
          <w:szCs w:val="21"/>
        </w:rPr>
        <w:t xml:space="preserve"> (Embedded sign-in, email-based, OTP/password via Zoho accounts), </w:t>
      </w:r>
      <w:r>
        <w:rPr>
          <w:rFonts w:ascii="Calibri" w:cs="Calibri" w:eastAsia="Calibri" w:hAnsi="Calibri"/>
          <w:b/>
          <w:bCs/>
          <w:sz w:val="21"/>
          <w:szCs w:val="21"/>
        </w:rPr>
        <w:t xml:space="preserve">Mail</w:t>
      </w:r>
      <w:r>
        <w:rPr>
          <w:rFonts w:ascii="Calibri" w:cs="Calibri" w:eastAsia="Calibri" w:hAnsi="Calibri"/>
          <w:sz w:val="21"/>
          <w:szCs w:val="21"/>
        </w:rPr>
        <w:t xml:space="preserve"> (transactional email), and </w:t>
      </w:r>
      <w:r>
        <w:rPr>
          <w:rFonts w:ascii="Calibri" w:cs="Calibri" w:eastAsia="Calibri" w:hAnsi="Calibri"/>
          <w:b/>
          <w:bCs/>
          <w:sz w:val="21"/>
          <w:szCs w:val="21"/>
        </w:rPr>
        <w:t xml:space="preserve">8 Node 18 "Advanced I/O" functions</w:t>
      </w:r>
      <w:r>
        <w:rPr>
          <w:rFonts w:ascii="Calibri" w:cs="Calibri" w:eastAsia="Calibri" w:hAnsi="Calibri"/>
          <w:sz w:val="21"/>
          <w:szCs w:val="21"/>
        </w:rPr>
        <w:t xml:space="preserve"> (§12).</w:t>
      </w:r>
    </w:p>
    <w:p>
      <w:pPr>
        <w:pStyle w:val="ListParagraph"/>
        <w:numPr>
          <w:ilvl w:val="0"/>
          <w:numId w:val="2"/>
        </w:numPr>
        <w:spacing w:after="50"/>
      </w:pPr>
      <w:r>
        <w:rPr>
          <w:rFonts w:ascii="Calibri" w:cs="Calibri" w:eastAsia="Calibri" w:hAnsi="Calibri"/>
          <w:b/>
          <w:bCs/>
          <w:sz w:val="21"/>
          <w:szCs w:val="21"/>
        </w:rPr>
        <w:t xml:space="preserve">Important architectural fact:</w:t>
      </w:r>
      <w:r>
        <w:rPr>
          <w:rFonts w:ascii="Calibri" w:cs="Calibri" w:eastAsia="Calibri" w:hAnsi="Calibri"/>
          <w:sz w:val="21"/>
          <w:szCs w:val="21"/>
        </w:rPr>
        <w:t xml:space="preserve"> most create/read/update/delete operations run </w:t>
      </w:r>
      <w:r>
        <w:rPr>
          <w:rFonts w:ascii="Calibri" w:cs="Calibri" w:eastAsia="Calibri" w:hAnsi="Calibri"/>
          <w:b/>
          <w:bCs/>
          <w:sz w:val="21"/>
          <w:szCs w:val="21"/>
        </w:rPr>
        <w:t xml:space="preserve">directly from the browser to the Data Store</w:t>
      </w:r>
      <w:r>
        <w:rPr>
          <w:rFonts w:ascii="Calibri" w:cs="Calibri" w:eastAsia="Calibri" w:hAnsi="Calibri"/>
          <w:sz w:val="21"/>
          <w:szCs w:val="21"/>
        </w:rPr>
        <w:t xml:space="preserve"> (table API and a SQL-like query language, ZCQL), under the signed-in user's permissions. Business rules (status transitions, validations, warehouse scoping, capacity maths) are therefore enforced </w:t>
      </w:r>
      <w:r>
        <w:rPr>
          <w:rFonts w:ascii="Calibri" w:cs="Calibri" w:eastAsia="Calibri" w:hAnsi="Calibri"/>
          <w:b/>
          <w:bCs/>
          <w:sz w:val="21"/>
          <w:szCs w:val="21"/>
        </w:rPr>
        <w:t xml:space="preserve">in the client code</w:t>
      </w:r>
      <w:r>
        <w:rPr>
          <w:rFonts w:ascii="Calibri" w:cs="Calibri" w:eastAsia="Calibri" w:hAnsi="Calibri"/>
          <w:sz w:val="21"/>
          <w:szCs w:val="21"/>
        </w:rPr>
        <w:t xml:space="preserve">, not on a server. A replacement platform should move these rules to a server/API layer (see §15).</w:t>
      </w:r>
    </w:p>
    <w:p>
      <w:pPr>
        <w:pStyle w:val="Heading2"/>
        <w:keepNext/>
      </w:pPr>
      <w:r>
        <w:rPr>
          <w:rFonts w:ascii="Calibri" w:cs="Calibri" w:eastAsia="Calibri" w:hAnsi="Calibri"/>
        </w:rPr>
        <w:t xml:space="preserve">2.2 Authentication configuration (from the exported project)</w:t>
      </w:r>
    </w:p>
    <w:p>
      <w:pPr>
        <w:pStyle w:val="ListParagraph"/>
        <w:numPr>
          <w:ilvl w:val="0"/>
          <w:numId w:val="2"/>
        </w:numPr>
        <w:spacing w:after="50"/>
      </w:pPr>
      <w:r>
        <w:rPr>
          <w:rFonts w:ascii="Calibri" w:cs="Calibri" w:eastAsia="Calibri" w:hAnsi="Calibri"/>
          <w:sz w:val="21"/>
          <w:szCs w:val="21"/>
        </w:rPr>
        <w:t xml:space="preserve">Authentication type: </w:t>
      </w:r>
      <w:r>
        <w:rPr>
          <w:rFonts w:ascii="Calibri" w:cs="Calibri" w:eastAsia="Calibri" w:hAnsi="Calibri"/>
          <w:b/>
          <w:bCs/>
          <w:sz w:val="21"/>
          <w:szCs w:val="21"/>
        </w:rPr>
        <w:t xml:space="preserve">Embedded</w:t>
      </w:r>
      <w:r>
        <w:rPr>
          <w:rFonts w:ascii="Calibri" w:cs="Calibri" w:eastAsia="Calibri" w:hAnsi="Calibri"/>
          <w:sz w:val="21"/>
          <w:szCs w:val="21"/>
        </w:rPr>
        <w:t xml:space="preserve"> (the sign-in form is embedded in the app's own login screen). Hosted login and third-party login are off.</w:t>
      </w:r>
    </w:p>
    <w:p>
      <w:pPr>
        <w:pStyle w:val="ListParagraph"/>
        <w:numPr>
          <w:ilvl w:val="0"/>
          <w:numId w:val="2"/>
        </w:numPr>
        <w:spacing w:after="50"/>
      </w:pPr>
      <w:r>
        <w:rPr>
          <w:rFonts w:ascii="Calibri" w:cs="Calibri" w:eastAsia="Calibri" w:hAnsi="Calibri"/>
          <w:sz w:val="21"/>
          <w:szCs w:val="21"/>
        </w:rPr>
        <w:t xml:space="preserve">Public sign-up: </w:t>
      </w:r>
      <w:r>
        <w:rPr>
          <w:rFonts w:ascii="Calibri" w:cs="Calibri" w:eastAsia="Calibri" w:hAnsi="Calibri"/>
          <w:b/>
          <w:bCs/>
          <w:sz w:val="21"/>
          <w:szCs w:val="21"/>
        </w:rPr>
        <w:t xml:space="preserve">off</w:t>
      </w:r>
      <w:r>
        <w:rPr>
          <w:rFonts w:ascii="Calibri" w:cs="Calibri" w:eastAsia="Calibri" w:hAnsi="Calibri"/>
          <w:sz w:val="21"/>
          <w:szCs w:val="21"/>
        </w:rPr>
        <w:t xml:space="preserve"> (accounts are created only by invitation).</w:t>
      </w:r>
    </w:p>
    <w:p>
      <w:pPr>
        <w:pStyle w:val="ListParagraph"/>
        <w:numPr>
          <w:ilvl w:val="0"/>
          <w:numId w:val="2"/>
        </w:numPr>
        <w:spacing w:after="50"/>
      </w:pPr>
      <w:r>
        <w:rPr>
          <w:rFonts w:ascii="Calibri" w:cs="Calibri" w:eastAsia="Calibri" w:hAnsi="Calibri"/>
          <w:sz w:val="21"/>
          <w:szCs w:val="21"/>
        </w:rPr>
        <w:t xml:space="preserve">Native Catalyst roles: </w:t>
      </w:r>
      <w:r>
        <w:rPr>
          <w:rFonts w:ascii="Calibri" w:cs="Calibri" w:eastAsia="Calibri" w:hAnsi="Calibri"/>
          <w:b/>
          <w:bCs/>
          <w:sz w:val="21"/>
          <w:szCs w:val="21"/>
        </w:rPr>
        <w:t xml:space="preserve">App Administrator</w:t>
      </w:r>
      <w:r>
        <w:rPr>
          <w:rFonts w:ascii="Calibri" w:cs="Calibri" w:eastAsia="Calibri" w:hAnsi="Calibri"/>
          <w:sz w:val="21"/>
          <w:szCs w:val="21"/>
        </w:rPr>
        <w:t xml:space="preserve"> (given to WOMS System Administrators) and </w:t>
      </w:r>
      <w:r>
        <w:rPr>
          <w:rFonts w:ascii="Calibri" w:cs="Calibri" w:eastAsia="Calibri" w:hAnsi="Calibri"/>
          <w:b/>
          <w:bCs/>
          <w:sz w:val="21"/>
          <w:szCs w:val="21"/>
        </w:rPr>
        <w:t xml:space="preserve">App User</w:t>
      </w:r>
      <w:r>
        <w:rPr>
          <w:rFonts w:ascii="Calibri" w:cs="Calibri" w:eastAsia="Calibri" w:hAnsi="Calibri"/>
          <w:sz w:val="21"/>
          <w:szCs w:val="21"/>
        </w:rPr>
        <w:t xml:space="preserve"> (everyone else). These only gate console/API access; WOMS permissions are separate (§3).</w:t>
      </w:r>
    </w:p>
    <w:p>
      <w:pPr>
        <w:pStyle w:val="ListParagraph"/>
        <w:numPr>
          <w:ilvl w:val="0"/>
          <w:numId w:val="2"/>
        </w:numPr>
        <w:spacing w:after="50"/>
      </w:pPr>
      <w:r>
        <w:rPr>
          <w:rFonts w:ascii="Calibri" w:cs="Calibri" w:eastAsia="Calibri" w:hAnsi="Calibri"/>
          <w:sz w:val="21"/>
          <w:szCs w:val="21"/>
        </w:rPr>
        <w:t xml:space="preserve">Authorized domains: the Slate domain, with CORS allowed.</w:t>
      </w:r>
    </w:p>
    <w:p>
      <w:pPr>
        <w:pStyle w:val="ListParagraph"/>
        <w:numPr>
          <w:ilvl w:val="0"/>
          <w:numId w:val="2"/>
        </w:numPr>
        <w:spacing w:after="50"/>
      </w:pPr>
      <w:r>
        <w:rPr>
          <w:rFonts w:ascii="Calibri" w:cs="Calibri" w:eastAsia="Calibri" w:hAnsi="Calibri"/>
          <w:sz w:val="21"/>
          <w:szCs w:val="21"/>
        </w:rPr>
        <w:t xml:space="preserve">Invitation email template: "Welcome to %APP_NAME%… you have been invited… link… role %ROLE_NAME%". Password-reset email template present.</w:t>
      </w:r>
    </w:p>
    <w:p>
      <w:pPr>
        <w:pStyle w:val="Heading2"/>
        <w:keepNext/>
      </w:pPr>
      <w:r>
        <w:rPr>
          <w:rFonts w:ascii="Calibri" w:cs="Calibri" w:eastAsia="Calibri" w:hAnsi="Calibri"/>
        </w:rPr>
        <w:t xml:space="preserve">2.3 Storage buckets (Stratus)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029"/>
        <w:gridCol w:w="5490"/>
        <w:gridCol w:w="1193"/>
        <w:gridCol w:w="1194"/>
      </w:tblGrid>
      <w:tr>
        <w:trPr>
          <w:cantSplit/>
          <w:tblHeader/>
        </w:trPr>
        <w:tc>
          <w:tcPr>
            <w:tcW w:type="dxa" w:w="2029"/>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Bucket</w:t>
            </w:r>
          </w:p>
        </w:tc>
        <w:tc>
          <w:tcPr>
            <w:tcW w:type="dxa" w:w="5490"/>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Purpose</w:t>
            </w:r>
          </w:p>
        </w:tc>
        <w:tc>
          <w:tcPr>
            <w:tcW w:type="dxa" w:w="1193"/>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Versioning</w:t>
            </w:r>
          </w:p>
        </w:tc>
        <w:tc>
          <w:tcPr>
            <w:tcW w:type="dxa" w:w="1194"/>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Encryption</w:t>
            </w:r>
          </w:p>
        </w:tc>
      </w:tr>
      <w:tr>
        <w:trPr>
          <w:cantSplit/>
        </w:trPr>
        <w:tc>
          <w:tcPr>
            <w:tcW w:type="dxa" w:w="202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woms-documents</w:t>
            </w:r>
          </w:p>
        </w:tc>
        <w:tc>
          <w:tcPr>
            <w:tcW w:type="dxa" w:w="549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Uploaded documents (CMR, PDFs, signatures, etc.)</w:t>
            </w:r>
          </w:p>
        </w:tc>
        <w:tc>
          <w:tcPr>
            <w:tcW w:type="dxa" w:w="119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on</w:t>
            </w:r>
          </w:p>
        </w:tc>
        <w:tc>
          <w:tcPr>
            <w:tcW w:type="dxa" w:w="119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on</w:t>
            </w:r>
          </w:p>
        </w:tc>
      </w:tr>
      <w:tr>
        <w:trPr>
          <w:cantSplit/>
        </w:trPr>
        <w:tc>
          <w:tcPr>
            <w:tcW w:type="dxa" w:w="202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woms-cargo-photos</w:t>
            </w:r>
          </w:p>
        </w:tc>
        <w:tc>
          <w:tcPr>
            <w:tcW w:type="dxa" w:w="549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Photos</w:t>
            </w:r>
          </w:p>
        </w:tc>
        <w:tc>
          <w:tcPr>
            <w:tcW w:type="dxa" w:w="119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off</w:t>
            </w:r>
          </w:p>
        </w:tc>
        <w:tc>
          <w:tcPr>
            <w:tcW w:type="dxa" w:w="119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on</w:t>
            </w:r>
          </w:p>
        </w:tc>
      </w:tr>
      <w:tr>
        <w:trPr>
          <w:cantSplit/>
        </w:trPr>
        <w:tc>
          <w:tcPr>
            <w:tcW w:type="dxa" w:w="202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woms-qr-labels</w:t>
            </w:r>
          </w:p>
        </w:tc>
        <w:tc>
          <w:tcPr>
            <w:tcW w:type="dxa" w:w="549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Pre-rendered QR images (used only by the unused server-side QR function)</w:t>
            </w:r>
          </w:p>
        </w:tc>
        <w:tc>
          <w:tcPr>
            <w:tcW w:type="dxa" w:w="119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off</w:t>
            </w:r>
          </w:p>
        </w:tc>
        <w:tc>
          <w:tcPr>
            <w:tcW w:type="dxa" w:w="119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off</w:t>
            </w:r>
          </w:p>
        </w:tc>
      </w:tr>
    </w:tbl>
    <w:p>
      <w:pPr>
        <w:spacing w:after="140"/>
      </w:pPr>
    </w:p>
    <w:p>
      <w:pPr>
        <w:spacing w:after="100"/>
      </w:pPr>
      <w:r>
        <w:rPr>
          <w:rFonts w:ascii="Calibri" w:cs="Calibri" w:eastAsia="Calibri" w:hAnsi="Calibri"/>
          <w:sz w:val="21"/>
          <w:szCs w:val="21"/>
        </w:rPr>
        <w:t xml:space="preserve">Files are served through the </w:t>
      </w:r>
      <w:r>
        <w:rPr>
          <w:rFonts w:ascii="Consolas" w:cs="Consolas" w:eastAsia="Consolas" w:hAnsi="Consolas"/>
          <w:sz w:val="19"/>
          <w:szCs w:val="19"/>
          <w:shd w:fill="EEF1F6" w:color="auto" w:val="clear"/>
        </w:rPr>
        <w:t xml:space="preserve">getFileUrl</w:t>
      </w:r>
      <w:r>
        <w:rPr>
          <w:rFonts w:ascii="Calibri" w:cs="Calibri" w:eastAsia="Calibri" w:hAnsi="Calibri"/>
          <w:sz w:val="21"/>
          <w:szCs w:val="21"/>
        </w:rPr>
        <w:t xml:space="preserve"> function (inline base64 up to 4 MB, otherwise a signed link valid 3600 s). Buckets stay private.</w:t>
      </w:r>
    </w:p>
    <w:p>
      <w:pPr>
        <w:pStyle w:val="Heading2"/>
        <w:keepNext/>
      </w:pPr>
      <w:r>
        <w:rPr>
          <w:rFonts w:ascii="Calibri" w:cs="Calibri" w:eastAsia="Calibri" w:hAnsi="Calibri"/>
        </w:rPr>
        <w:t xml:space="preserve">2.4 Platform constraints worth knowing (they explain odd code)</w:t>
      </w:r>
    </w:p>
    <w:p>
      <w:pPr>
        <w:pStyle w:val="ListParagraph"/>
        <w:numPr>
          <w:ilvl w:val="0"/>
          <w:numId w:val="2"/>
        </w:numPr>
        <w:spacing w:after="50"/>
      </w:pPr>
      <w:r>
        <w:rPr>
          <w:rFonts w:ascii="Calibri" w:cs="Calibri" w:eastAsia="Calibri" w:hAnsi="Calibri"/>
          <w:sz w:val="21"/>
          <w:szCs w:val="21"/>
        </w:rPr>
        <w:t xml:space="preserve">Row ids are 17-digit numbers that exceed JavaScript's safe integer range, so </w:t>
      </w:r>
      <w:r>
        <w:rPr>
          <w:rFonts w:ascii="Calibri" w:cs="Calibri" w:eastAsia="Calibri" w:hAnsi="Calibri"/>
          <w:b/>
          <w:bCs/>
          <w:sz w:val="21"/>
          <w:szCs w:val="21"/>
        </w:rPr>
        <w:t xml:space="preserve">all ids are handled as strings</w:t>
      </w:r>
      <w:r>
        <w:rPr>
          <w:rFonts w:ascii="Calibri" w:cs="Calibri" w:eastAsia="Calibri" w:hAnsi="Calibri"/>
          <w:sz w:val="21"/>
          <w:szCs w:val="21"/>
        </w:rPr>
        <w:t xml:space="preserve">.</w:t>
      </w:r>
    </w:p>
    <w:p>
      <w:pPr>
        <w:pStyle w:val="ListParagraph"/>
        <w:numPr>
          <w:ilvl w:val="0"/>
          <w:numId w:val="2"/>
        </w:numPr>
        <w:spacing w:after="50"/>
      </w:pPr>
      <w:r>
        <w:rPr>
          <w:rFonts w:ascii="Calibri" w:cs="Calibri" w:eastAsia="Calibri" w:hAnsi="Calibri"/>
          <w:sz w:val="21"/>
          <w:szCs w:val="21"/>
        </w:rPr>
        <w:t xml:space="preserve">The query language allows at most </w:t>
      </w:r>
      <w:r>
        <w:rPr>
          <w:rFonts w:ascii="Calibri" w:cs="Calibri" w:eastAsia="Calibri" w:hAnsi="Calibri"/>
          <w:b/>
          <w:bCs/>
          <w:sz w:val="21"/>
          <w:szCs w:val="21"/>
        </w:rPr>
        <w:t xml:space="preserve">4 joins</w:t>
      </w:r>
      <w:r>
        <w:rPr>
          <w:rFonts w:ascii="Calibri" w:cs="Calibri" w:eastAsia="Calibri" w:hAnsi="Calibri"/>
          <w:sz w:val="21"/>
          <w:szCs w:val="21"/>
        </w:rPr>
        <w:t xml:space="preserve"> per query; some screens run two queries and merge client-side.</w:t>
      </w:r>
    </w:p>
    <w:p>
      <w:pPr>
        <w:pStyle w:val="ListParagraph"/>
        <w:numPr>
          <w:ilvl w:val="0"/>
          <w:numId w:val="2"/>
        </w:numPr>
        <w:spacing w:after="50"/>
      </w:pPr>
      <w:r>
        <w:rPr>
          <w:rFonts w:ascii="Calibri" w:cs="Calibri" w:eastAsia="Calibri" w:hAnsi="Calibri"/>
          <w:sz w:val="21"/>
          <w:szCs w:val="21"/>
        </w:rPr>
        <w:t xml:space="preserve">Empty strings are rejected for numeric/date columns (omit the field instead).</w:t>
      </w:r>
    </w:p>
    <w:p>
      <w:pPr>
        <w:pStyle w:val="ListParagraph"/>
        <w:numPr>
          <w:ilvl w:val="0"/>
          <w:numId w:val="2"/>
        </w:numPr>
        <w:spacing w:after="50"/>
      </w:pPr>
      <w:r>
        <w:rPr>
          <w:rFonts w:ascii="Calibri" w:cs="Calibri" w:eastAsia="Calibri" w:hAnsi="Calibri"/>
          <w:sz w:val="21"/>
          <w:szCs w:val="21"/>
        </w:rPr>
        <w:t xml:space="preserve">Datetime columns require the format </w:t>
      </w:r>
      <w:r>
        <w:rPr>
          <w:rFonts w:ascii="Consolas" w:cs="Consolas" w:eastAsia="Consolas" w:hAnsi="Consolas"/>
          <w:sz w:val="19"/>
          <w:szCs w:val="19"/>
          <w:shd w:fill="EEF1F6" w:color="auto" w:val="clear"/>
        </w:rPr>
        <w:t xml:space="preserve">YYYY-MM-DD HH:mm:ss</w:t>
      </w:r>
      <w:r>
        <w:rPr>
          <w:rFonts w:ascii="Calibri" w:cs="Calibri" w:eastAsia="Calibri" w:hAnsi="Calibri"/>
          <w:sz w:val="21"/>
          <w:szCs w:val="21"/>
        </w:rPr>
        <w:t xml:space="preserve">.</w:t>
      </w:r>
    </w:p>
    <w:p>
      <w:pPr>
        <w:pStyle w:val="ListParagraph"/>
        <w:numPr>
          <w:ilvl w:val="0"/>
          <w:numId w:val="2"/>
        </w:numPr>
        <w:spacing w:after="50"/>
      </w:pPr>
      <w:r>
        <w:rPr>
          <w:rFonts w:ascii="Calibri" w:cs="Calibri" w:eastAsia="Calibri" w:hAnsi="Calibri"/>
          <w:sz w:val="21"/>
          <w:szCs w:val="21"/>
        </w:rPr>
        <w:t xml:space="preserve">Boolean values can come back as the string </w:t>
      </w:r>
      <w:r>
        <w:rPr>
          <w:rFonts w:ascii="Consolas" w:cs="Consolas" w:eastAsia="Consolas" w:hAnsi="Consolas"/>
          <w:sz w:val="19"/>
          <w:szCs w:val="19"/>
          <w:shd w:fill="EEF1F6" w:color="auto" w:val="clear"/>
        </w:rPr>
        <w:t xml:space="preserve">"true"</w:t>
      </w:r>
      <w:r>
        <w:rPr>
          <w:rFonts w:ascii="Calibri" w:cs="Calibri" w:eastAsia="Calibri" w:hAnsi="Calibri"/>
          <w:sz w:val="21"/>
          <w:szCs w:val="21"/>
        </w:rPr>
        <w:t xml:space="preserve">.</w:t>
      </w:r>
    </w:p>
    <w:p>
      <w:pPr>
        <w:pStyle w:val="ListParagraph"/>
        <w:numPr>
          <w:ilvl w:val="0"/>
          <w:numId w:val="2"/>
        </w:numPr>
        <w:spacing w:after="50"/>
      </w:pPr>
      <w:r>
        <w:rPr>
          <w:rFonts w:ascii="Calibri" w:cs="Calibri" w:eastAsia="Calibri" w:hAnsi="Calibri"/>
          <w:sz w:val="21"/>
          <w:szCs w:val="21"/>
        </w:rPr>
        <w:t xml:space="preserve">Each round trip to the platform costs about 0.8 s from the main user location, which shaped the caching and loading design (§14.4).</w:t>
      </w:r>
    </w:p>
    <w:p>
      <w:pPr>
        <w:pBdr>
          <w:bottom w:val="single" w:color="C9D1DE" w:sz="4" w:space="1"/>
        </w:pBdr>
        <w:spacing w:after="120" w:before="120"/>
      </w:pPr>
    </w:p>
    <w:p>
      <w:pPr>
        <w:pStyle w:val="Heading1"/>
        <w:keepNext/>
      </w:pPr>
      <w:r>
        <w:rPr>
          <w:rFonts w:ascii="Calibri" w:cs="Calibri" w:eastAsia="Calibri" w:hAnsi="Calibri"/>
        </w:rPr>
        <w:t xml:space="preserve">3. Users, roles and access</w:t>
      </w:r>
    </w:p>
    <w:p>
      <w:pPr>
        <w:pStyle w:val="Heading2"/>
        <w:keepNext/>
      </w:pPr>
      <w:r>
        <w:rPr>
          <w:rFonts w:ascii="Calibri" w:cs="Calibri" w:eastAsia="Calibri" w:hAnsi="Calibri"/>
        </w:rPr>
        <w:t xml:space="preserve">3.1 Identity and sign-in</w:t>
      </w:r>
    </w:p>
    <w:p>
      <w:pPr>
        <w:pStyle w:val="ListParagraph"/>
        <w:numPr>
          <w:ilvl w:val="0"/>
          <w:numId w:val="2"/>
        </w:numPr>
        <w:spacing w:after="50"/>
      </w:pPr>
      <w:r>
        <w:rPr>
          <w:rFonts w:ascii="Calibri" w:cs="Calibri" w:eastAsia="Calibri" w:hAnsi="Calibri"/>
          <w:sz w:val="21"/>
          <w:szCs w:val="21"/>
        </w:rPr>
        <w:t xml:space="preserve">A user is a Catalyst project user (email + credentials) </w:t>
      </w:r>
      <w:r>
        <w:rPr>
          <w:rFonts w:ascii="Calibri" w:cs="Calibri" w:eastAsia="Calibri" w:hAnsi="Calibri"/>
          <w:b/>
          <w:bCs/>
          <w:sz w:val="21"/>
          <w:szCs w:val="21"/>
        </w:rPr>
        <w:t xml:space="preserve">plus</w:t>
      </w:r>
      <w:r>
        <w:rPr>
          <w:rFonts w:ascii="Calibri" w:cs="Calibri" w:eastAsia="Calibri" w:hAnsi="Calibri"/>
          <w:sz w:val="21"/>
          <w:szCs w:val="21"/>
        </w:rPr>
        <w:t xml:space="preserve"> an </w:t>
      </w:r>
      <w:r>
        <w:rPr>
          <w:rFonts w:ascii="Consolas" w:cs="Consolas" w:eastAsia="Consolas" w:hAnsi="Consolas"/>
          <w:sz w:val="19"/>
          <w:szCs w:val="19"/>
          <w:shd w:fill="EEF1F6" w:color="auto" w:val="clear"/>
        </w:rPr>
        <w:t xml:space="preserve">AppUsers</w:t>
      </w:r>
      <w:r>
        <w:rPr>
          <w:rFonts w:ascii="Calibri" w:cs="Calibri" w:eastAsia="Calibri" w:hAnsi="Calibri"/>
          <w:sz w:val="21"/>
          <w:szCs w:val="21"/>
        </w:rPr>
        <w:t xml:space="preserve"> row (</w:t>
      </w:r>
      <w:r>
        <w:rPr>
          <w:rFonts w:ascii="Consolas" w:cs="Consolas" w:eastAsia="Consolas" w:hAnsi="Consolas"/>
          <w:sz w:val="19"/>
          <w:szCs w:val="19"/>
          <w:shd w:fill="EEF1F6" w:color="auto" w:val="clear"/>
        </w:rPr>
        <w:t xml:space="preserve">email</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catalyst_user_id</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business_role</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user_status</w:t>
      </w:r>
      <w:r>
        <w:rPr>
          <w:rFonts w:ascii="Calibri" w:cs="Calibri" w:eastAsia="Calibri" w:hAnsi="Calibri"/>
          <w:sz w:val="21"/>
          <w:szCs w:val="21"/>
        </w:rPr>
        <w:t xml:space="preserve">).</w:t>
      </w:r>
    </w:p>
    <w:p>
      <w:pPr>
        <w:pStyle w:val="ListParagraph"/>
        <w:numPr>
          <w:ilvl w:val="0"/>
          <w:numId w:val="2"/>
        </w:numPr>
        <w:spacing w:after="50"/>
      </w:pPr>
      <w:r>
        <w:rPr>
          <w:rFonts w:ascii="Calibri" w:cs="Calibri" w:eastAsia="Calibri" w:hAnsi="Calibri"/>
          <w:sz w:val="21"/>
          <w:szCs w:val="21"/>
        </w:rPr>
        <w:t xml:space="preserve">Sign-in: email, then OTP/password, inside the WOMS login card. After login the user returns to the app root.</w:t>
      </w:r>
    </w:p>
    <w:p>
      <w:pPr>
        <w:pStyle w:val="ListParagraph"/>
        <w:numPr>
          <w:ilvl w:val="0"/>
          <w:numId w:val="2"/>
        </w:numPr>
        <w:spacing w:after="50"/>
      </w:pPr>
      <w:r>
        <w:rPr>
          <w:rFonts w:ascii="Calibri" w:cs="Calibri" w:eastAsia="Calibri" w:hAnsi="Calibri"/>
          <w:sz w:val="21"/>
          <w:szCs w:val="21"/>
        </w:rPr>
        <w:t xml:space="preserve">The app resolves the signed-in user, loads their </w:t>
      </w:r>
      <w:r>
        <w:rPr>
          <w:rFonts w:ascii="Consolas" w:cs="Consolas" w:eastAsia="Consolas" w:hAnsi="Consolas"/>
          <w:sz w:val="19"/>
          <w:szCs w:val="19"/>
          <w:shd w:fill="EEF1F6" w:color="auto" w:val="clear"/>
        </w:rPr>
        <w:t xml:space="preserve">AppUsers</w:t>
      </w:r>
      <w:r>
        <w:rPr>
          <w:rFonts w:ascii="Calibri" w:cs="Calibri" w:eastAsia="Calibri" w:hAnsi="Calibri"/>
          <w:sz w:val="21"/>
          <w:szCs w:val="21"/>
        </w:rPr>
        <w:t xml:space="preserve"> row, their per-warehouse roles, and the </w:t>
      </w:r>
      <w:r>
        <w:rPr>
          <w:rFonts w:ascii="Consolas" w:cs="Consolas" w:eastAsia="Consolas" w:hAnsi="Consolas"/>
          <w:sz w:val="19"/>
          <w:szCs w:val="19"/>
          <w:shd w:fill="EEF1F6" w:color="auto" w:val="clear"/>
        </w:rPr>
        <w:t xml:space="preserve">RolePermissions</w:t>
      </w:r>
      <w:r>
        <w:rPr>
          <w:rFonts w:ascii="Calibri" w:cs="Calibri" w:eastAsia="Calibri" w:hAnsi="Calibri"/>
          <w:sz w:val="21"/>
          <w:szCs w:val="21"/>
        </w:rPr>
        <w:t xml:space="preserve"> table, then builds a </w:t>
      </w:r>
      <w:r>
        <w:rPr>
          <w:rFonts w:ascii="Calibri" w:cs="Calibri" w:eastAsia="Calibri" w:hAnsi="Calibri"/>
          <w:i/>
          <w:iCs/>
          <w:sz w:val="21"/>
          <w:szCs w:val="21"/>
        </w:rPr>
        <w:t xml:space="preserve">viewer</w:t>
      </w:r>
      <w:r>
        <w:rPr>
          <w:rFonts w:ascii="Calibri" w:cs="Calibri" w:eastAsia="Calibri" w:hAnsi="Calibri"/>
          <w:sz w:val="21"/>
          <w:szCs w:val="21"/>
        </w:rPr>
        <w:t xml:space="preserve"> context. Without an active </w:t>
      </w:r>
      <w:r>
        <w:rPr>
          <w:rFonts w:ascii="Consolas" w:cs="Consolas" w:eastAsia="Consolas" w:hAnsi="Consolas"/>
          <w:sz w:val="19"/>
          <w:szCs w:val="19"/>
          <w:shd w:fill="EEF1F6" w:color="auto" w:val="clear"/>
        </w:rPr>
        <w:t xml:space="preserve">AppUsers</w:t>
      </w:r>
      <w:r>
        <w:rPr>
          <w:rFonts w:ascii="Calibri" w:cs="Calibri" w:eastAsia="Calibri" w:hAnsi="Calibri"/>
          <w:sz w:val="21"/>
          <w:szCs w:val="21"/>
        </w:rPr>
        <w:t xml:space="preserve"> row the user sees "Your account has no role yet". </w:t>
      </w:r>
      <w:r>
        <w:rPr>
          <w:rFonts w:ascii="Consolas" w:cs="Consolas" w:eastAsia="Consolas" w:hAnsi="Consolas"/>
          <w:sz w:val="19"/>
          <w:szCs w:val="19"/>
          <w:shd w:fill="EEF1F6" w:color="auto" w:val="clear"/>
        </w:rPr>
        <w:t xml:space="preserve">user_status = Inactive</w:t>
      </w:r>
      <w:r>
        <w:rPr>
          <w:rFonts w:ascii="Calibri" w:cs="Calibri" w:eastAsia="Calibri" w:hAnsi="Calibri"/>
          <w:sz w:val="21"/>
          <w:szCs w:val="21"/>
        </w:rPr>
        <w:t xml:space="preserve"> is treated as no role.</w:t>
      </w:r>
    </w:p>
    <w:p>
      <w:pPr>
        <w:pStyle w:val="ListParagraph"/>
        <w:numPr>
          <w:ilvl w:val="0"/>
          <w:numId w:val="2"/>
        </w:numPr>
        <w:spacing w:after="50"/>
      </w:pPr>
      <w:r>
        <w:rPr>
          <w:rFonts w:ascii="Calibri" w:cs="Calibri" w:eastAsia="Calibri" w:hAnsi="Calibri"/>
          <w:sz w:val="21"/>
          <w:szCs w:val="21"/>
        </w:rPr>
        <w:t xml:space="preserve">Sign-out clears local storage/cookies and returns to the app.</w:t>
      </w:r>
    </w:p>
    <w:p>
      <w:pPr>
        <w:pStyle w:val="Heading2"/>
        <w:keepNext/>
      </w:pPr>
      <w:r>
        <w:rPr>
          <w:rFonts w:ascii="Calibri" w:cs="Calibri" w:eastAsia="Calibri" w:hAnsi="Calibri"/>
        </w:rPr>
        <w:t xml:space="preserve">3.2 Role model</w:t>
      </w:r>
    </w:p>
    <w:p>
      <w:pPr>
        <w:spacing w:after="100"/>
      </w:pPr>
      <w:r>
        <w:rPr>
          <w:rFonts w:ascii="Calibri" w:cs="Calibri" w:eastAsia="Calibri" w:hAnsi="Calibri"/>
          <w:sz w:val="21"/>
          <w:szCs w:val="21"/>
        </w:rPr>
        <w:t xml:space="preserve">Two levels: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910"/>
        <w:gridCol w:w="5996"/>
      </w:tblGrid>
      <w:tr>
        <w:trPr>
          <w:cantSplit/>
          <w:tblHeader/>
        </w:trPr>
        <w:tc>
          <w:tcPr>
            <w:tcW w:type="dxa" w:w="3910"/>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Level (</w:t>
            </w:r>
            <w:r>
              <w:rPr>
                <w:rFonts w:ascii="Consolas" w:cs="Consolas" w:eastAsia="Consolas" w:hAnsi="Consolas"/>
                <w:b/>
                <w:bCs/>
                <w:sz w:val="15"/>
                <w:szCs w:val="15"/>
                <w:shd w:fill="EEF1F6" w:color="auto" w:val="clear"/>
              </w:rPr>
              <w:t xml:space="preserve">AppUsers.business_role</w:t>
            </w:r>
            <w:r>
              <w:rPr>
                <w:rFonts w:ascii="Calibri" w:cs="Calibri" w:eastAsia="Calibri" w:hAnsi="Calibri"/>
                <w:b/>
                <w:bCs/>
                <w:sz w:val="17"/>
                <w:szCs w:val="17"/>
              </w:rPr>
              <w:t xml:space="preserve">)</w:t>
            </w:r>
          </w:p>
        </w:tc>
        <w:tc>
          <w:tcPr>
            <w:tcW w:type="dxa" w:w="5996"/>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Meaning</w:t>
            </w:r>
          </w:p>
        </w:tc>
      </w:tr>
      <w:tr>
        <w:trPr>
          <w:cantSplit/>
        </w:trPr>
        <w:tc>
          <w:tcPr>
            <w:tcW w:type="dxa" w:w="391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System Administrator</w:t>
            </w:r>
          </w:p>
        </w:tc>
        <w:tc>
          <w:tcPr>
            <w:tcW w:type="dxa" w:w="599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Global. Sees every warehouse and every module. Can invite users, manage access, edit completed inbounds and reopen rejected ones, configure warehouses.</w:t>
            </w:r>
          </w:p>
        </w:tc>
      </w:tr>
      <w:tr>
        <w:trPr>
          <w:cantSplit/>
        </w:trPr>
        <w:tc>
          <w:tcPr>
            <w:tcW w:type="dxa" w:w="391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Warehouse Staff</w:t>
            </w:r>
          </w:p>
        </w:tc>
        <w:tc>
          <w:tcPr>
            <w:tcW w:type="dxa" w:w="599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Has no global rights. Gets </w:t>
            </w:r>
            <w:r>
              <w:rPr>
                <w:rFonts w:ascii="Calibri" w:cs="Calibri" w:eastAsia="Calibri" w:hAnsi="Calibri"/>
                <w:b/>
                <w:bCs/>
                <w:sz w:val="17"/>
                <w:szCs w:val="17"/>
              </w:rPr>
              <w:t xml:space="preserve">one role per warehouse</w:t>
            </w:r>
            <w:r>
              <w:rPr>
                <w:rFonts w:ascii="Calibri" w:cs="Calibri" w:eastAsia="Calibri" w:hAnsi="Calibri"/>
                <w:sz w:val="17"/>
                <w:szCs w:val="17"/>
              </w:rPr>
              <w:t xml:space="preserve"> from </w:t>
            </w:r>
            <w:r>
              <w:rPr>
                <w:rFonts w:ascii="Consolas" w:cs="Consolas" w:eastAsia="Consolas" w:hAnsi="Consolas"/>
                <w:sz w:val="15"/>
                <w:szCs w:val="15"/>
                <w:shd w:fill="EEF1F6" w:color="auto" w:val="clear"/>
              </w:rPr>
              <w:t xml:space="preserve">UserWarehouseRole</w:t>
            </w:r>
            <w:r>
              <w:rPr>
                <w:rFonts w:ascii="Calibri" w:cs="Calibri" w:eastAsia="Calibri" w:hAnsi="Calibri"/>
                <w:sz w:val="17"/>
                <w:szCs w:val="17"/>
              </w:rPr>
              <w:t xml:space="preserve">.</w:t>
            </w:r>
          </w:p>
        </w:tc>
      </w:tr>
    </w:tbl>
    <w:p>
      <w:pPr>
        <w:spacing w:after="140"/>
      </w:pPr>
    </w:p>
    <w:p>
      <w:pPr>
        <w:spacing w:after="100"/>
      </w:pPr>
      <w:r>
        <w:rPr>
          <w:rFonts w:ascii="Calibri" w:cs="Calibri" w:eastAsia="Calibri" w:hAnsi="Calibri"/>
          <w:sz w:val="21"/>
          <w:szCs w:val="21"/>
        </w:rPr>
        <w:t xml:space="preserve">Per-warehouse roles (</w:t>
      </w:r>
      <w:r>
        <w:rPr>
          <w:rFonts w:ascii="Consolas" w:cs="Consolas" w:eastAsia="Consolas" w:hAnsi="Consolas"/>
          <w:sz w:val="19"/>
          <w:szCs w:val="19"/>
          <w:shd w:fill="EEF1F6" w:color="auto" w:val="clear"/>
        </w:rPr>
        <w:t xml:space="preserve">UserWarehouseRole.business_role</w:t>
      </w:r>
      <w:r>
        <w:rPr>
          <w:rFonts w:ascii="Calibri" w:cs="Calibri" w:eastAsia="Calibri" w:hAnsi="Calibri"/>
          <w:sz w:val="21"/>
          <w:szCs w:val="21"/>
        </w:rPr>
        <w:t xml:space="preserve">): </w:t>
      </w:r>
      <w:r>
        <w:rPr>
          <w:rFonts w:ascii="Calibri" w:cs="Calibri" w:eastAsia="Calibri" w:hAnsi="Calibri"/>
          <w:b/>
          <w:bCs/>
          <w:sz w:val="21"/>
          <w:szCs w:val="21"/>
        </w:rPr>
        <w:t xml:space="preserve">Warehouse Manager</w:t>
      </w:r>
      <w:r>
        <w:rPr>
          <w:rFonts w:ascii="Calibri" w:cs="Calibri" w:eastAsia="Calibri" w:hAnsi="Calibri"/>
          <w:sz w:val="21"/>
          <w:szCs w:val="21"/>
        </w:rPr>
        <w:t xml:space="preserve">, </w:t>
      </w:r>
      <w:r>
        <w:rPr>
          <w:rFonts w:ascii="Calibri" w:cs="Calibri" w:eastAsia="Calibri" w:hAnsi="Calibri"/>
          <w:b/>
          <w:bCs/>
          <w:sz w:val="21"/>
          <w:szCs w:val="21"/>
        </w:rPr>
        <w:t xml:space="preserve">Warehouse Supervisor</w:t>
      </w:r>
      <w:r>
        <w:rPr>
          <w:rFonts w:ascii="Calibri" w:cs="Calibri" w:eastAsia="Calibri" w:hAnsi="Calibri"/>
          <w:sz w:val="21"/>
          <w:szCs w:val="21"/>
        </w:rPr>
        <w:t xml:space="preserve">, </w:t>
      </w:r>
      <w:r>
        <w:rPr>
          <w:rFonts w:ascii="Calibri" w:cs="Calibri" w:eastAsia="Calibri" w:hAnsi="Calibri"/>
          <w:b/>
          <w:bCs/>
          <w:sz w:val="21"/>
          <w:szCs w:val="21"/>
        </w:rPr>
        <w:t xml:space="preserve">Warehouse Operator</w:t>
      </w:r>
      <w:r>
        <w:rPr>
          <w:rFonts w:ascii="Calibri" w:cs="Calibri" w:eastAsia="Calibri" w:hAnsi="Calibri"/>
          <w:sz w:val="21"/>
          <w:szCs w:val="21"/>
        </w:rPr>
        <w:t xml:space="preserve">. A user can be a Manager in one warehouse and an Operator in another. One role per warehouse per user.</w:t>
      </w:r>
    </w:p>
    <w:p>
      <w:pPr>
        <w:spacing w:after="100"/>
      </w:pPr>
      <w:r>
        <w:rPr>
          <w:rFonts w:ascii="Calibri" w:cs="Calibri" w:eastAsia="Calibri" w:hAnsi="Calibri"/>
          <w:sz w:val="21"/>
          <w:szCs w:val="21"/>
        </w:rPr>
        <w:t xml:space="preserve">"Approver" roles (may create/accept inbound requests, receive goods, verify a GRN): </w:t>
      </w:r>
      <w:r>
        <w:rPr>
          <w:rFonts w:ascii="Calibri" w:cs="Calibri" w:eastAsia="Calibri" w:hAnsi="Calibri"/>
          <w:b/>
          <w:bCs/>
          <w:sz w:val="21"/>
          <w:szCs w:val="21"/>
        </w:rPr>
        <w:t xml:space="preserve">System Administrator, Warehouse Manager, Warehouse Supervisor</w:t>
      </w:r>
      <w:r>
        <w:rPr>
          <w:rFonts w:ascii="Calibri" w:cs="Calibri" w:eastAsia="Calibri" w:hAnsi="Calibri"/>
          <w:sz w:val="21"/>
          <w:szCs w:val="21"/>
        </w:rPr>
        <w:t xml:space="preserve">, evaluated </w:t>
      </w:r>
      <w:r>
        <w:rPr>
          <w:rFonts w:ascii="Calibri" w:cs="Calibri" w:eastAsia="Calibri" w:hAnsi="Calibri"/>
          <w:b/>
          <w:bCs/>
          <w:sz w:val="21"/>
          <w:szCs w:val="21"/>
        </w:rPr>
        <w:t xml:space="preserve">per warehouse</w:t>
      </w:r>
      <w:r>
        <w:rPr>
          <w:rFonts w:ascii="Calibri" w:cs="Calibri" w:eastAsia="Calibri" w:hAnsi="Calibri"/>
          <w:sz w:val="21"/>
          <w:szCs w:val="21"/>
        </w:rPr>
        <w:t xml:space="preserve">. Operators are never approvers.</w:t>
      </w:r>
    </w:p>
    <w:p>
      <w:pPr>
        <w:pStyle w:val="Heading2"/>
        <w:keepNext/>
      </w:pPr>
      <w:r>
        <w:rPr>
          <w:rFonts w:ascii="Calibri" w:cs="Calibri" w:eastAsia="Calibri" w:hAnsi="Calibri"/>
        </w:rPr>
        <w:t xml:space="preserve">3.3 Module permissions (</w:t>
      </w:r>
      <w:r>
        <w:rPr>
          <w:rFonts w:ascii="Consolas" w:cs="Consolas" w:eastAsia="Consolas" w:hAnsi="Consolas"/>
          <w:sz w:val="19"/>
          <w:szCs w:val="19"/>
          <w:shd w:fill="EEF1F6" w:color="auto" w:val="clear"/>
        </w:rPr>
        <w:t xml:space="preserve">RolePermissions</w:t>
      </w:r>
      <w:r>
        <w:rPr>
          <w:rFonts w:ascii="Calibri" w:cs="Calibri" w:eastAsia="Calibri" w:hAnsi="Calibri"/>
        </w:rPr>
        <w:t xml:space="preserve">, as seeded)</w:t>
      </w:r>
    </w:p>
    <w:p>
      <w:pPr>
        <w:spacing w:after="100"/>
      </w:pPr>
      <w:r>
        <w:rPr>
          <w:rFonts w:ascii="Calibri" w:cs="Calibri" w:eastAsia="Calibri" w:hAnsi="Calibri"/>
          <w:sz w:val="21"/>
          <w:szCs w:val="21"/>
        </w:rPr>
        <w:t xml:space="preserve">A user may open a module if </w:t>
      </w:r>
      <w:r>
        <w:rPr>
          <w:rFonts w:ascii="Calibri" w:cs="Calibri" w:eastAsia="Calibri" w:hAnsi="Calibri"/>
          <w:b/>
          <w:bCs/>
          <w:sz w:val="21"/>
          <w:szCs w:val="21"/>
        </w:rPr>
        <w:t xml:space="preserve">any</w:t>
      </w:r>
      <w:r>
        <w:rPr>
          <w:rFonts w:ascii="Calibri" w:cs="Calibri" w:eastAsia="Calibri" w:hAnsi="Calibri"/>
          <w:sz w:val="21"/>
          <w:szCs w:val="21"/>
        </w:rPr>
        <w:t xml:space="preserve"> role they hold grants it (System Administrator: all).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314"/>
        <w:gridCol w:w="1598"/>
        <w:gridCol w:w="1118"/>
        <w:gridCol w:w="1598"/>
        <w:gridCol w:w="1278"/>
      </w:tblGrid>
      <w:tr>
        <w:trPr>
          <w:cantSplit/>
          <w:tblHeader/>
        </w:trPr>
        <w:tc>
          <w:tcPr>
            <w:tcW w:type="dxa" w:w="4314"/>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Module</w:t>
            </w:r>
          </w:p>
        </w:tc>
        <w:tc>
          <w:tcPr>
            <w:tcW w:type="dxa" w:w="1598"/>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center"/>
            </w:pPr>
            <w:r>
              <w:rPr>
                <w:rFonts w:ascii="Calibri" w:cs="Calibri" w:eastAsia="Calibri" w:hAnsi="Calibri"/>
                <w:b/>
                <w:bCs/>
                <w:sz w:val="17"/>
                <w:szCs w:val="17"/>
              </w:rPr>
              <w:t xml:space="preserve">Sys. Admin</w:t>
            </w:r>
          </w:p>
        </w:tc>
        <w:tc>
          <w:tcPr>
            <w:tcW w:type="dxa" w:w="1118"/>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center"/>
            </w:pPr>
            <w:r>
              <w:rPr>
                <w:rFonts w:ascii="Calibri" w:cs="Calibri" w:eastAsia="Calibri" w:hAnsi="Calibri"/>
                <w:b/>
                <w:bCs/>
                <w:sz w:val="17"/>
                <w:szCs w:val="17"/>
              </w:rPr>
              <w:t xml:space="preserve">Manager</w:t>
            </w:r>
          </w:p>
        </w:tc>
        <w:tc>
          <w:tcPr>
            <w:tcW w:type="dxa" w:w="1598"/>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center"/>
            </w:pPr>
            <w:r>
              <w:rPr>
                <w:rFonts w:ascii="Calibri" w:cs="Calibri" w:eastAsia="Calibri" w:hAnsi="Calibri"/>
                <w:b/>
                <w:bCs/>
                <w:sz w:val="17"/>
                <w:szCs w:val="17"/>
              </w:rPr>
              <w:t xml:space="preserve">Supervisor</w:t>
            </w:r>
          </w:p>
        </w:tc>
        <w:tc>
          <w:tcPr>
            <w:tcW w:type="dxa" w:w="1278"/>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center"/>
            </w:pPr>
            <w:r>
              <w:rPr>
                <w:rFonts w:ascii="Calibri" w:cs="Calibri" w:eastAsia="Calibri" w:hAnsi="Calibri"/>
                <w:b/>
                <w:bCs/>
                <w:sz w:val="17"/>
                <w:szCs w:val="17"/>
              </w:rPr>
              <w:t xml:space="preserve">Operator</w:t>
            </w:r>
          </w:p>
        </w:tc>
      </w:tr>
      <w:tr>
        <w:trPr>
          <w:cantSplit/>
        </w:trPr>
        <w:tc>
          <w:tcPr>
            <w:tcW w:type="dxa" w:w="431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Customer Management</w:t>
            </w:r>
          </w:p>
        </w:tc>
        <w:tc>
          <w:tcPr>
            <w:tcW w:type="dxa" w:w="159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center"/>
            </w:pPr>
            <w:r>
              <w:rPr>
                <w:rFonts w:ascii="Calibri" w:cs="Calibri" w:eastAsia="Calibri" w:hAnsi="Calibri"/>
                <w:sz w:val="17"/>
                <w:szCs w:val="17"/>
              </w:rPr>
              <w:t xml:space="preserve">✔</w:t>
            </w:r>
          </w:p>
        </w:tc>
        <w:tc>
          <w:tcPr>
            <w:tcW w:type="dxa" w:w="111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center"/>
            </w:pPr>
            <w:r>
              <w:rPr>
                <w:rFonts w:ascii="Calibri" w:cs="Calibri" w:eastAsia="Calibri" w:hAnsi="Calibri"/>
                <w:sz w:val="17"/>
                <w:szCs w:val="17"/>
              </w:rPr>
              <w:t xml:space="preserve">✔</w:t>
            </w:r>
          </w:p>
        </w:tc>
        <w:tc>
          <w:tcPr>
            <w:tcW w:type="dxa" w:w="159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center"/>
            </w:pPr>
          </w:p>
        </w:tc>
        <w:tc>
          <w:tcPr>
            <w:tcW w:type="dxa" w:w="127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center"/>
            </w:pPr>
          </w:p>
        </w:tc>
      </w:tr>
      <w:tr>
        <w:trPr>
          <w:cantSplit/>
        </w:trPr>
        <w:tc>
          <w:tcPr>
            <w:tcW w:type="dxa" w:w="431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Warehouse Management</w:t>
            </w:r>
          </w:p>
        </w:tc>
        <w:tc>
          <w:tcPr>
            <w:tcW w:type="dxa" w:w="159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center"/>
            </w:pPr>
            <w:r>
              <w:rPr>
                <w:rFonts w:ascii="Calibri" w:cs="Calibri" w:eastAsia="Calibri" w:hAnsi="Calibri"/>
                <w:sz w:val="17"/>
                <w:szCs w:val="17"/>
              </w:rPr>
              <w:t xml:space="preserve">✔</w:t>
            </w:r>
          </w:p>
        </w:tc>
        <w:tc>
          <w:tcPr>
            <w:tcW w:type="dxa" w:w="111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center"/>
            </w:pPr>
            <w:r>
              <w:rPr>
                <w:rFonts w:ascii="Calibri" w:cs="Calibri" w:eastAsia="Calibri" w:hAnsi="Calibri"/>
                <w:sz w:val="17"/>
                <w:szCs w:val="17"/>
              </w:rPr>
              <w:t xml:space="preserve">✔</w:t>
            </w:r>
          </w:p>
        </w:tc>
        <w:tc>
          <w:tcPr>
            <w:tcW w:type="dxa" w:w="159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center"/>
            </w:pPr>
            <w:r>
              <w:rPr>
                <w:rFonts w:ascii="Calibri" w:cs="Calibri" w:eastAsia="Calibri" w:hAnsi="Calibri"/>
                <w:sz w:val="17"/>
                <w:szCs w:val="17"/>
              </w:rPr>
              <w:t xml:space="preserve">✔</w:t>
            </w:r>
          </w:p>
        </w:tc>
        <w:tc>
          <w:tcPr>
            <w:tcW w:type="dxa" w:w="127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center"/>
            </w:pPr>
          </w:p>
        </w:tc>
      </w:tr>
      <w:tr>
        <w:trPr>
          <w:cantSplit/>
        </w:trPr>
        <w:tc>
          <w:tcPr>
            <w:tcW w:type="dxa" w:w="431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Inbound Operations</w:t>
            </w:r>
          </w:p>
        </w:tc>
        <w:tc>
          <w:tcPr>
            <w:tcW w:type="dxa" w:w="159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center"/>
            </w:pPr>
            <w:r>
              <w:rPr>
                <w:rFonts w:ascii="Calibri" w:cs="Calibri" w:eastAsia="Calibri" w:hAnsi="Calibri"/>
                <w:sz w:val="17"/>
                <w:szCs w:val="17"/>
              </w:rPr>
              <w:t xml:space="preserve">✔</w:t>
            </w:r>
          </w:p>
        </w:tc>
        <w:tc>
          <w:tcPr>
            <w:tcW w:type="dxa" w:w="111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center"/>
            </w:pPr>
            <w:r>
              <w:rPr>
                <w:rFonts w:ascii="Calibri" w:cs="Calibri" w:eastAsia="Calibri" w:hAnsi="Calibri"/>
                <w:sz w:val="17"/>
                <w:szCs w:val="17"/>
              </w:rPr>
              <w:t xml:space="preserve">✔</w:t>
            </w:r>
          </w:p>
        </w:tc>
        <w:tc>
          <w:tcPr>
            <w:tcW w:type="dxa" w:w="159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center"/>
            </w:pPr>
            <w:r>
              <w:rPr>
                <w:rFonts w:ascii="Calibri" w:cs="Calibri" w:eastAsia="Calibri" w:hAnsi="Calibri"/>
                <w:sz w:val="17"/>
                <w:szCs w:val="17"/>
              </w:rPr>
              <w:t xml:space="preserve">✔</w:t>
            </w:r>
          </w:p>
        </w:tc>
        <w:tc>
          <w:tcPr>
            <w:tcW w:type="dxa" w:w="127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center"/>
            </w:pPr>
            <w:r>
              <w:rPr>
                <w:rFonts w:ascii="Calibri" w:cs="Calibri" w:eastAsia="Calibri" w:hAnsi="Calibri"/>
                <w:sz w:val="17"/>
                <w:szCs w:val="17"/>
              </w:rPr>
              <w:t xml:space="preserve">✔</w:t>
            </w:r>
          </w:p>
        </w:tc>
      </w:tr>
      <w:tr>
        <w:trPr>
          <w:cantSplit/>
        </w:trPr>
        <w:tc>
          <w:tcPr>
            <w:tcW w:type="dxa" w:w="431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Cargo &amp; Storage Management</w:t>
            </w:r>
          </w:p>
        </w:tc>
        <w:tc>
          <w:tcPr>
            <w:tcW w:type="dxa" w:w="159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center"/>
            </w:pPr>
            <w:r>
              <w:rPr>
                <w:rFonts w:ascii="Calibri" w:cs="Calibri" w:eastAsia="Calibri" w:hAnsi="Calibri"/>
                <w:sz w:val="17"/>
                <w:szCs w:val="17"/>
              </w:rPr>
              <w:t xml:space="preserve">✔</w:t>
            </w:r>
          </w:p>
        </w:tc>
        <w:tc>
          <w:tcPr>
            <w:tcW w:type="dxa" w:w="111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center"/>
            </w:pPr>
            <w:r>
              <w:rPr>
                <w:rFonts w:ascii="Calibri" w:cs="Calibri" w:eastAsia="Calibri" w:hAnsi="Calibri"/>
                <w:sz w:val="17"/>
                <w:szCs w:val="17"/>
              </w:rPr>
              <w:t xml:space="preserve">✔</w:t>
            </w:r>
          </w:p>
        </w:tc>
        <w:tc>
          <w:tcPr>
            <w:tcW w:type="dxa" w:w="159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center"/>
            </w:pPr>
            <w:r>
              <w:rPr>
                <w:rFonts w:ascii="Calibri" w:cs="Calibri" w:eastAsia="Calibri" w:hAnsi="Calibri"/>
                <w:sz w:val="17"/>
                <w:szCs w:val="17"/>
              </w:rPr>
              <w:t xml:space="preserve">✔</w:t>
            </w:r>
          </w:p>
        </w:tc>
        <w:tc>
          <w:tcPr>
            <w:tcW w:type="dxa" w:w="127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center"/>
            </w:pPr>
            <w:r>
              <w:rPr>
                <w:rFonts w:ascii="Calibri" w:cs="Calibri" w:eastAsia="Calibri" w:hAnsi="Calibri"/>
                <w:sz w:val="17"/>
                <w:szCs w:val="17"/>
              </w:rPr>
              <w:t xml:space="preserve">✔</w:t>
            </w:r>
          </w:p>
        </w:tc>
      </w:tr>
      <w:tr>
        <w:trPr>
          <w:cantSplit/>
        </w:trPr>
        <w:tc>
          <w:tcPr>
            <w:tcW w:type="dxa" w:w="431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QR Code &amp; Label Management</w:t>
            </w:r>
          </w:p>
        </w:tc>
        <w:tc>
          <w:tcPr>
            <w:tcW w:type="dxa" w:w="159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center"/>
            </w:pPr>
            <w:r>
              <w:rPr>
                <w:rFonts w:ascii="Calibri" w:cs="Calibri" w:eastAsia="Calibri" w:hAnsi="Calibri"/>
                <w:sz w:val="17"/>
                <w:szCs w:val="17"/>
              </w:rPr>
              <w:t xml:space="preserve">✔</w:t>
            </w:r>
          </w:p>
        </w:tc>
        <w:tc>
          <w:tcPr>
            <w:tcW w:type="dxa" w:w="111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center"/>
            </w:pPr>
            <w:r>
              <w:rPr>
                <w:rFonts w:ascii="Calibri" w:cs="Calibri" w:eastAsia="Calibri" w:hAnsi="Calibri"/>
                <w:sz w:val="17"/>
                <w:szCs w:val="17"/>
              </w:rPr>
              <w:t xml:space="preserve">✔</w:t>
            </w:r>
          </w:p>
        </w:tc>
        <w:tc>
          <w:tcPr>
            <w:tcW w:type="dxa" w:w="159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center"/>
            </w:pPr>
            <w:r>
              <w:rPr>
                <w:rFonts w:ascii="Calibri" w:cs="Calibri" w:eastAsia="Calibri" w:hAnsi="Calibri"/>
                <w:sz w:val="17"/>
                <w:szCs w:val="17"/>
              </w:rPr>
              <w:t xml:space="preserve">✔</w:t>
            </w:r>
          </w:p>
        </w:tc>
        <w:tc>
          <w:tcPr>
            <w:tcW w:type="dxa" w:w="127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center"/>
            </w:pPr>
            <w:r>
              <w:rPr>
                <w:rFonts w:ascii="Calibri" w:cs="Calibri" w:eastAsia="Calibri" w:hAnsi="Calibri"/>
                <w:sz w:val="17"/>
                <w:szCs w:val="17"/>
              </w:rPr>
              <w:t xml:space="preserve">✔</w:t>
            </w:r>
          </w:p>
        </w:tc>
      </w:tr>
      <w:tr>
        <w:trPr>
          <w:cantSplit/>
        </w:trPr>
        <w:tc>
          <w:tcPr>
            <w:tcW w:type="dxa" w:w="431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Operational Task Management</w:t>
            </w:r>
          </w:p>
        </w:tc>
        <w:tc>
          <w:tcPr>
            <w:tcW w:type="dxa" w:w="159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center"/>
            </w:pPr>
            <w:r>
              <w:rPr>
                <w:rFonts w:ascii="Calibri" w:cs="Calibri" w:eastAsia="Calibri" w:hAnsi="Calibri"/>
                <w:sz w:val="17"/>
                <w:szCs w:val="17"/>
              </w:rPr>
              <w:t xml:space="preserve">✔</w:t>
            </w:r>
          </w:p>
        </w:tc>
        <w:tc>
          <w:tcPr>
            <w:tcW w:type="dxa" w:w="111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center"/>
            </w:pPr>
            <w:r>
              <w:rPr>
                <w:rFonts w:ascii="Calibri" w:cs="Calibri" w:eastAsia="Calibri" w:hAnsi="Calibri"/>
                <w:sz w:val="17"/>
                <w:szCs w:val="17"/>
              </w:rPr>
              <w:t xml:space="preserve">✔</w:t>
            </w:r>
          </w:p>
        </w:tc>
        <w:tc>
          <w:tcPr>
            <w:tcW w:type="dxa" w:w="159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center"/>
            </w:pPr>
            <w:r>
              <w:rPr>
                <w:rFonts w:ascii="Calibri" w:cs="Calibri" w:eastAsia="Calibri" w:hAnsi="Calibri"/>
                <w:sz w:val="17"/>
                <w:szCs w:val="17"/>
              </w:rPr>
              <w:t xml:space="preserve">✔</w:t>
            </w:r>
          </w:p>
        </w:tc>
        <w:tc>
          <w:tcPr>
            <w:tcW w:type="dxa" w:w="127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center"/>
            </w:pPr>
            <w:r>
              <w:rPr>
                <w:rFonts w:ascii="Calibri" w:cs="Calibri" w:eastAsia="Calibri" w:hAnsi="Calibri"/>
                <w:sz w:val="17"/>
                <w:szCs w:val="17"/>
              </w:rPr>
              <w:t xml:space="preserve">✔</w:t>
            </w:r>
          </w:p>
        </w:tc>
      </w:tr>
      <w:tr>
        <w:trPr>
          <w:cantSplit/>
        </w:trPr>
        <w:tc>
          <w:tcPr>
            <w:tcW w:type="dxa" w:w="431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Value Added Logistics</w:t>
            </w:r>
          </w:p>
        </w:tc>
        <w:tc>
          <w:tcPr>
            <w:tcW w:type="dxa" w:w="159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center"/>
            </w:pPr>
            <w:r>
              <w:rPr>
                <w:rFonts w:ascii="Calibri" w:cs="Calibri" w:eastAsia="Calibri" w:hAnsi="Calibri"/>
                <w:sz w:val="17"/>
                <w:szCs w:val="17"/>
              </w:rPr>
              <w:t xml:space="preserve">✔</w:t>
            </w:r>
          </w:p>
        </w:tc>
        <w:tc>
          <w:tcPr>
            <w:tcW w:type="dxa" w:w="111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center"/>
            </w:pPr>
            <w:r>
              <w:rPr>
                <w:rFonts w:ascii="Calibri" w:cs="Calibri" w:eastAsia="Calibri" w:hAnsi="Calibri"/>
                <w:sz w:val="17"/>
                <w:szCs w:val="17"/>
              </w:rPr>
              <w:t xml:space="preserve">✔</w:t>
            </w:r>
          </w:p>
        </w:tc>
        <w:tc>
          <w:tcPr>
            <w:tcW w:type="dxa" w:w="159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center"/>
            </w:pPr>
            <w:r>
              <w:rPr>
                <w:rFonts w:ascii="Calibri" w:cs="Calibri" w:eastAsia="Calibri" w:hAnsi="Calibri"/>
                <w:sz w:val="17"/>
                <w:szCs w:val="17"/>
              </w:rPr>
              <w:t xml:space="preserve">✔</w:t>
            </w:r>
          </w:p>
        </w:tc>
        <w:tc>
          <w:tcPr>
            <w:tcW w:type="dxa" w:w="127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center"/>
            </w:pPr>
            <w:r>
              <w:rPr>
                <w:rFonts w:ascii="Calibri" w:cs="Calibri" w:eastAsia="Calibri" w:hAnsi="Calibri"/>
                <w:sz w:val="17"/>
                <w:szCs w:val="17"/>
              </w:rPr>
              <w:t xml:space="preserve">✔</w:t>
            </w:r>
          </w:p>
        </w:tc>
      </w:tr>
      <w:tr>
        <w:trPr>
          <w:cantSplit/>
        </w:trPr>
        <w:tc>
          <w:tcPr>
            <w:tcW w:type="dxa" w:w="431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Outbound Operations</w:t>
            </w:r>
          </w:p>
        </w:tc>
        <w:tc>
          <w:tcPr>
            <w:tcW w:type="dxa" w:w="159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center"/>
            </w:pPr>
            <w:r>
              <w:rPr>
                <w:rFonts w:ascii="Calibri" w:cs="Calibri" w:eastAsia="Calibri" w:hAnsi="Calibri"/>
                <w:sz w:val="17"/>
                <w:szCs w:val="17"/>
              </w:rPr>
              <w:t xml:space="preserve">✔</w:t>
            </w:r>
          </w:p>
        </w:tc>
        <w:tc>
          <w:tcPr>
            <w:tcW w:type="dxa" w:w="111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center"/>
            </w:pPr>
            <w:r>
              <w:rPr>
                <w:rFonts w:ascii="Calibri" w:cs="Calibri" w:eastAsia="Calibri" w:hAnsi="Calibri"/>
                <w:sz w:val="17"/>
                <w:szCs w:val="17"/>
              </w:rPr>
              <w:t xml:space="preserve">✔</w:t>
            </w:r>
          </w:p>
        </w:tc>
        <w:tc>
          <w:tcPr>
            <w:tcW w:type="dxa" w:w="159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center"/>
            </w:pPr>
            <w:r>
              <w:rPr>
                <w:rFonts w:ascii="Calibri" w:cs="Calibri" w:eastAsia="Calibri" w:hAnsi="Calibri"/>
                <w:sz w:val="17"/>
                <w:szCs w:val="17"/>
              </w:rPr>
              <w:t xml:space="preserve">✔</w:t>
            </w:r>
          </w:p>
        </w:tc>
        <w:tc>
          <w:tcPr>
            <w:tcW w:type="dxa" w:w="127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center"/>
            </w:pPr>
            <w:r>
              <w:rPr>
                <w:rFonts w:ascii="Calibri" w:cs="Calibri" w:eastAsia="Calibri" w:hAnsi="Calibri"/>
                <w:sz w:val="17"/>
                <w:szCs w:val="17"/>
              </w:rPr>
              <w:t xml:space="preserve">✔</w:t>
            </w:r>
          </w:p>
        </w:tc>
      </w:tr>
      <w:tr>
        <w:trPr>
          <w:cantSplit/>
        </w:trPr>
        <w:tc>
          <w:tcPr>
            <w:tcW w:type="dxa" w:w="431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Reports &amp; Dashboards</w:t>
            </w:r>
          </w:p>
        </w:tc>
        <w:tc>
          <w:tcPr>
            <w:tcW w:type="dxa" w:w="159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center"/>
            </w:pPr>
            <w:r>
              <w:rPr>
                <w:rFonts w:ascii="Calibri" w:cs="Calibri" w:eastAsia="Calibri" w:hAnsi="Calibri"/>
                <w:sz w:val="17"/>
                <w:szCs w:val="17"/>
              </w:rPr>
              <w:t xml:space="preserve">✔</w:t>
            </w:r>
          </w:p>
        </w:tc>
        <w:tc>
          <w:tcPr>
            <w:tcW w:type="dxa" w:w="111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center"/>
            </w:pPr>
            <w:r>
              <w:rPr>
                <w:rFonts w:ascii="Calibri" w:cs="Calibri" w:eastAsia="Calibri" w:hAnsi="Calibri"/>
                <w:sz w:val="17"/>
                <w:szCs w:val="17"/>
              </w:rPr>
              <w:t xml:space="preserve">✔</w:t>
            </w:r>
          </w:p>
        </w:tc>
        <w:tc>
          <w:tcPr>
            <w:tcW w:type="dxa" w:w="159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center"/>
            </w:pPr>
            <w:r>
              <w:rPr>
                <w:rFonts w:ascii="Calibri" w:cs="Calibri" w:eastAsia="Calibri" w:hAnsi="Calibri"/>
                <w:sz w:val="17"/>
                <w:szCs w:val="17"/>
              </w:rPr>
              <w:t xml:space="preserve">✔</w:t>
            </w:r>
          </w:p>
        </w:tc>
        <w:tc>
          <w:tcPr>
            <w:tcW w:type="dxa" w:w="127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center"/>
            </w:pPr>
          </w:p>
        </w:tc>
      </w:tr>
      <w:tr>
        <w:trPr>
          <w:cantSplit/>
        </w:trPr>
        <w:tc>
          <w:tcPr>
            <w:tcW w:type="dxa" w:w="431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System Administration</w:t>
            </w:r>
          </w:p>
        </w:tc>
        <w:tc>
          <w:tcPr>
            <w:tcW w:type="dxa" w:w="159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center"/>
            </w:pPr>
            <w:r>
              <w:rPr>
                <w:rFonts w:ascii="Calibri" w:cs="Calibri" w:eastAsia="Calibri" w:hAnsi="Calibri"/>
                <w:sz w:val="17"/>
                <w:szCs w:val="17"/>
              </w:rPr>
              <w:t xml:space="preserve">✔</w:t>
            </w:r>
          </w:p>
        </w:tc>
        <w:tc>
          <w:tcPr>
            <w:tcW w:type="dxa" w:w="111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center"/>
            </w:pPr>
          </w:p>
        </w:tc>
        <w:tc>
          <w:tcPr>
            <w:tcW w:type="dxa" w:w="159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center"/>
            </w:pPr>
          </w:p>
        </w:tc>
        <w:tc>
          <w:tcPr>
            <w:tcW w:type="dxa" w:w="127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center"/>
            </w:pPr>
          </w:p>
        </w:tc>
      </w:tr>
    </w:tbl>
    <w:p>
      <w:pPr>
        <w:spacing w:after="140"/>
      </w:pPr>
    </w:p>
    <w:p>
      <w:pPr>
        <w:spacing w:after="100"/>
      </w:pPr>
      <w:r>
        <w:rPr>
          <w:rFonts w:ascii="Calibri" w:cs="Calibri" w:eastAsia="Calibri" w:hAnsi="Calibri"/>
          <w:sz w:val="21"/>
          <w:szCs w:val="21"/>
        </w:rPr>
        <w:t xml:space="preserve">Route-to-module mapping (first matching prefix wins): </w:t>
      </w:r>
      <w:r>
        <w:rPr>
          <w:rFonts w:ascii="Consolas" w:cs="Consolas" w:eastAsia="Consolas" w:hAnsi="Consolas"/>
          <w:sz w:val="19"/>
          <w:szCs w:val="19"/>
          <w:shd w:fill="EEF1F6" w:color="auto" w:val="clear"/>
        </w:rPr>
        <w:t xml:space="preserve">/customers</w:t>
      </w:r>
      <w:r>
        <w:rPr>
          <w:rFonts w:ascii="Calibri" w:cs="Calibri" w:eastAsia="Calibri" w:hAnsi="Calibri"/>
          <w:sz w:val="21"/>
          <w:szCs w:val="21"/>
        </w:rPr>
        <w:t xml:space="preserve">→Customer Management; </w:t>
      </w:r>
      <w:r>
        <w:rPr>
          <w:rFonts w:ascii="Consolas" w:cs="Consolas" w:eastAsia="Consolas" w:hAnsi="Consolas"/>
          <w:sz w:val="19"/>
          <w:szCs w:val="19"/>
          <w:shd w:fill="EEF1F6" w:color="auto" w:val="clear"/>
        </w:rPr>
        <w:t xml:space="preserve">/warehouse</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/transporters</w:t>
      </w:r>
      <w:r>
        <w:rPr>
          <w:rFonts w:ascii="Calibri" w:cs="Calibri" w:eastAsia="Calibri" w:hAnsi="Calibri"/>
          <w:sz w:val="21"/>
          <w:szCs w:val="21"/>
        </w:rPr>
        <w:t xml:space="preserve">→Warehouse Management; </w:t>
      </w:r>
      <w:r>
        <w:rPr>
          <w:rFonts w:ascii="Consolas" w:cs="Consolas" w:eastAsia="Consolas" w:hAnsi="Consolas"/>
          <w:sz w:val="19"/>
          <w:szCs w:val="19"/>
          <w:shd w:fill="EEF1F6" w:color="auto" w:val="clear"/>
        </w:rPr>
        <w:t xml:space="preserve">/inbound</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/print/inbound</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/print/grn</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/print/putaway</w:t>
      </w:r>
      <w:r>
        <w:rPr>
          <w:rFonts w:ascii="Calibri" w:cs="Calibri" w:eastAsia="Calibri" w:hAnsi="Calibri"/>
          <w:sz w:val="21"/>
          <w:szCs w:val="21"/>
        </w:rPr>
        <w:t xml:space="preserve">→Inbound Operations; </w:t>
      </w:r>
      <w:r>
        <w:rPr>
          <w:rFonts w:ascii="Consolas" w:cs="Consolas" w:eastAsia="Consolas" w:hAnsi="Consolas"/>
          <w:sz w:val="19"/>
          <w:szCs w:val="19"/>
          <w:shd w:fill="EEF1F6" w:color="auto" w:val="clear"/>
        </w:rPr>
        <w:t xml:space="preserve">/storage</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/cargo</w:t>
      </w:r>
      <w:r>
        <w:rPr>
          <w:rFonts w:ascii="Calibri" w:cs="Calibri" w:eastAsia="Calibri" w:hAnsi="Calibri"/>
          <w:sz w:val="21"/>
          <w:szCs w:val="21"/>
        </w:rPr>
        <w:t xml:space="preserve">→Cargo &amp; Storage Management; </w:t>
      </w:r>
      <w:r>
        <w:rPr>
          <w:rFonts w:ascii="Consolas" w:cs="Consolas" w:eastAsia="Consolas" w:hAnsi="Consolas"/>
          <w:sz w:val="19"/>
          <w:szCs w:val="19"/>
          <w:shd w:fill="EEF1F6" w:color="auto" w:val="clear"/>
        </w:rPr>
        <w:t xml:space="preserve">/outbound</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/print/outbound</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/print/pickup</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/delivery</w:t>
      </w:r>
      <w:r>
        <w:rPr>
          <w:rFonts w:ascii="Calibri" w:cs="Calibri" w:eastAsia="Calibri" w:hAnsi="Calibri"/>
          <w:sz w:val="21"/>
          <w:szCs w:val="21"/>
        </w:rPr>
        <w:t xml:space="preserve">→Outbound Operations; </w:t>
      </w:r>
      <w:r>
        <w:rPr>
          <w:rFonts w:ascii="Consolas" w:cs="Consolas" w:eastAsia="Consolas" w:hAnsi="Consolas"/>
          <w:sz w:val="19"/>
          <w:szCs w:val="19"/>
          <w:shd w:fill="EEF1F6" w:color="auto" w:val="clear"/>
        </w:rPr>
        <w:t xml:space="preserve">/tasks</w:t>
      </w:r>
      <w:r>
        <w:rPr>
          <w:rFonts w:ascii="Calibri" w:cs="Calibri" w:eastAsia="Calibri" w:hAnsi="Calibri"/>
          <w:sz w:val="21"/>
          <w:szCs w:val="21"/>
        </w:rPr>
        <w:t xml:space="preserve">→Operational Task Management; </w:t>
      </w:r>
      <w:r>
        <w:rPr>
          <w:rFonts w:ascii="Consolas" w:cs="Consolas" w:eastAsia="Consolas" w:hAnsi="Consolas"/>
          <w:sz w:val="19"/>
          <w:szCs w:val="19"/>
          <w:shd w:fill="EEF1F6" w:color="auto" w:val="clear"/>
        </w:rPr>
        <w:t xml:space="preserve">/val</w:t>
      </w:r>
      <w:r>
        <w:rPr>
          <w:rFonts w:ascii="Calibri" w:cs="Calibri" w:eastAsia="Calibri" w:hAnsi="Calibri"/>
          <w:sz w:val="21"/>
          <w:szCs w:val="21"/>
        </w:rPr>
        <w:t xml:space="preserve">→Value Added Logistics; </w:t>
      </w:r>
      <w:r>
        <w:rPr>
          <w:rFonts w:ascii="Consolas" w:cs="Consolas" w:eastAsia="Consolas" w:hAnsi="Consolas"/>
          <w:sz w:val="19"/>
          <w:szCs w:val="19"/>
          <w:shd w:fill="EEF1F6" w:color="auto" w:val="clear"/>
        </w:rPr>
        <w:t xml:space="preserve">/reports</w:t>
      </w:r>
      <w:r>
        <w:rPr>
          <w:rFonts w:ascii="Calibri" w:cs="Calibri" w:eastAsia="Calibri" w:hAnsi="Calibri"/>
          <w:sz w:val="21"/>
          <w:szCs w:val="21"/>
        </w:rPr>
        <w:t xml:space="preserve">→Reports &amp; Dashboards; </w:t>
      </w:r>
      <w:r>
        <w:rPr>
          <w:rFonts w:ascii="Consolas" w:cs="Consolas" w:eastAsia="Consolas" w:hAnsi="Consolas"/>
          <w:sz w:val="19"/>
          <w:szCs w:val="19"/>
          <w:shd w:fill="EEF1F6" w:color="auto" w:val="clear"/>
        </w:rPr>
        <w:t xml:space="preserve">/admin</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/settings</w:t>
      </w:r>
      <w:r>
        <w:rPr>
          <w:rFonts w:ascii="Calibri" w:cs="Calibri" w:eastAsia="Calibri" w:hAnsi="Calibri"/>
          <w:sz w:val="21"/>
          <w:szCs w:val="21"/>
        </w:rPr>
        <w:t xml:space="preserve">→System Administration. The dashboard (</w:t>
      </w:r>
      <w:r>
        <w:rPr>
          <w:rFonts w:ascii="Consolas" w:cs="Consolas" w:eastAsia="Consolas" w:hAnsi="Consolas"/>
          <w:sz w:val="19"/>
          <w:szCs w:val="19"/>
          <w:shd w:fill="EEF1F6" w:color="auto" w:val="clear"/>
        </w:rPr>
        <w:t xml:space="preserve">/</w:t>
      </w:r>
      <w:r>
        <w:rPr>
          <w:rFonts w:ascii="Calibri" w:cs="Calibri" w:eastAsia="Calibri" w:hAnsi="Calibri"/>
          <w:sz w:val="21"/>
          <w:szCs w:val="21"/>
        </w:rPr>
        <w:t xml:space="preserve">) is open to every user with an active role. Navigation hides entries a user cannot open, and a direct URL shows "No access". The module "QR Code &amp; Label Management" is granted but has no screen of its own (labels are printed from Inbound).</w:t>
      </w:r>
    </w:p>
    <w:p>
      <w:pPr>
        <w:pStyle w:val="Heading2"/>
        <w:keepNext/>
      </w:pPr>
      <w:r>
        <w:rPr>
          <w:rFonts w:ascii="Calibri" w:cs="Calibri" w:eastAsia="Calibri" w:hAnsi="Calibri"/>
        </w:rPr>
        <w:t xml:space="preserve">3.4 Warehouse scoping and record visibility</w:t>
      </w:r>
    </w:p>
    <w:p>
      <w:pPr>
        <w:pStyle w:val="ListParagraph"/>
        <w:numPr>
          <w:ilvl w:val="0"/>
          <w:numId w:val="2"/>
        </w:numPr>
        <w:spacing w:after="50"/>
      </w:pPr>
      <w:r>
        <w:rPr>
          <w:rFonts w:ascii="Calibri" w:cs="Calibri" w:eastAsia="Calibri" w:hAnsi="Calibri"/>
          <w:b/>
          <w:bCs/>
          <w:sz w:val="21"/>
          <w:szCs w:val="21"/>
        </w:rPr>
        <w:t xml:space="preserve">System Administrator:</w:t>
      </w:r>
      <w:r>
        <w:rPr>
          <w:rFonts w:ascii="Calibri" w:cs="Calibri" w:eastAsia="Calibri" w:hAnsi="Calibri"/>
          <w:sz w:val="21"/>
          <w:szCs w:val="21"/>
        </w:rPr>
        <w:t xml:space="preserve"> sees all warehouses.</w:t>
      </w:r>
    </w:p>
    <w:p>
      <w:pPr>
        <w:pStyle w:val="ListParagraph"/>
        <w:numPr>
          <w:ilvl w:val="0"/>
          <w:numId w:val="2"/>
        </w:numPr>
        <w:spacing w:after="50"/>
      </w:pPr>
      <w:r>
        <w:rPr>
          <w:rFonts w:ascii="Calibri" w:cs="Calibri" w:eastAsia="Calibri" w:hAnsi="Calibri"/>
          <w:b/>
          <w:bCs/>
          <w:sz w:val="21"/>
          <w:szCs w:val="21"/>
        </w:rPr>
        <w:t xml:space="preserve">Other users:</w:t>
      </w:r>
      <w:r>
        <w:rPr>
          <w:rFonts w:ascii="Calibri" w:cs="Calibri" w:eastAsia="Calibri" w:hAnsi="Calibri"/>
          <w:sz w:val="21"/>
          <w:szCs w:val="21"/>
        </w:rPr>
        <w:t xml:space="preserve"> only warehouses in their assignments. A user with no assignments sees nothing.</w:t>
      </w:r>
    </w:p>
    <w:p>
      <w:pPr>
        <w:pStyle w:val="ListParagraph"/>
        <w:numPr>
          <w:ilvl w:val="0"/>
          <w:numId w:val="2"/>
        </w:numPr>
        <w:spacing w:after="50"/>
      </w:pPr>
      <w:r>
        <w:rPr>
          <w:rFonts w:ascii="Calibri" w:cs="Calibri" w:eastAsia="Calibri" w:hAnsi="Calibri"/>
          <w:b/>
          <w:bCs/>
          <w:sz w:val="21"/>
          <w:szCs w:val="21"/>
        </w:rPr>
        <w:t xml:space="preserve">Working warehouse selector</w:t>
      </w:r>
      <w:r>
        <w:rPr>
          <w:rFonts w:ascii="Calibri" w:cs="Calibri" w:eastAsia="Calibri" w:hAnsi="Calibri"/>
          <w:sz w:val="21"/>
          <w:szCs w:val="21"/>
        </w:rPr>
        <w:t xml:space="preserve"> (sidebar, shown when the user has more than one warehouse): "All my warehouses (view only)" or one warehouse. Selecting one narrows every list to it and decides where new inbounds/outbounds are created. With "All" selected, creation is disabled ("Choose a warehouse at the bottom left first"). The choice is remembered in the browser and reloads the page.</w:t>
      </w:r>
    </w:p>
    <w:p>
      <w:pPr>
        <w:pStyle w:val="ListParagraph"/>
        <w:numPr>
          <w:ilvl w:val="0"/>
          <w:numId w:val="2"/>
        </w:numPr>
        <w:spacing w:after="50"/>
      </w:pPr>
      <w:r>
        <w:rPr>
          <w:rFonts w:ascii="Calibri" w:cs="Calibri" w:eastAsia="Calibri" w:hAnsi="Calibri"/>
          <w:sz w:val="21"/>
          <w:szCs w:val="21"/>
        </w:rPr>
        <w:t xml:space="preserve">Every list query appends a warehouse filter. Opening a record from a warehouse the user lacks shows "You don't have access to this warehouse's records." Records with no warehouse are visible to administrators only.</w:t>
      </w:r>
    </w:p>
    <w:p>
      <w:pPr>
        <w:pStyle w:val="ListParagraph"/>
        <w:numPr>
          <w:ilvl w:val="0"/>
          <w:numId w:val="2"/>
        </w:numPr>
        <w:spacing w:after="50"/>
      </w:pPr>
      <w:r>
        <w:rPr>
          <w:rFonts w:ascii="Calibri" w:cs="Calibri" w:eastAsia="Calibri" w:hAnsi="Calibri"/>
          <w:b/>
          <w:bCs/>
          <w:sz w:val="21"/>
          <w:szCs w:val="21"/>
        </w:rPr>
        <w:t xml:space="preserve">Operators</w:t>
      </w:r>
      <w:r>
        <w:rPr>
          <w:rFonts w:ascii="Calibri" w:cs="Calibri" w:eastAsia="Calibri" w:hAnsi="Calibri"/>
          <w:sz w:val="21"/>
          <w:szCs w:val="21"/>
        </w:rPr>
        <w:t xml:space="preserve"> additionally see only tasks </w:t>
      </w:r>
      <w:r>
        <w:rPr>
          <w:rFonts w:ascii="Calibri" w:cs="Calibri" w:eastAsia="Calibri" w:hAnsi="Calibri"/>
          <w:b/>
          <w:bCs/>
          <w:sz w:val="21"/>
          <w:szCs w:val="21"/>
        </w:rPr>
        <w:t xml:space="preserve">assigned to their email</w:t>
      </w:r>
      <w:r>
        <w:rPr>
          <w:rFonts w:ascii="Calibri" w:cs="Calibri" w:eastAsia="Calibri" w:hAnsi="Calibri"/>
          <w:sz w:val="21"/>
          <w:szCs w:val="21"/>
        </w:rPr>
        <w:t xml:space="preserve"> (tasks are the only table with an assignee filter).</w:t>
      </w:r>
    </w:p>
    <w:p>
      <w:pPr>
        <w:pStyle w:val="ListParagraph"/>
        <w:numPr>
          <w:ilvl w:val="0"/>
          <w:numId w:val="2"/>
        </w:numPr>
        <w:spacing w:after="50"/>
      </w:pPr>
      <w:r>
        <w:rPr>
          <w:rFonts w:ascii="Calibri" w:cs="Calibri" w:eastAsia="Calibri" w:hAnsi="Calibri"/>
          <w:sz w:val="21"/>
          <w:szCs w:val="21"/>
        </w:rPr>
        <w:t xml:space="preserve">Warehouse Management is split: administrators see all eight tabs; everyone else sees only the </w:t>
      </w:r>
      <w:r>
        <w:rPr>
          <w:rFonts w:ascii="Calibri" w:cs="Calibri" w:eastAsia="Calibri" w:hAnsi="Calibri"/>
          <w:b/>
          <w:bCs/>
          <w:sz w:val="21"/>
          <w:szCs w:val="21"/>
        </w:rPr>
        <w:t xml:space="preserve">Availability</w:t>
      </w:r>
      <w:r>
        <w:rPr>
          <w:rFonts w:ascii="Calibri" w:cs="Calibri" w:eastAsia="Calibri" w:hAnsi="Calibri"/>
          <w:sz w:val="21"/>
          <w:szCs w:val="21"/>
        </w:rPr>
        <w:t xml:space="preserve"> tab.</w:t>
      </w:r>
    </w:p>
    <w:p>
      <w:pPr>
        <w:pStyle w:val="Heading2"/>
        <w:keepNext/>
      </w:pPr>
      <w:r>
        <w:rPr>
          <w:rFonts w:ascii="Calibri" w:cs="Calibri" w:eastAsia="Calibri" w:hAnsi="Calibri"/>
        </w:rPr>
        <w:t xml:space="preserve">3.5 Action gates (what each role can do in the UI)</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cantSplit/>
          <w:tblHeader/>
        </w:trPr>
        <w:tc>
          <w:tcPr>
            <w:tcW w:type="dxa" w:w="4953"/>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Action</w:t>
            </w:r>
          </w:p>
        </w:tc>
        <w:tc>
          <w:tcPr>
            <w:tcW w:type="dxa" w:w="4953"/>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Who</w:t>
            </w:r>
          </w:p>
        </w:tc>
      </w:tr>
      <w:tr>
        <w:trPr>
          <w:cantSplit/>
        </w:trPr>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Create inbound request ("+ New Inbound"), edit request, run Availability Check, accept/reject, mark received</w:t>
            </w:r>
          </w:p>
        </w:tc>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Approvers in that inbound's warehouse</w:t>
            </w:r>
          </w:p>
        </w:tc>
      </w:tr>
      <w:tr>
        <w:trPr>
          <w:cantSplit/>
        </w:trPr>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Create Handling Units, put away, "Complete Inbound" (generate GRN), open Finish</w:t>
            </w:r>
          </w:p>
        </w:tc>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Any user with Inbound access to that warehouse</w:t>
            </w:r>
          </w:p>
        </w:tc>
      </w:tr>
      <w:tr>
        <w:trPr>
          <w:cantSplit/>
        </w:trPr>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Verify GRN</w:t>
            </w:r>
          </w:p>
        </w:tc>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Approvers (the Finish step cannot complete until the GRN is </w:t>
            </w:r>
            <w:r>
              <w:rPr>
                <w:rFonts w:ascii="Calibri" w:cs="Calibri" w:eastAsia="Calibri" w:hAnsi="Calibri"/>
                <w:i/>
                <w:iCs/>
                <w:sz w:val="17"/>
                <w:szCs w:val="17"/>
              </w:rPr>
              <w:t xml:space="preserve">Verified</w:t>
            </w:r>
            <w:r>
              <w:rPr>
                <w:rFonts w:ascii="Calibri" w:cs="Calibri" w:eastAsia="Calibri" w:hAnsi="Calibri"/>
                <w:sz w:val="17"/>
                <w:szCs w:val="17"/>
              </w:rPr>
              <w:t xml:space="preserve">)</w:t>
            </w:r>
          </w:p>
        </w:tc>
      </w:tr>
      <w:tr>
        <w:trPr>
          <w:cantSplit/>
        </w:trPr>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Edit a </w:t>
            </w:r>
            <w:r>
              <w:rPr>
                <w:rFonts w:ascii="Calibri" w:cs="Calibri" w:eastAsia="Calibri" w:hAnsi="Calibri"/>
                <w:i/>
                <w:iCs/>
                <w:sz w:val="17"/>
                <w:szCs w:val="17"/>
              </w:rPr>
              <w:t xml:space="preserve">Completed</w:t>
            </w:r>
            <w:r>
              <w:rPr>
                <w:rFonts w:ascii="Calibri" w:cs="Calibri" w:eastAsia="Calibri" w:hAnsi="Calibri"/>
                <w:sz w:val="17"/>
                <w:szCs w:val="17"/>
              </w:rPr>
              <w:t xml:space="preserve"> inbound; reopen a </w:t>
            </w:r>
            <w:r>
              <w:rPr>
                <w:rFonts w:ascii="Calibri" w:cs="Calibri" w:eastAsia="Calibri" w:hAnsi="Calibri"/>
                <w:i/>
                <w:iCs/>
                <w:sz w:val="17"/>
                <w:szCs w:val="17"/>
              </w:rPr>
              <w:t xml:space="preserve">Rejected</w:t>
            </w:r>
            <w:r>
              <w:rPr>
                <w:rFonts w:ascii="Calibri" w:cs="Calibri" w:eastAsia="Calibri" w:hAnsi="Calibri"/>
                <w:sz w:val="17"/>
                <w:szCs w:val="17"/>
              </w:rPr>
              <w:t xml:space="preserve"> inbound</w:t>
            </w:r>
          </w:p>
        </w:tc>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System Administrator only</w:t>
            </w:r>
          </w:p>
        </w:tc>
      </w:tr>
      <w:tr>
        <w:trPr>
          <w:cantSplit/>
        </w:trPr>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Any Outbound action, Storage action, VAL, Tasks</w:t>
            </w:r>
          </w:p>
        </w:tc>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Any user with the module and warehouse access (</w:t>
            </w:r>
            <w:r>
              <w:rPr>
                <w:rFonts w:ascii="Calibri" w:cs="Calibri" w:eastAsia="Calibri" w:hAnsi="Calibri"/>
                <w:b/>
                <w:bCs/>
                <w:sz w:val="17"/>
                <w:szCs w:val="17"/>
              </w:rPr>
              <w:t xml:space="preserve">no further role gating</w:t>
            </w:r>
            <w:r>
              <w:rPr>
                <w:rFonts w:ascii="Calibri" w:cs="Calibri" w:eastAsia="Calibri" w:hAnsi="Calibri"/>
                <w:sz w:val="17"/>
                <w:szCs w:val="17"/>
              </w:rPr>
              <w:t xml:space="preserve">: a documented gap)</w:t>
            </w:r>
          </w:p>
        </w:tc>
      </w:tr>
      <w:tr>
        <w:trPr>
          <w:cantSplit/>
        </w:trPr>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Warehouse / zone / aisle / rack / location / package-type setup</w:t>
            </w:r>
          </w:p>
        </w:tc>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System Administrator</w:t>
            </w:r>
          </w:p>
        </w:tc>
      </w:tr>
      <w:tr>
        <w:trPr>
          <w:cantSplit/>
        </w:trPr>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Invite users, manage a user's warehouse access</w:t>
            </w:r>
          </w:p>
        </w:tc>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System Administrator (also enforced by the </w:t>
            </w:r>
            <w:r>
              <w:rPr>
                <w:rFonts w:ascii="Consolas" w:cs="Consolas" w:eastAsia="Consolas" w:hAnsi="Consolas"/>
                <w:sz w:val="15"/>
                <w:szCs w:val="15"/>
                <w:shd w:fill="EEF1F6" w:color="auto" w:val="clear"/>
              </w:rPr>
              <w:t xml:space="preserve">inviteUser</w:t>
            </w:r>
            <w:r>
              <w:rPr>
                <w:rFonts w:ascii="Calibri" w:cs="Calibri" w:eastAsia="Calibri" w:hAnsi="Calibri"/>
                <w:sz w:val="17"/>
                <w:szCs w:val="17"/>
              </w:rPr>
              <w:t xml:space="preserve"> function, §12)</w:t>
            </w:r>
          </w:p>
        </w:tc>
      </w:tr>
    </w:tbl>
    <w:p>
      <w:pPr>
        <w:spacing w:after="140"/>
      </w:pPr>
    </w:p>
    <w:p>
      <w:pPr>
        <w:pStyle w:val="Heading2"/>
        <w:keepNext/>
      </w:pPr>
      <w:r>
        <w:rPr>
          <w:rFonts w:ascii="Calibri" w:cs="Calibri" w:eastAsia="Calibri" w:hAnsi="Calibri"/>
        </w:rPr>
        <w:t xml:space="preserve">3.6 User administration (System Administration → Users)</w:t>
      </w:r>
    </w:p>
    <w:p>
      <w:pPr>
        <w:pStyle w:val="ListParagraph"/>
        <w:numPr>
          <w:ilvl w:val="0"/>
          <w:numId w:val="2"/>
        </w:numPr>
        <w:spacing w:after="50"/>
      </w:pPr>
      <w:r>
        <w:rPr>
          <w:rFonts w:ascii="Calibri" w:cs="Calibri" w:eastAsia="Calibri" w:hAnsi="Calibri"/>
          <w:b/>
          <w:bCs/>
          <w:sz w:val="21"/>
          <w:szCs w:val="21"/>
        </w:rPr>
        <w:t xml:space="preserve">Invite User:</w:t>
      </w:r>
      <w:r>
        <w:rPr>
          <w:rFonts w:ascii="Calibri" w:cs="Calibri" w:eastAsia="Calibri" w:hAnsi="Calibri"/>
          <w:sz w:val="21"/>
          <w:szCs w:val="21"/>
        </w:rPr>
        <w:t xml:space="preserve"> first name, last name (optional), email, access level (</w:t>
      </w:r>
      <w:r>
        <w:rPr>
          <w:rFonts w:ascii="Calibri" w:cs="Calibri" w:eastAsia="Calibri" w:hAnsi="Calibri"/>
          <w:i/>
          <w:iCs/>
          <w:sz w:val="21"/>
          <w:szCs w:val="21"/>
        </w:rPr>
        <w:t xml:space="preserve">Warehouse staff</w:t>
      </w:r>
      <w:r>
        <w:rPr>
          <w:rFonts w:ascii="Calibri" w:cs="Calibri" w:eastAsia="Calibri" w:hAnsi="Calibri"/>
          <w:sz w:val="21"/>
          <w:szCs w:val="21"/>
        </w:rPr>
        <w:t xml:space="preserve"> or </w:t>
      </w:r>
      <w:r>
        <w:rPr>
          <w:rFonts w:ascii="Calibri" w:cs="Calibri" w:eastAsia="Calibri" w:hAnsi="Calibri"/>
          <w:i/>
          <w:iCs/>
          <w:sz w:val="21"/>
          <w:szCs w:val="21"/>
        </w:rPr>
        <w:t xml:space="preserve">System Administrator</w:t>
      </w:r>
      <w:r>
        <w:rPr>
          <w:rFonts w:ascii="Calibri" w:cs="Calibri" w:eastAsia="Calibri" w:hAnsi="Calibri"/>
          <w:sz w:val="21"/>
          <w:szCs w:val="21"/>
        </w:rPr>
        <w:t xml:space="preserve">). For staff: one or more rows of </w:t>
      </w:r>
      <w:r>
        <w:rPr>
          <w:rFonts w:ascii="Calibri" w:cs="Calibri" w:eastAsia="Calibri" w:hAnsi="Calibri"/>
          <w:i/>
          <w:iCs/>
          <w:sz w:val="21"/>
          <w:szCs w:val="21"/>
        </w:rPr>
        <w:t xml:space="preserve">warehouse + role</w:t>
      </w:r>
      <w:r>
        <w:rPr>
          <w:rFonts w:ascii="Calibri" w:cs="Calibri" w:eastAsia="Calibri" w:hAnsi="Calibri"/>
          <w:sz w:val="21"/>
          <w:szCs w:val="21"/>
        </w:rPr>
        <w:t xml:space="preserve"> (at least one; each warehouse once). The </w:t>
      </w:r>
      <w:r>
        <w:rPr>
          <w:rFonts w:ascii="Consolas" w:cs="Consolas" w:eastAsia="Consolas" w:hAnsi="Consolas"/>
          <w:sz w:val="19"/>
          <w:szCs w:val="19"/>
          <w:shd w:fill="EEF1F6" w:color="auto" w:val="clear"/>
        </w:rPr>
        <w:t xml:space="preserve">inviteUser</w:t>
      </w:r>
      <w:r>
        <w:rPr>
          <w:rFonts w:ascii="Calibri" w:cs="Calibri" w:eastAsia="Calibri" w:hAnsi="Calibri"/>
          <w:sz w:val="21"/>
          <w:szCs w:val="21"/>
        </w:rPr>
        <w:t xml:space="preserve"> function registers the Catalyst user (role App Administrator for admins, App User otherwise), sends Catalyst's invitation email, creates the </w:t>
      </w:r>
      <w:r>
        <w:rPr>
          <w:rFonts w:ascii="Consolas" w:cs="Consolas" w:eastAsia="Consolas" w:hAnsi="Consolas"/>
          <w:sz w:val="19"/>
          <w:szCs w:val="19"/>
          <w:shd w:fill="EEF1F6" w:color="auto" w:val="clear"/>
        </w:rPr>
        <w:t xml:space="preserve">AppUsers</w:t>
      </w:r>
      <w:r>
        <w:rPr>
          <w:rFonts w:ascii="Calibri" w:cs="Calibri" w:eastAsia="Calibri" w:hAnsi="Calibri"/>
          <w:sz w:val="21"/>
          <w:szCs w:val="21"/>
        </w:rPr>
        <w:t xml:space="preserve"> row (status Active) and the </w:t>
      </w:r>
      <w:r>
        <w:rPr>
          <w:rFonts w:ascii="Consolas" w:cs="Consolas" w:eastAsia="Consolas" w:hAnsi="Consolas"/>
          <w:sz w:val="19"/>
          <w:szCs w:val="19"/>
          <w:shd w:fill="EEF1F6" w:color="auto" w:val="clear"/>
        </w:rPr>
        <w:t xml:space="preserve">UserWarehouseRole</w:t>
      </w:r>
      <w:r>
        <w:rPr>
          <w:rFonts w:ascii="Calibri" w:cs="Calibri" w:eastAsia="Calibri" w:hAnsi="Calibri"/>
          <w:sz w:val="21"/>
          <w:szCs w:val="21"/>
        </w:rPr>
        <w:t xml:space="preserve"> rows, and writes an audit entry.</w:t>
      </w:r>
    </w:p>
    <w:p>
      <w:pPr>
        <w:pStyle w:val="ListParagraph"/>
        <w:numPr>
          <w:ilvl w:val="0"/>
          <w:numId w:val="2"/>
        </w:numPr>
        <w:spacing w:after="50"/>
      </w:pPr>
      <w:r>
        <w:rPr>
          <w:rFonts w:ascii="Calibri" w:cs="Calibri" w:eastAsia="Calibri" w:hAnsi="Calibri"/>
          <w:b/>
          <w:bCs/>
          <w:sz w:val="21"/>
          <w:szCs w:val="21"/>
        </w:rPr>
        <w:t xml:space="preserve">Users table:</w:t>
      </w:r>
      <w:r>
        <w:rPr>
          <w:rFonts w:ascii="Calibri" w:cs="Calibri" w:eastAsia="Calibri" w:hAnsi="Calibri"/>
          <w:sz w:val="21"/>
          <w:szCs w:val="21"/>
        </w:rPr>
        <w:t xml:space="preserve"> email, access summary, status, "Manage access".</w:t>
      </w:r>
    </w:p>
    <w:p>
      <w:pPr>
        <w:pStyle w:val="ListParagraph"/>
        <w:numPr>
          <w:ilvl w:val="0"/>
          <w:numId w:val="2"/>
        </w:numPr>
        <w:spacing w:after="50"/>
      </w:pPr>
      <w:r>
        <w:rPr>
          <w:rFonts w:ascii="Calibri" w:cs="Calibri" w:eastAsia="Calibri" w:hAnsi="Calibri"/>
          <w:b/>
          <w:bCs/>
          <w:sz w:val="21"/>
          <w:szCs w:val="21"/>
        </w:rPr>
        <w:t xml:space="preserve">Manage access</w:t>
      </w:r>
      <w:r>
        <w:rPr>
          <w:rFonts w:ascii="Calibri" w:cs="Calibri" w:eastAsia="Calibri" w:hAnsi="Calibri"/>
          <w:sz w:val="21"/>
          <w:szCs w:val="21"/>
        </w:rPr>
        <w:t xml:space="preserve"> (per staff user): change role per warehouse, remove a warehouse, add another warehouse. No UI exists to deactivate a user or change the access level (data field </w:t>
      </w:r>
      <w:r>
        <w:rPr>
          <w:rFonts w:ascii="Consolas" w:cs="Consolas" w:eastAsia="Consolas" w:hAnsi="Consolas"/>
          <w:sz w:val="19"/>
          <w:szCs w:val="19"/>
          <w:shd w:fill="EEF1F6" w:color="auto" w:val="clear"/>
        </w:rPr>
        <w:t xml:space="preserve">user_status</w:t>
      </w:r>
      <w:r>
        <w:rPr>
          <w:rFonts w:ascii="Calibri" w:cs="Calibri" w:eastAsia="Calibri" w:hAnsi="Calibri"/>
          <w:sz w:val="21"/>
          <w:szCs w:val="21"/>
        </w:rPr>
        <w:t xml:space="preserve"> exists).</w:t>
      </w:r>
    </w:p>
    <w:p>
      <w:pPr>
        <w:pStyle w:val="ListParagraph"/>
        <w:numPr>
          <w:ilvl w:val="0"/>
          <w:numId w:val="2"/>
        </w:numPr>
        <w:spacing w:after="50"/>
      </w:pPr>
      <w:r>
        <w:rPr>
          <w:rFonts w:ascii="Calibri" w:cs="Calibri" w:eastAsia="Calibri" w:hAnsi="Calibri"/>
          <w:sz w:val="21"/>
          <w:szCs w:val="21"/>
        </w:rPr>
        <w:t xml:space="preserve">The page also shows the role × module permission matrix (read from </w:t>
      </w:r>
      <w:r>
        <w:rPr>
          <w:rFonts w:ascii="Consolas" w:cs="Consolas" w:eastAsia="Consolas" w:hAnsi="Consolas"/>
          <w:sz w:val="19"/>
          <w:szCs w:val="19"/>
          <w:shd w:fill="EEF1F6" w:color="auto" w:val="clear"/>
        </w:rPr>
        <w:t xml:space="preserve">RolePermissions</w:t>
      </w:r>
      <w:r>
        <w:rPr>
          <w:rFonts w:ascii="Calibri" w:cs="Calibri" w:eastAsia="Calibri" w:hAnsi="Calibri"/>
          <w:sz w:val="21"/>
          <w:szCs w:val="21"/>
        </w:rPr>
        <w:t xml:space="preserve">) and the audit trail for the module "System Administration".</w:t>
      </w:r>
    </w:p>
    <w:p>
      <w:pPr>
        <w:pBdr>
          <w:bottom w:val="single" w:color="C9D1DE" w:sz="4" w:space="1"/>
        </w:pBdr>
        <w:spacing w:after="120" w:before="120"/>
      </w:pPr>
    </w:p>
    <w:p>
      <w:pPr>
        <w:pStyle w:val="Heading1"/>
        <w:keepNext/>
      </w:pPr>
      <w:r>
        <w:rPr>
          <w:rFonts w:ascii="Calibri" w:cs="Calibri" w:eastAsia="Calibri" w:hAnsi="Calibri"/>
        </w:rPr>
        <w:t xml:space="preserve">4. Concepts, identifiers and formats</w:t>
      </w:r>
    </w:p>
    <w:p>
      <w:pPr>
        <w:pStyle w:val="Heading2"/>
        <w:keepNext/>
      </w:pPr>
      <w:r>
        <w:rPr>
          <w:rFonts w:ascii="Calibri" w:cs="Calibri" w:eastAsia="Calibri" w:hAnsi="Calibri"/>
        </w:rPr>
        <w:t xml:space="preserve">4.1 Glossary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577"/>
        <w:gridCol w:w="6329"/>
      </w:tblGrid>
      <w:tr>
        <w:trPr>
          <w:cantSplit/>
          <w:tblHeader/>
        </w:trPr>
        <w:tc>
          <w:tcPr>
            <w:tcW w:type="dxa" w:w="3577"/>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Term</w:t>
            </w:r>
          </w:p>
        </w:tc>
        <w:tc>
          <w:tcPr>
            <w:tcW w:type="dxa" w:w="6329"/>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Meaning</w:t>
            </w:r>
          </w:p>
        </w:tc>
      </w:tr>
      <w:tr>
        <w:trPr>
          <w:cantSplit/>
        </w:trPr>
        <w:tc>
          <w:tcPr>
            <w:tcW w:type="dxa" w:w="357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Inbound</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InboundAdvice</w:t>
            </w:r>
            <w:r>
              <w:rPr>
                <w:rFonts w:ascii="Calibri" w:cs="Calibri" w:eastAsia="Calibri" w:hAnsi="Calibri"/>
                <w:sz w:val="17"/>
                <w:szCs w:val="17"/>
              </w:rPr>
              <w:t xml:space="preserve">)</w:t>
            </w:r>
          </w:p>
        </w:tc>
        <w:tc>
          <w:tcPr>
            <w:tcW w:type="dxa" w:w="632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A customer's announcement/receipt of goods into one warehouse.</w:t>
            </w:r>
          </w:p>
        </w:tc>
      </w:tr>
      <w:tr>
        <w:trPr>
          <w:cantSplit/>
        </w:trPr>
        <w:tc>
          <w:tcPr>
            <w:tcW w:type="dxa" w:w="357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Line item</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InboundLine</w:t>
            </w:r>
            <w:r>
              <w:rPr>
                <w:rFonts w:ascii="Calibri" w:cs="Calibri" w:eastAsia="Calibri" w:hAnsi="Calibri"/>
                <w:sz w:val="17"/>
                <w:szCs w:val="17"/>
              </w:rPr>
              <w:t xml:space="preserve">)</w:t>
            </w:r>
          </w:p>
        </w:tc>
        <w:tc>
          <w:tcPr>
            <w:tcW w:type="dxa" w:w="632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"N packages of one type with a per-package weight and size". The plan. </w:t>
            </w:r>
            <w:r>
              <w:rPr>
                <w:rFonts w:ascii="Consolas" w:cs="Consolas" w:eastAsia="Consolas" w:hAnsi="Consolas"/>
                <w:sz w:val="15"/>
                <w:szCs w:val="15"/>
                <w:shd w:fill="EEF1F6" w:color="auto" w:val="clear"/>
              </w:rPr>
              <w:t xml:space="preserve">qty</w:t>
            </w:r>
            <w:r>
              <w:rPr>
                <w:rFonts w:ascii="Calibri" w:cs="Calibri" w:eastAsia="Calibri" w:hAnsi="Calibri"/>
                <w:sz w:val="17"/>
                <w:szCs w:val="17"/>
              </w:rPr>
              <w:t xml:space="preserve"> = number of packages.</w:t>
            </w:r>
          </w:p>
        </w:tc>
      </w:tr>
      <w:tr>
        <w:trPr>
          <w:cantSplit/>
        </w:trPr>
        <w:tc>
          <w:tcPr>
            <w:tcW w:type="dxa" w:w="357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Handling Unit / HU</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Cargo</w:t>
            </w:r>
            <w:r>
              <w:rPr>
                <w:rFonts w:ascii="Calibri" w:cs="Calibri" w:eastAsia="Calibri" w:hAnsi="Calibri"/>
                <w:sz w:val="17"/>
                <w:szCs w:val="17"/>
              </w:rPr>
              <w:t xml:space="preserve">)</w:t>
            </w:r>
          </w:p>
        </w:tc>
        <w:tc>
          <w:tcPr>
            <w:tcW w:type="dxa" w:w="632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One physical unit (pallet, carton, crate…) with a QR. Created at receiving.</w:t>
            </w:r>
          </w:p>
        </w:tc>
      </w:tr>
      <w:tr>
        <w:trPr>
          <w:cantSplit/>
        </w:trPr>
        <w:tc>
          <w:tcPr>
            <w:tcW w:type="dxa" w:w="357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HuLine</w:t>
            </w:r>
          </w:p>
        </w:tc>
        <w:tc>
          <w:tcPr>
            <w:tcW w:type="dxa" w:w="632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Which line(s), and how many packages of each, sit in which HU.</w:t>
            </w:r>
          </w:p>
        </w:tc>
      </w:tr>
      <w:tr>
        <w:trPr>
          <w:cantSplit/>
        </w:trPr>
        <w:tc>
          <w:tcPr>
            <w:tcW w:type="dxa" w:w="357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Package type</w:t>
            </w:r>
          </w:p>
        </w:tc>
        <w:tc>
          <w:tcPr>
            <w:tcW w:type="dxa" w:w="632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Master list (Pallet, Crate, Carton, Box, Bag, Drum, Roll, Other) with the capacity unit it consumes and units per item.</w:t>
            </w:r>
          </w:p>
        </w:tc>
      </w:tr>
      <w:tr>
        <w:trPr>
          <w:cantSplit/>
        </w:trPr>
        <w:tc>
          <w:tcPr>
            <w:tcW w:type="dxa" w:w="357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Capacity unit</w:t>
            </w:r>
          </w:p>
        </w:tc>
        <w:tc>
          <w:tcPr>
            <w:tcW w:type="dxa" w:w="632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What a location can hold: Pallet Positions, Cartons, Crates, m², m³, Other.</w:t>
            </w:r>
          </w:p>
        </w:tc>
      </w:tr>
      <w:tr>
        <w:trPr>
          <w:cantSplit/>
        </w:trPr>
        <w:tc>
          <w:tcPr>
            <w:tcW w:type="dxa" w:w="357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GRN</w:t>
            </w:r>
          </w:p>
        </w:tc>
        <w:tc>
          <w:tcPr>
            <w:tcW w:type="dxa" w:w="632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Goods Receipt Note: record that an inbound was received, verified by a manager.</w:t>
            </w:r>
          </w:p>
        </w:tc>
      </w:tr>
      <w:tr>
        <w:trPr>
          <w:cantSplit/>
        </w:trPr>
        <w:tc>
          <w:tcPr>
            <w:tcW w:type="dxa" w:w="357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Pickup Pass</w:t>
            </w:r>
          </w:p>
        </w:tc>
        <w:tc>
          <w:tcPr>
            <w:tcW w:type="dxa" w:w="632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Printed sheet with a QR that the customer gives its driver; scanned at the gate.</w:t>
            </w:r>
          </w:p>
        </w:tc>
      </w:tr>
      <w:tr>
        <w:trPr>
          <w:cantSplit/>
        </w:trPr>
        <w:tc>
          <w:tcPr>
            <w:tcW w:type="dxa" w:w="357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Dispatch Note</w:t>
            </w:r>
          </w:p>
        </w:tc>
        <w:tc>
          <w:tcPr>
            <w:tcW w:type="dxa" w:w="632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Printed handover sheet with pick list and signature lines.</w:t>
            </w:r>
          </w:p>
        </w:tc>
      </w:tr>
      <w:tr>
        <w:trPr>
          <w:cantSplit/>
        </w:trPr>
        <w:tc>
          <w:tcPr>
            <w:tcW w:type="dxa" w:w="357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VAL</w:t>
            </w:r>
          </w:p>
        </w:tc>
        <w:tc>
          <w:tcPr>
            <w:tcW w:type="dxa" w:w="632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Value-added logistics (inspection, repacking, relabelling, kitting, quality check).</w:t>
            </w:r>
          </w:p>
        </w:tc>
      </w:tr>
      <w:tr>
        <w:trPr>
          <w:cantSplit/>
        </w:trPr>
        <w:tc>
          <w:tcPr>
            <w:tcW w:type="dxa" w:w="357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Gone</w:t>
            </w:r>
            <w:r>
              <w:rPr>
                <w:rFonts w:ascii="Calibri" w:cs="Calibri" w:eastAsia="Calibri" w:hAnsi="Calibri"/>
                <w:sz w:val="17"/>
                <w:szCs w:val="17"/>
              </w:rPr>
              <w:t xml:space="preserve"> HU</w:t>
            </w:r>
          </w:p>
        </w:tc>
        <w:tc>
          <w:tcPr>
            <w:tcW w:type="dxa" w:w="632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Status Dispatched or Delivered; no longer physically in the warehouse.</w:t>
            </w:r>
          </w:p>
        </w:tc>
      </w:tr>
    </w:tbl>
    <w:p>
      <w:pPr>
        <w:spacing w:after="140"/>
      </w:pPr>
    </w:p>
    <w:p>
      <w:pPr>
        <w:pStyle w:val="Heading2"/>
        <w:keepNext/>
      </w:pPr>
      <w:r>
        <w:rPr>
          <w:rFonts w:ascii="Calibri" w:cs="Calibri" w:eastAsia="Calibri" w:hAnsi="Calibri"/>
        </w:rPr>
        <w:t xml:space="preserve">4.2 Reference formats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48"/>
        <w:gridCol w:w="4512"/>
        <w:gridCol w:w="2746"/>
      </w:tblGrid>
      <w:tr>
        <w:trPr>
          <w:cantSplit/>
          <w:tblHeader/>
        </w:trPr>
        <w:tc>
          <w:tcPr>
            <w:tcW w:type="dxa" w:w="2648"/>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Item</w:t>
            </w:r>
          </w:p>
        </w:tc>
        <w:tc>
          <w:tcPr>
            <w:tcW w:type="dxa" w:w="4512"/>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Format</w:t>
            </w:r>
          </w:p>
        </w:tc>
        <w:tc>
          <w:tcPr>
            <w:tcW w:type="dxa" w:w="2746"/>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Example</w:t>
            </w:r>
          </w:p>
        </w:tc>
      </w:tr>
      <w:tr>
        <w:trPr>
          <w:cantSplit/>
        </w:trPr>
        <w:tc>
          <w:tcPr>
            <w:tcW w:type="dxa" w:w="264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Inbound reference</w:t>
            </w:r>
          </w:p>
        </w:tc>
        <w:tc>
          <w:tcPr>
            <w:tcW w:type="dxa" w:w="451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IB-&lt;year&gt;-&lt;last 6 digits of ROWID, zero-padded&gt;</w:t>
            </w:r>
          </w:p>
        </w:tc>
        <w:tc>
          <w:tcPr>
            <w:tcW w:type="dxa" w:w="274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IB-2026-215006</w:t>
            </w:r>
          </w:p>
        </w:tc>
      </w:tr>
      <w:tr>
        <w:trPr>
          <w:cantSplit/>
        </w:trPr>
        <w:tc>
          <w:tcPr>
            <w:tcW w:type="dxa" w:w="264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Outbound (pickup) reference</w:t>
            </w:r>
          </w:p>
        </w:tc>
        <w:tc>
          <w:tcPr>
            <w:tcW w:type="dxa" w:w="451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OB-&lt;year&gt;-&lt;last 6 digits of ROWID&gt;</w:t>
            </w:r>
          </w:p>
        </w:tc>
        <w:tc>
          <w:tcPr>
            <w:tcW w:type="dxa" w:w="274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OB-2026-207030</w:t>
            </w:r>
          </w:p>
        </w:tc>
      </w:tr>
      <w:tr>
        <w:trPr>
          <w:cantSplit/>
        </w:trPr>
        <w:tc>
          <w:tcPr>
            <w:tcW w:type="dxa" w:w="264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HU number</w:t>
            </w:r>
          </w:p>
        </w:tc>
        <w:tc>
          <w:tcPr>
            <w:tcW w:type="dxa" w:w="451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sequential per inbound (1, 2, 3…) stored in </w:t>
            </w:r>
            <w:r>
              <w:rPr>
                <w:rFonts w:ascii="Consolas" w:cs="Consolas" w:eastAsia="Consolas" w:hAnsi="Consolas"/>
                <w:sz w:val="15"/>
                <w:szCs w:val="15"/>
                <w:shd w:fill="EEF1F6" w:color="auto" w:val="clear"/>
              </w:rPr>
              <w:t xml:space="preserve">outer_package_no</w:t>
            </w:r>
          </w:p>
        </w:tc>
        <w:tc>
          <w:tcPr>
            <w:tcW w:type="dxa" w:w="274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3</w:t>
            </w:r>
          </w:p>
        </w:tc>
      </w:tr>
      <w:tr>
        <w:trPr>
          <w:cantSplit/>
        </w:trPr>
        <w:tc>
          <w:tcPr>
            <w:tcW w:type="dxa" w:w="264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HU label text</w:t>
            </w:r>
          </w:p>
        </w:tc>
        <w:tc>
          <w:tcPr>
            <w:tcW w:type="dxa" w:w="451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&lt;inbound reference&gt;-&lt;HU no. zero-padded to 3&gt;</w:t>
            </w:r>
          </w:p>
        </w:tc>
        <w:tc>
          <w:tcPr>
            <w:tcW w:type="dxa" w:w="274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IB-2026-215006-003</w:t>
            </w:r>
          </w:p>
        </w:tc>
      </w:tr>
      <w:tr>
        <w:trPr>
          <w:cantSplit/>
        </w:trPr>
        <w:tc>
          <w:tcPr>
            <w:tcW w:type="dxa" w:w="264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HU QR payload</w:t>
            </w:r>
          </w:p>
        </w:tc>
        <w:tc>
          <w:tcPr>
            <w:tcW w:type="dxa" w:w="451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WOMS-CARGO-&lt;Cargo ROWID&gt;</w:t>
            </w:r>
          </w:p>
        </w:tc>
        <w:tc>
          <w:tcPr>
            <w:tcW w:type="dxa" w:w="274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WOMS-CARGO-11648000001215013</w:t>
            </w:r>
          </w:p>
        </w:tc>
      </w:tr>
      <w:tr>
        <w:trPr>
          <w:cantSplit/>
        </w:trPr>
        <w:tc>
          <w:tcPr>
            <w:tcW w:type="dxa" w:w="264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Pickup Pass QR payload</w:t>
            </w:r>
          </w:p>
        </w:tc>
        <w:tc>
          <w:tcPr>
            <w:tcW w:type="dxa" w:w="451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WOMS-OB-&lt;OutboundRequest ROWID&gt;</w:t>
            </w:r>
          </w:p>
        </w:tc>
        <w:tc>
          <w:tcPr>
            <w:tcW w:type="dxa" w:w="274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WOMS-OB-11648000001215042</w:t>
            </w:r>
          </w:p>
        </w:tc>
      </w:tr>
      <w:tr>
        <w:trPr>
          <w:cantSplit/>
        </w:trPr>
        <w:tc>
          <w:tcPr>
            <w:tcW w:type="dxa" w:w="264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GRN number</w:t>
            </w:r>
          </w:p>
        </w:tc>
        <w:tc>
          <w:tcPr>
            <w:tcW w:type="dxa" w:w="451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GRN-&lt;inbound reference&gt;</w:t>
            </w:r>
            <w:r>
              <w:rPr>
                <w:rFonts w:ascii="Calibri" w:cs="Calibri" w:eastAsia="Calibri" w:hAnsi="Calibri"/>
                <w:sz w:val="17"/>
                <w:szCs w:val="17"/>
              </w:rPr>
              <w:t xml:space="preserve"> (fallback: advice id)</w:t>
            </w:r>
          </w:p>
        </w:tc>
        <w:tc>
          <w:tcPr>
            <w:tcW w:type="dxa" w:w="274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GRN-IB-2026-215006</w:t>
            </w:r>
          </w:p>
        </w:tc>
      </w:tr>
      <w:tr>
        <w:trPr>
          <w:cantSplit/>
        </w:trPr>
        <w:tc>
          <w:tcPr>
            <w:tcW w:type="dxa" w:w="264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Line number</w:t>
            </w:r>
          </w:p>
        </w:tc>
        <w:tc>
          <w:tcPr>
            <w:tcW w:type="dxa" w:w="451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1…n</w:t>
            </w:r>
            <w:r>
              <w:rPr>
                <w:rFonts w:ascii="Calibri" w:cs="Calibri" w:eastAsia="Calibri" w:hAnsi="Calibri"/>
                <w:sz w:val="17"/>
                <w:szCs w:val="17"/>
              </w:rPr>
              <w:t xml:space="preserve"> per inbound (</w:t>
            </w:r>
            <w:r>
              <w:rPr>
                <w:rFonts w:ascii="Consolas" w:cs="Consolas" w:eastAsia="Consolas" w:hAnsi="Consolas"/>
                <w:sz w:val="15"/>
                <w:szCs w:val="15"/>
                <w:shd w:fill="EEF1F6" w:color="auto" w:val="clear"/>
              </w:rPr>
              <w:t xml:space="preserve">InboundLine.line_no</w:t>
            </w:r>
            <w:r>
              <w:rPr>
                <w:rFonts w:ascii="Calibri" w:cs="Calibri" w:eastAsia="Calibri" w:hAnsi="Calibri"/>
                <w:sz w:val="17"/>
                <w:szCs w:val="17"/>
              </w:rPr>
              <w:t xml:space="preserve">)</w:t>
            </w:r>
          </w:p>
        </w:tc>
        <w:tc>
          <w:tcPr>
            <w:tcW w:type="dxa" w:w="274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bl>
    <w:p>
      <w:pPr>
        <w:spacing w:after="140"/>
      </w:pPr>
    </w:p>
    <w:p>
      <w:pPr>
        <w:spacing w:after="100"/>
      </w:pPr>
      <w:r>
        <w:rPr>
          <w:rFonts w:ascii="Calibri" w:cs="Calibri" w:eastAsia="Calibri" w:hAnsi="Calibri"/>
          <w:sz w:val="21"/>
          <w:szCs w:val="21"/>
        </w:rPr>
        <w:t xml:space="preserve">References are derived from the database-generated ROWID right after insert (no separate counter). A port should use a proper per-year sequence.</w:t>
      </w:r>
    </w:p>
    <w:p>
      <w:pPr>
        <w:pStyle w:val="Heading2"/>
        <w:keepNext/>
      </w:pPr>
      <w:r>
        <w:rPr>
          <w:rFonts w:ascii="Calibri" w:cs="Calibri" w:eastAsia="Calibri" w:hAnsi="Calibri"/>
        </w:rPr>
        <w:t xml:space="preserve">4.3 Standard value lists</w:t>
      </w:r>
    </w:p>
    <w:p>
      <w:pPr>
        <w:pStyle w:val="ListParagraph"/>
        <w:numPr>
          <w:ilvl w:val="0"/>
          <w:numId w:val="2"/>
        </w:numPr>
        <w:spacing w:after="50"/>
      </w:pPr>
      <w:r>
        <w:rPr>
          <w:rFonts w:ascii="Calibri" w:cs="Calibri" w:eastAsia="Calibri" w:hAnsi="Calibri"/>
          <w:b/>
          <w:bCs/>
          <w:sz w:val="21"/>
          <w:szCs w:val="21"/>
        </w:rPr>
        <w:t xml:space="preserve">Transport type:</w:t>
      </w:r>
      <w:r>
        <w:rPr>
          <w:rFonts w:ascii="Calibri" w:cs="Calibri" w:eastAsia="Calibri" w:hAnsi="Calibri"/>
          <w:sz w:val="21"/>
          <w:szCs w:val="21"/>
        </w:rPr>
        <w:t xml:space="preserve"> Sea/Ocean Freight, Air Freight, Road Freight, Rail Freight, Courier, Other.</w:t>
      </w:r>
    </w:p>
    <w:p>
      <w:pPr>
        <w:pStyle w:val="ListParagraph"/>
        <w:numPr>
          <w:ilvl w:val="0"/>
          <w:numId w:val="2"/>
        </w:numPr>
        <w:spacing w:after="50"/>
      </w:pPr>
      <w:r>
        <w:rPr>
          <w:rFonts w:ascii="Calibri" w:cs="Calibri" w:eastAsia="Calibri" w:hAnsi="Calibri"/>
          <w:b/>
          <w:bCs/>
          <w:sz w:val="21"/>
          <w:szCs w:val="21"/>
        </w:rPr>
        <w:t xml:space="preserve">Destination:</w:t>
      </w:r>
      <w:r>
        <w:rPr>
          <w:rFonts w:ascii="Calibri" w:cs="Calibri" w:eastAsia="Calibri" w:hAnsi="Calibri"/>
          <w:sz w:val="21"/>
          <w:szCs w:val="21"/>
        </w:rPr>
        <w:t xml:space="preserve"> a country picklist (196 standard country names) plus "Other" with free text.</w:t>
      </w:r>
    </w:p>
    <w:p>
      <w:pPr>
        <w:pStyle w:val="ListParagraph"/>
        <w:numPr>
          <w:ilvl w:val="0"/>
          <w:numId w:val="2"/>
        </w:numPr>
        <w:spacing w:after="50"/>
      </w:pPr>
      <w:r>
        <w:rPr>
          <w:rFonts w:ascii="Calibri" w:cs="Calibri" w:eastAsia="Calibri" w:hAnsi="Calibri"/>
          <w:b/>
          <w:bCs/>
          <w:sz w:val="21"/>
          <w:szCs w:val="21"/>
        </w:rPr>
        <w:t xml:space="preserve">Salutation (contacts):</w:t>
      </w:r>
      <w:r>
        <w:rPr>
          <w:rFonts w:ascii="Calibri" w:cs="Calibri" w:eastAsia="Calibri" w:hAnsi="Calibri"/>
          <w:sz w:val="21"/>
          <w:szCs w:val="21"/>
        </w:rPr>
        <w:t xml:space="preserve"> Mr., Mrs., Ms., Dr., Other.</w:t>
      </w:r>
    </w:p>
    <w:p>
      <w:pPr>
        <w:pStyle w:val="ListParagraph"/>
        <w:numPr>
          <w:ilvl w:val="0"/>
          <w:numId w:val="2"/>
        </w:numPr>
        <w:spacing w:after="50"/>
      </w:pPr>
      <w:r>
        <w:rPr>
          <w:rFonts w:ascii="Calibri" w:cs="Calibri" w:eastAsia="Calibri" w:hAnsi="Calibri"/>
          <w:b/>
          <w:bCs/>
          <w:sz w:val="21"/>
          <w:szCs w:val="21"/>
        </w:rPr>
        <w:t xml:space="preserve">VAL service types:</w:t>
      </w:r>
      <w:r>
        <w:rPr>
          <w:rFonts w:ascii="Calibri" w:cs="Calibri" w:eastAsia="Calibri" w:hAnsi="Calibri"/>
          <w:sz w:val="21"/>
          <w:szCs w:val="21"/>
        </w:rPr>
        <w:t xml:space="preserve"> Inspection, Repacking, Relabelling, Kitting, Quality Check.</w:t>
      </w:r>
    </w:p>
    <w:p>
      <w:pPr>
        <w:pStyle w:val="ListParagraph"/>
        <w:numPr>
          <w:ilvl w:val="0"/>
          <w:numId w:val="2"/>
        </w:numPr>
        <w:spacing w:after="50"/>
      </w:pPr>
      <w:r>
        <w:rPr>
          <w:rFonts w:ascii="Calibri" w:cs="Calibri" w:eastAsia="Calibri" w:hAnsi="Calibri"/>
          <w:b/>
          <w:bCs/>
          <w:sz w:val="21"/>
          <w:szCs w:val="21"/>
        </w:rPr>
        <w:t xml:space="preserve">Task priority:</w:t>
      </w:r>
      <w:r>
        <w:rPr>
          <w:rFonts w:ascii="Calibri" w:cs="Calibri" w:eastAsia="Calibri" w:hAnsi="Calibri"/>
          <w:sz w:val="21"/>
          <w:szCs w:val="21"/>
        </w:rPr>
        <w:t xml:space="preserve"> Low, Medium, High. </w:t>
      </w:r>
      <w:r>
        <w:rPr>
          <w:rFonts w:ascii="Calibri" w:cs="Calibri" w:eastAsia="Calibri" w:hAnsi="Calibri"/>
          <w:b/>
          <w:bCs/>
          <w:sz w:val="21"/>
          <w:szCs w:val="21"/>
        </w:rPr>
        <w:t xml:space="preserve">Task status:</w:t>
      </w:r>
      <w:r>
        <w:rPr>
          <w:rFonts w:ascii="Calibri" w:cs="Calibri" w:eastAsia="Calibri" w:hAnsi="Calibri"/>
          <w:sz w:val="21"/>
          <w:szCs w:val="21"/>
        </w:rPr>
        <w:t xml:space="preserve"> Assigned → In Progress → Completed.</w:t>
      </w:r>
    </w:p>
    <w:p>
      <w:pPr>
        <w:pStyle w:val="ListParagraph"/>
        <w:numPr>
          <w:ilvl w:val="0"/>
          <w:numId w:val="2"/>
        </w:numPr>
        <w:spacing w:after="50"/>
      </w:pPr>
      <w:r>
        <w:rPr>
          <w:rFonts w:ascii="Calibri" w:cs="Calibri" w:eastAsia="Calibri" w:hAnsi="Calibri"/>
          <w:b/>
          <w:bCs/>
          <w:sz w:val="21"/>
          <w:szCs w:val="21"/>
        </w:rPr>
        <w:t xml:space="preserve">Customer / supplier / transporter status:</w:t>
      </w:r>
      <w:r>
        <w:rPr>
          <w:rFonts w:ascii="Calibri" w:cs="Calibri" w:eastAsia="Calibri" w:hAnsi="Calibri"/>
          <w:sz w:val="21"/>
          <w:szCs w:val="21"/>
        </w:rPr>
        <w:t xml:space="preserve"> Active, Inactive.</w:t>
      </w:r>
    </w:p>
    <w:p>
      <w:pPr>
        <w:pStyle w:val="ListParagraph"/>
        <w:numPr>
          <w:ilvl w:val="0"/>
          <w:numId w:val="2"/>
        </w:numPr>
        <w:spacing w:after="50"/>
      </w:pPr>
      <w:r>
        <w:rPr>
          <w:rFonts w:ascii="Calibri" w:cs="Calibri" w:eastAsia="Calibri" w:hAnsi="Calibri"/>
          <w:b/>
          <w:bCs/>
          <w:sz w:val="21"/>
          <w:szCs w:val="21"/>
        </w:rPr>
        <w:t xml:space="preserve">Location occupancy override:</w:t>
      </w:r>
      <w:r>
        <w:rPr>
          <w:rFonts w:ascii="Calibri" w:cs="Calibri" w:eastAsia="Calibri" w:hAnsi="Calibri"/>
          <w:sz w:val="21"/>
          <w:szCs w:val="21"/>
        </w:rPr>
        <w:t xml:space="preserve"> Available, Reserved, Blocked.</w:t>
      </w:r>
    </w:p>
    <w:p>
      <w:pPr>
        <w:pStyle w:val="ListParagraph"/>
        <w:numPr>
          <w:ilvl w:val="0"/>
          <w:numId w:val="2"/>
        </w:numPr>
        <w:spacing w:after="50"/>
      </w:pPr>
      <w:r>
        <w:rPr>
          <w:rFonts w:ascii="Calibri" w:cs="Calibri" w:eastAsia="Calibri" w:hAnsi="Calibri"/>
          <w:b/>
          <w:bCs/>
          <w:sz w:val="21"/>
          <w:szCs w:val="21"/>
        </w:rPr>
        <w:t xml:space="preserve">Document types in use:</w:t>
      </w:r>
      <w:r>
        <w:rPr>
          <w:rFonts w:ascii="Calibri" w:cs="Calibri" w:eastAsia="Calibri" w:hAnsi="Calibri"/>
          <w:sz w:val="21"/>
          <w:szCs w:val="21"/>
        </w:rPr>
        <w:t xml:space="preserve"> CMR, Photo, Driver Signature (Receiving), Driver Signature (Handover), Goods Receipt Note, Packing List, Delivery Note, Bill of Lading, Commercial Invoice, Operational Attachment, Other.</w:t>
      </w:r>
    </w:p>
    <w:p>
      <w:pPr>
        <w:pBdr>
          <w:bottom w:val="single" w:color="C9D1DE" w:sz="4" w:space="1"/>
        </w:pBdr>
        <w:spacing w:after="120" w:before="120"/>
      </w:pPr>
    </w:p>
    <w:p>
      <w:pPr>
        <w:pStyle w:val="Heading1"/>
        <w:keepNext/>
      </w:pPr>
      <w:r>
        <w:rPr>
          <w:rFonts w:ascii="Calibri" w:cs="Calibri" w:eastAsia="Calibri" w:hAnsi="Calibri"/>
        </w:rPr>
        <w:t xml:space="preserve">5. Master data</w:t>
      </w:r>
    </w:p>
    <w:p>
      <w:pPr>
        <w:pStyle w:val="Heading2"/>
        <w:keepNext/>
      </w:pPr>
      <w:r>
        <w:rPr>
          <w:rFonts w:ascii="Calibri" w:cs="Calibri" w:eastAsia="Calibri" w:hAnsi="Calibri"/>
        </w:rPr>
        <w:t xml:space="preserve">5.1 Customers (</w:t>
      </w:r>
      <w:r>
        <w:rPr>
          <w:rFonts w:ascii="Consolas" w:cs="Consolas" w:eastAsia="Consolas" w:hAnsi="Consolas"/>
          <w:sz w:val="19"/>
          <w:szCs w:val="19"/>
          <w:shd w:fill="EEF1F6" w:color="auto" w:val="clear"/>
        </w:rPr>
        <w:t xml:space="preserve">Customers</w:t>
      </w:r>
      <w:r>
        <w:rPr>
          <w:rFonts w:ascii="Calibri" w:cs="Calibri" w:eastAsia="Calibri" w:hAnsi="Calibri"/>
        </w:rPr>
        <w:t xml:space="preserve">, </w:t>
      </w:r>
      <w:r>
        <w:rPr>
          <w:rFonts w:ascii="Consolas" w:cs="Consolas" w:eastAsia="Consolas" w:hAnsi="Consolas"/>
          <w:sz w:val="19"/>
          <w:szCs w:val="19"/>
          <w:shd w:fill="EEF1F6" w:color="auto" w:val="clear"/>
        </w:rPr>
        <w:t xml:space="preserve">Contacts</w:t>
      </w:r>
      <w:r>
        <w:rPr>
          <w:rFonts w:ascii="Calibri" w:cs="Calibri" w:eastAsia="Calibri" w:hAnsi="Calibri"/>
        </w:rPr>
        <w:t xml:space="preserve">)</w:t>
      </w:r>
    </w:p>
    <w:p>
      <w:pPr>
        <w:pStyle w:val="ListParagraph"/>
        <w:numPr>
          <w:ilvl w:val="0"/>
          <w:numId w:val="2"/>
        </w:numPr>
        <w:spacing w:after="50"/>
      </w:pPr>
      <w:r>
        <w:rPr>
          <w:rFonts w:ascii="Calibri" w:cs="Calibri" w:eastAsia="Calibri" w:hAnsi="Calibri"/>
          <w:b/>
          <w:bCs/>
          <w:sz w:val="21"/>
          <w:szCs w:val="21"/>
        </w:rPr>
        <w:t xml:space="preserve">Fields:</w:t>
      </w:r>
      <w:r>
        <w:rPr>
          <w:rFonts w:ascii="Calibri" w:cs="Calibri" w:eastAsia="Calibri" w:hAnsi="Calibri"/>
          <w:sz w:val="21"/>
          <w:szCs w:val="21"/>
        </w:rPr>
        <w:t xml:space="preserve"> name* (unique), email, phone, address, status (Active/Inactive).</w:t>
      </w:r>
    </w:p>
    <w:p>
      <w:pPr>
        <w:pStyle w:val="ListParagraph"/>
        <w:numPr>
          <w:ilvl w:val="0"/>
          <w:numId w:val="2"/>
        </w:numPr>
        <w:spacing w:after="50"/>
      </w:pPr>
      <w:r>
        <w:rPr>
          <w:rFonts w:ascii="Calibri" w:cs="Calibri" w:eastAsia="Calibri" w:hAnsi="Calibri"/>
          <w:b/>
          <w:bCs/>
          <w:sz w:val="21"/>
          <w:szCs w:val="21"/>
        </w:rPr>
        <w:t xml:space="preserve">Screens:</w:t>
      </w:r>
      <w:r>
        <w:rPr>
          <w:rFonts w:ascii="Calibri" w:cs="Calibri" w:eastAsia="Calibri" w:hAnsi="Calibri"/>
          <w:sz w:val="21"/>
          <w:szCs w:val="21"/>
        </w:rPr>
        <w:t xml:space="preserve"> list (sortable; add form; select several and bulk delete; row click opens detail); detail page (editable info card, </w:t>
      </w:r>
      <w:r>
        <w:rPr>
          <w:rFonts w:ascii="Calibri" w:cs="Calibri" w:eastAsia="Calibri" w:hAnsi="Calibri"/>
          <w:b/>
          <w:bCs/>
          <w:sz w:val="21"/>
          <w:szCs w:val="21"/>
        </w:rPr>
        <w:t xml:space="preserve">Contacts</w:t>
      </w:r>
      <w:r>
        <w:rPr>
          <w:rFonts w:ascii="Calibri" w:cs="Calibri" w:eastAsia="Calibri" w:hAnsi="Calibri"/>
          <w:sz w:val="21"/>
          <w:szCs w:val="21"/>
        </w:rPr>
        <w:t xml:space="preserve">, then three read-only activity tables: Inbound advices, Outbound requests, Cargo, each limited to the viewer's warehouses).</w:t>
      </w:r>
    </w:p>
    <w:p>
      <w:pPr>
        <w:pStyle w:val="ListParagraph"/>
        <w:numPr>
          <w:ilvl w:val="0"/>
          <w:numId w:val="2"/>
        </w:numPr>
        <w:spacing w:after="50"/>
      </w:pPr>
      <w:r>
        <w:rPr>
          <w:rFonts w:ascii="Calibri" w:cs="Calibri" w:eastAsia="Calibri" w:hAnsi="Calibri"/>
          <w:b/>
          <w:bCs/>
          <w:sz w:val="21"/>
          <w:szCs w:val="21"/>
        </w:rPr>
        <w:t xml:space="preserve">Contacts:</w:t>
      </w:r>
      <w:r>
        <w:rPr>
          <w:rFonts w:ascii="Calibri" w:cs="Calibri" w:eastAsia="Calibri" w:hAnsi="Calibri"/>
          <w:sz w:val="21"/>
          <w:szCs w:val="21"/>
        </w:rPr>
        <w:t xml:space="preserve"> a customer can have several: salutation, first name, last name, email, phone, </w:t>
      </w:r>
      <w:r>
        <w:rPr>
          <w:rFonts w:ascii="Calibri" w:cs="Calibri" w:eastAsia="Calibri" w:hAnsi="Calibri"/>
          <w:b/>
          <w:bCs/>
          <w:sz w:val="21"/>
          <w:szCs w:val="21"/>
        </w:rPr>
        <w:t xml:space="preserve">primary</w:t>
      </w:r>
      <w:r>
        <w:rPr>
          <w:rFonts w:ascii="Calibri" w:cs="Calibri" w:eastAsia="Calibri" w:hAnsi="Calibri"/>
          <w:sz w:val="21"/>
          <w:szCs w:val="21"/>
        </w:rPr>
        <w:t xml:space="preserve"> flag (only one primary: setting one clears the others). Added from the customer detail page; deleting a customer cascades to its contacts.</w:t>
      </w:r>
    </w:p>
    <w:p>
      <w:pPr>
        <w:pStyle w:val="ListParagraph"/>
        <w:numPr>
          <w:ilvl w:val="0"/>
          <w:numId w:val="2"/>
        </w:numPr>
        <w:spacing w:after="50"/>
      </w:pPr>
      <w:r>
        <w:rPr>
          <w:rFonts w:ascii="Calibri" w:cs="Calibri" w:eastAsia="Calibri" w:hAnsi="Calibri"/>
          <w:b/>
          <w:bCs/>
          <w:sz w:val="21"/>
          <w:szCs w:val="21"/>
        </w:rPr>
        <w:t xml:space="preserve">Use of data:</w:t>
      </w:r>
      <w:r>
        <w:rPr>
          <w:rFonts w:ascii="Calibri" w:cs="Calibri" w:eastAsia="Calibri" w:hAnsi="Calibri"/>
          <w:sz w:val="21"/>
          <w:szCs w:val="21"/>
        </w:rPr>
        <w:t xml:space="preserve"> the customer's </w:t>
      </w:r>
      <w:r>
        <w:rPr>
          <w:rFonts w:ascii="Consolas" w:cs="Consolas" w:eastAsia="Consolas" w:hAnsi="Consolas"/>
          <w:sz w:val="19"/>
          <w:szCs w:val="19"/>
          <w:shd w:fill="EEF1F6" w:color="auto" w:val="clear"/>
        </w:rPr>
        <w:t xml:space="preserve">email</w:t>
      </w:r>
      <w:r>
        <w:rPr>
          <w:rFonts w:ascii="Calibri" w:cs="Calibri" w:eastAsia="Calibri" w:hAnsi="Calibri"/>
          <w:sz w:val="21"/>
          <w:szCs w:val="21"/>
        </w:rPr>
        <w:t xml:space="preserve"> is the default recipient for inbound-completion and dispatch emails. Contacts are not used for notifications.</w:t>
      </w:r>
    </w:p>
    <w:p>
      <w:pPr>
        <w:pStyle w:val="ListParagraph"/>
        <w:numPr>
          <w:ilvl w:val="0"/>
          <w:numId w:val="2"/>
        </w:numPr>
        <w:spacing w:after="50"/>
      </w:pPr>
      <w:r>
        <w:rPr>
          <w:rFonts w:ascii="Calibri" w:cs="Calibri" w:eastAsia="Calibri" w:hAnsi="Calibri"/>
          <w:sz w:val="21"/>
          <w:szCs w:val="21"/>
        </w:rPr>
        <w:t xml:space="preserve">After creating a customer the app opens its detail page so contacts can be added.</w:t>
      </w:r>
    </w:p>
    <w:p>
      <w:pPr>
        <w:pStyle w:val="Heading2"/>
        <w:keepNext/>
      </w:pPr>
      <w:r>
        <w:rPr>
          <w:rFonts w:ascii="Calibri" w:cs="Calibri" w:eastAsia="Calibri" w:hAnsi="Calibri"/>
        </w:rPr>
        <w:t xml:space="preserve">5.2 Suppliers (</w:t>
      </w:r>
      <w:r>
        <w:rPr>
          <w:rFonts w:ascii="Consolas" w:cs="Consolas" w:eastAsia="Consolas" w:hAnsi="Consolas"/>
          <w:sz w:val="19"/>
          <w:szCs w:val="19"/>
          <w:shd w:fill="EEF1F6" w:color="auto" w:val="clear"/>
        </w:rPr>
        <w:t xml:space="preserve">Suppliers</w:t>
      </w:r>
      <w:r>
        <w:rPr>
          <w:rFonts w:ascii="Calibri" w:cs="Calibri" w:eastAsia="Calibri" w:hAnsi="Calibri"/>
        </w:rPr>
        <w:t xml:space="preserve">)</w:t>
      </w:r>
    </w:p>
    <w:p>
      <w:pPr>
        <w:spacing w:after="100"/>
      </w:pPr>
      <w:r>
        <w:rPr>
          <w:rFonts w:ascii="Calibri" w:cs="Calibri" w:eastAsia="Calibri" w:hAnsi="Calibri"/>
          <w:sz w:val="21"/>
          <w:szCs w:val="21"/>
        </w:rPr>
        <w:t xml:space="preserve">A directory separate from customers (who shipped the goods vs. whose goods they are). Fields: name* (unique), email, phone, address, status. There is </w:t>
      </w:r>
      <w:r>
        <w:rPr>
          <w:rFonts w:ascii="Calibri" w:cs="Calibri" w:eastAsia="Calibri" w:hAnsi="Calibri"/>
          <w:b/>
          <w:bCs/>
          <w:sz w:val="21"/>
          <w:szCs w:val="21"/>
        </w:rPr>
        <w:t xml:space="preserve">no standalone Suppliers screen</w:t>
      </w:r>
      <w:r>
        <w:rPr>
          <w:rFonts w:ascii="Calibri" w:cs="Calibri" w:eastAsia="Calibri" w:hAnsi="Calibri"/>
          <w:sz w:val="21"/>
          <w:szCs w:val="21"/>
        </w:rPr>
        <w:t xml:space="preserve">: suppliers are chosen, or created inline ("+ Add new supplier…"), from the inbound request form.</w:t>
      </w:r>
    </w:p>
    <w:p>
      <w:pPr>
        <w:pStyle w:val="Heading2"/>
        <w:keepNext/>
      </w:pPr>
      <w:r>
        <w:rPr>
          <w:rFonts w:ascii="Calibri" w:cs="Calibri" w:eastAsia="Calibri" w:hAnsi="Calibri"/>
        </w:rPr>
        <w:t xml:space="preserve">5.3 Transporters (</w:t>
      </w:r>
      <w:r>
        <w:rPr>
          <w:rFonts w:ascii="Consolas" w:cs="Consolas" w:eastAsia="Consolas" w:hAnsi="Consolas"/>
          <w:sz w:val="19"/>
          <w:szCs w:val="19"/>
          <w:shd w:fill="EEF1F6" w:color="auto" w:val="clear"/>
        </w:rPr>
        <w:t xml:space="preserve">Transporters</w:t>
      </w:r>
      <w:r>
        <w:rPr>
          <w:rFonts w:ascii="Calibri" w:cs="Calibri" w:eastAsia="Calibri" w:hAnsi="Calibri"/>
        </w:rPr>
        <w:t xml:space="preserve">)</w:t>
      </w:r>
    </w:p>
    <w:p>
      <w:pPr>
        <w:spacing w:after="100"/>
      </w:pPr>
      <w:r>
        <w:rPr>
          <w:rFonts w:ascii="Calibri" w:cs="Calibri" w:eastAsia="Calibri" w:hAnsi="Calibri"/>
          <w:sz w:val="21"/>
          <w:szCs w:val="21"/>
        </w:rPr>
        <w:t xml:space="preserve">Fields: name*, contact person, phone, vehicle registration, status. List with add/edit; sortable. Used as carrier on inbound and outbound requests.</w:t>
      </w:r>
    </w:p>
    <w:p>
      <w:pPr>
        <w:pStyle w:val="Heading2"/>
        <w:keepNext/>
      </w:pPr>
      <w:r>
        <w:rPr>
          <w:rFonts w:ascii="Calibri" w:cs="Calibri" w:eastAsia="Calibri" w:hAnsi="Calibri"/>
        </w:rPr>
        <w:t xml:space="preserve">5.4 Warehouses and storage structure (Warehouse Management, administrators)</w:t>
      </w:r>
    </w:p>
    <w:p>
      <w:pPr>
        <w:spacing w:after="100"/>
      </w:pPr>
      <w:r>
        <w:rPr>
          <w:rFonts w:ascii="Calibri" w:cs="Calibri" w:eastAsia="Calibri" w:hAnsi="Calibri"/>
          <w:sz w:val="21"/>
          <w:szCs w:val="21"/>
        </w:rPr>
        <w:t xml:space="preserve">Hierarchy: </w:t>
      </w:r>
      <w:r>
        <w:rPr>
          <w:rFonts w:ascii="Calibri" w:cs="Calibri" w:eastAsia="Calibri" w:hAnsi="Calibri"/>
          <w:b/>
          <w:bCs/>
          <w:sz w:val="21"/>
          <w:szCs w:val="21"/>
        </w:rPr>
        <w:t xml:space="preserve">Warehouse → Zone → Aisle → Rack → Storage Location</w:t>
      </w:r>
      <w:r>
        <w:rPr>
          <w:rFonts w:ascii="Calibri" w:cs="Calibri" w:eastAsia="Calibri" w:hAnsi="Calibri"/>
          <w:sz w:val="21"/>
          <w:szCs w:val="21"/>
        </w:rPr>
        <w:t xml:space="preserve">. Uniqueness: warehouse names, customer names, supplier names, transporter names and storage </w:t>
      </w:r>
      <w:r>
        <w:rPr>
          <w:rFonts w:ascii="Consolas" w:cs="Consolas" w:eastAsia="Consolas" w:hAnsi="Consolas"/>
          <w:sz w:val="19"/>
          <w:szCs w:val="19"/>
          <w:shd w:fill="EEF1F6" w:color="auto" w:val="clear"/>
        </w:rPr>
        <w:t xml:space="preserve">location_code</w:t>
      </w:r>
      <w:r>
        <w:rPr>
          <w:rFonts w:ascii="Calibri" w:cs="Calibri" w:eastAsia="Calibri" w:hAnsi="Calibri"/>
          <w:sz w:val="21"/>
          <w:szCs w:val="21"/>
        </w:rPr>
        <w:t xml:space="preserve">s are each unique across the system (</w:t>
      </w:r>
      <w:r>
        <w:rPr>
          <w:rFonts w:ascii="Consolas" w:cs="Consolas" w:eastAsia="Consolas" w:hAnsi="Consolas"/>
          <w:sz w:val="19"/>
          <w:szCs w:val="19"/>
          <w:shd w:fill="EEF1F6" w:color="auto" w:val="clear"/>
        </w:rPr>
        <w:t xml:space="preserve">location_code</w:t>
      </w:r>
      <w:r>
        <w:rPr>
          <w:rFonts w:ascii="Calibri" w:cs="Calibri" w:eastAsia="Calibri" w:hAnsi="Calibri"/>
          <w:sz w:val="21"/>
          <w:szCs w:val="21"/>
        </w:rPr>
        <w:t xml:space="preserve"> globally, not per warehouse).</w:t>
      </w:r>
    </w:p>
    <w:p>
      <w:pPr>
        <w:pStyle w:val="ListParagraph"/>
        <w:numPr>
          <w:ilvl w:val="0"/>
          <w:numId w:val="2"/>
        </w:numPr>
        <w:spacing w:after="50"/>
      </w:pPr>
      <w:r>
        <w:rPr>
          <w:rFonts w:ascii="Calibri" w:cs="Calibri" w:eastAsia="Calibri" w:hAnsi="Calibri"/>
          <w:b/>
          <w:bCs/>
          <w:sz w:val="21"/>
          <w:szCs w:val="21"/>
        </w:rPr>
        <w:t xml:space="preserve">Warehouse:</w:t>
      </w:r>
      <w:r>
        <w:rPr>
          <w:rFonts w:ascii="Calibri" w:cs="Calibri" w:eastAsia="Calibri" w:hAnsi="Calibri"/>
          <w:sz w:val="21"/>
          <w:szCs w:val="21"/>
        </w:rPr>
        <w:t xml:space="preserve"> name* (unique), address, status (Active/Inactive, default Active; no screen changes it). Create, edit, delete.</w:t>
      </w:r>
    </w:p>
    <w:p>
      <w:pPr>
        <w:pStyle w:val="ListParagraph"/>
        <w:numPr>
          <w:ilvl w:val="0"/>
          <w:numId w:val="2"/>
        </w:numPr>
        <w:spacing w:after="50"/>
      </w:pPr>
      <w:r>
        <w:rPr>
          <w:rFonts w:ascii="Calibri" w:cs="Calibri" w:eastAsia="Calibri" w:hAnsi="Calibri"/>
          <w:b/>
          <w:bCs/>
          <w:sz w:val="21"/>
          <w:szCs w:val="21"/>
        </w:rPr>
        <w:t xml:space="preserve">Zone:</w:t>
      </w:r>
      <w:r>
        <w:rPr>
          <w:rFonts w:ascii="Calibri" w:cs="Calibri" w:eastAsia="Calibri" w:hAnsi="Calibri"/>
          <w:sz w:val="21"/>
          <w:szCs w:val="21"/>
        </w:rPr>
        <w:t xml:space="preserve"> name*, zone type (free text, e.g. Ambient/Cold), belongs to a warehouse.</w:t>
      </w:r>
    </w:p>
    <w:p>
      <w:pPr>
        <w:pStyle w:val="ListParagraph"/>
        <w:numPr>
          <w:ilvl w:val="0"/>
          <w:numId w:val="2"/>
        </w:numPr>
        <w:spacing w:after="50"/>
      </w:pPr>
      <w:r>
        <w:rPr>
          <w:rFonts w:ascii="Calibri" w:cs="Calibri" w:eastAsia="Calibri" w:hAnsi="Calibri"/>
          <w:b/>
          <w:bCs/>
          <w:sz w:val="21"/>
          <w:szCs w:val="21"/>
        </w:rPr>
        <w:t xml:space="preserve">Aisle:</w:t>
      </w:r>
      <w:r>
        <w:rPr>
          <w:rFonts w:ascii="Calibri" w:cs="Calibri" w:eastAsia="Calibri" w:hAnsi="Calibri"/>
          <w:sz w:val="21"/>
          <w:szCs w:val="21"/>
        </w:rPr>
        <w:t xml:space="preserve"> name* within a zone.</w:t>
      </w:r>
    </w:p>
    <w:p>
      <w:pPr>
        <w:pStyle w:val="ListParagraph"/>
        <w:numPr>
          <w:ilvl w:val="0"/>
          <w:numId w:val="2"/>
        </w:numPr>
        <w:spacing w:after="50"/>
      </w:pPr>
      <w:r>
        <w:rPr>
          <w:rFonts w:ascii="Calibri" w:cs="Calibri" w:eastAsia="Calibri" w:hAnsi="Calibri"/>
          <w:b/>
          <w:bCs/>
          <w:sz w:val="21"/>
          <w:szCs w:val="21"/>
        </w:rPr>
        <w:t xml:space="preserve">Rack:</w:t>
      </w:r>
      <w:r>
        <w:rPr>
          <w:rFonts w:ascii="Calibri" w:cs="Calibri" w:eastAsia="Calibri" w:hAnsi="Calibri"/>
          <w:sz w:val="21"/>
          <w:szCs w:val="21"/>
        </w:rPr>
        <w:t xml:space="preserve"> code* within an aisle.</w:t>
      </w:r>
    </w:p>
    <w:p>
      <w:pPr>
        <w:pStyle w:val="ListParagraph"/>
        <w:numPr>
          <w:ilvl w:val="0"/>
          <w:numId w:val="2"/>
        </w:numPr>
        <w:spacing w:after="50"/>
      </w:pPr>
      <w:r>
        <w:rPr>
          <w:rFonts w:ascii="Calibri" w:cs="Calibri" w:eastAsia="Calibri" w:hAnsi="Calibri"/>
          <w:b/>
          <w:bCs/>
          <w:sz w:val="21"/>
          <w:szCs w:val="21"/>
        </w:rPr>
        <w:t xml:space="preserve">Storage Location:</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location_code</w:t>
      </w:r>
      <w:r>
        <w:rPr>
          <w:rFonts w:ascii="Calibri" w:cs="Calibri" w:eastAsia="Calibri" w:hAnsi="Calibri"/>
          <w:sz w:val="21"/>
          <w:szCs w:val="21"/>
        </w:rPr>
        <w:t xml:space="preserve">* (convention </w:t>
      </w:r>
      <w:r>
        <w:rPr>
          <w:rFonts w:ascii="Consolas" w:cs="Consolas" w:eastAsia="Consolas" w:hAnsi="Consolas"/>
          <w:sz w:val="19"/>
          <w:szCs w:val="19"/>
          <w:shd w:fill="EEF1F6" w:color="auto" w:val="clear"/>
        </w:rPr>
        <w:t xml:space="preserve">RT2-A1-R01-B1-L2</w:t>
      </w:r>
      <w:r>
        <w:rPr>
          <w:rFonts w:ascii="Calibri" w:cs="Calibri" w:eastAsia="Calibri" w:hAnsi="Calibri"/>
          <w:sz w:val="21"/>
          <w:szCs w:val="21"/>
        </w:rPr>
        <w:t xml:space="preserve"> = warehouse-aisle-rack-bay-level), location type (free text, e.g. Pallet Rack), </w:t>
      </w:r>
      <w:r>
        <w:rPr>
          <w:rFonts w:ascii="Calibri" w:cs="Calibri" w:eastAsia="Calibri" w:hAnsi="Calibri"/>
          <w:b/>
          <w:bCs/>
          <w:sz w:val="21"/>
          <w:szCs w:val="21"/>
        </w:rPr>
        <w:t xml:space="preserve">capacity</w:t>
      </w:r>
      <w:r>
        <w:rPr>
          <w:rFonts w:ascii="Calibri" w:cs="Calibri" w:eastAsia="Calibri" w:hAnsi="Calibri"/>
          <w:sz w:val="21"/>
          <w:szCs w:val="21"/>
        </w:rPr>
        <w:t xml:space="preserve"> (number) and </w:t>
      </w:r>
      <w:r>
        <w:rPr>
          <w:rFonts w:ascii="Calibri" w:cs="Calibri" w:eastAsia="Calibri" w:hAnsi="Calibri"/>
          <w:b/>
          <w:bCs/>
          <w:sz w:val="21"/>
          <w:szCs w:val="21"/>
        </w:rPr>
        <w:t xml:space="preserve">capacity unit</w:t>
      </w:r>
      <w:r>
        <w:rPr>
          <w:rFonts w:ascii="Calibri" w:cs="Calibri" w:eastAsia="Calibri" w:hAnsi="Calibri"/>
          <w:sz w:val="21"/>
          <w:szCs w:val="21"/>
        </w:rPr>
        <w:t xml:space="preserve">, optional </w:t>
      </w:r>
      <w:r>
        <w:rPr>
          <w:rFonts w:ascii="Calibri" w:cs="Calibri" w:eastAsia="Calibri" w:hAnsi="Calibri"/>
          <w:b/>
          <w:bCs/>
          <w:sz w:val="21"/>
          <w:szCs w:val="21"/>
        </w:rPr>
        <w:t xml:space="preserve">max weight (kg)</w:t>
      </w:r>
      <w:r>
        <w:rPr>
          <w:rFonts w:ascii="Calibri" w:cs="Calibri" w:eastAsia="Calibri" w:hAnsi="Calibri"/>
          <w:sz w:val="21"/>
          <w:szCs w:val="21"/>
        </w:rPr>
        <w:t xml:space="preserve">, optional </w:t>
      </w:r>
      <w:r>
        <w:rPr>
          <w:rFonts w:ascii="Calibri" w:cs="Calibri" w:eastAsia="Calibri" w:hAnsi="Calibri"/>
          <w:b/>
          <w:bCs/>
          <w:sz w:val="21"/>
          <w:szCs w:val="21"/>
        </w:rPr>
        <w:t xml:space="preserve">length/width/height (cm)</w:t>
      </w:r>
      <w:r>
        <w:rPr>
          <w:rFonts w:ascii="Calibri" w:cs="Calibri" w:eastAsia="Calibri" w:hAnsi="Calibri"/>
          <w:sz w:val="21"/>
          <w:szCs w:val="21"/>
        </w:rPr>
        <w:t xml:space="preserve">, </w:t>
      </w:r>
      <w:r>
        <w:rPr>
          <w:rFonts w:ascii="Calibri" w:cs="Calibri" w:eastAsia="Calibri" w:hAnsi="Calibri"/>
          <w:b/>
          <w:bCs/>
          <w:sz w:val="21"/>
          <w:szCs w:val="21"/>
        </w:rPr>
        <w:t xml:space="preserve">bay</w:t>
      </w:r>
      <w:r>
        <w:rPr>
          <w:rFonts w:ascii="Calibri" w:cs="Calibri" w:eastAsia="Calibri" w:hAnsi="Calibri"/>
          <w:sz w:val="21"/>
          <w:szCs w:val="21"/>
        </w:rPr>
        <w:t xml:space="preserve"> (position along the rack), </w:t>
      </w:r>
      <w:r>
        <w:rPr>
          <w:rFonts w:ascii="Calibri" w:cs="Calibri" w:eastAsia="Calibri" w:hAnsi="Calibri"/>
          <w:b/>
          <w:bCs/>
          <w:sz w:val="21"/>
          <w:szCs w:val="21"/>
        </w:rPr>
        <w:t xml:space="preserve">rack level</w:t>
      </w:r>
      <w:r>
        <w:rPr>
          <w:rFonts w:ascii="Calibri" w:cs="Calibri" w:eastAsia="Calibri" w:hAnsi="Calibri"/>
          <w:sz w:val="21"/>
          <w:szCs w:val="21"/>
        </w:rPr>
        <w:t xml:space="preserve"> (1 = floor), occupancy status override (Available/Reserved/Blocked). Bay/level are editable in place.</w:t>
      </w:r>
    </w:p>
    <w:p>
      <w:pPr>
        <w:pStyle w:val="ListParagraph"/>
        <w:numPr>
          <w:ilvl w:val="0"/>
          <w:numId w:val="2"/>
        </w:numPr>
        <w:spacing w:after="50"/>
      </w:pPr>
      <w:r>
        <w:rPr>
          <w:rFonts w:ascii="Calibri" w:cs="Calibri" w:eastAsia="Calibri" w:hAnsi="Calibri"/>
          <w:sz w:val="21"/>
          <w:szCs w:val="21"/>
        </w:rPr>
        <w:t xml:space="preserve">Deleting a parent cascades down the hierarchy.</w:t>
      </w:r>
    </w:p>
    <w:p>
      <w:pPr>
        <w:pStyle w:val="ListParagraph"/>
        <w:numPr>
          <w:ilvl w:val="0"/>
          <w:numId w:val="2"/>
        </w:numPr>
        <w:spacing w:after="50"/>
      </w:pPr>
      <w:r>
        <w:rPr>
          <w:rFonts w:ascii="Calibri" w:cs="Calibri" w:eastAsia="Calibri" w:hAnsi="Calibri"/>
          <w:b/>
          <w:bCs/>
          <w:sz w:val="21"/>
          <w:szCs w:val="21"/>
        </w:rPr>
        <w:t xml:space="preserve">Map tab:</w:t>
      </w:r>
      <w:r>
        <w:rPr>
          <w:rFonts w:ascii="Calibri" w:cs="Calibri" w:eastAsia="Calibri" w:hAnsi="Calibri"/>
          <w:sz w:val="21"/>
          <w:szCs w:val="21"/>
        </w:rPr>
        <w:t xml:space="preserve"> per warehouse, the full tree with each location shown occupied/empty.</w:t>
      </w:r>
    </w:p>
    <w:p>
      <w:pPr>
        <w:pStyle w:val="ListParagraph"/>
        <w:numPr>
          <w:ilvl w:val="0"/>
          <w:numId w:val="2"/>
        </w:numPr>
        <w:spacing w:after="50"/>
      </w:pPr>
      <w:r>
        <w:rPr>
          <w:rFonts w:ascii="Calibri" w:cs="Calibri" w:eastAsia="Calibri" w:hAnsi="Calibri"/>
          <w:b/>
          <w:bCs/>
          <w:sz w:val="21"/>
          <w:szCs w:val="21"/>
        </w:rPr>
        <w:t xml:space="preserve">Availability tab:</w:t>
      </w:r>
      <w:r>
        <w:rPr>
          <w:rFonts w:ascii="Calibri" w:cs="Calibri" w:eastAsia="Calibri" w:hAnsi="Calibri"/>
          <w:sz w:val="21"/>
          <w:szCs w:val="21"/>
        </w:rPr>
        <w:t xml:space="preserve"> the capacity dashboard (§6.2); visible to every role with Warehouse Management access </w:t>
      </w:r>
      <w:r>
        <w:rPr>
          <w:rFonts w:ascii="Calibri" w:cs="Calibri" w:eastAsia="Calibri" w:hAnsi="Calibri"/>
          <w:i/>
          <w:iCs/>
          <w:sz w:val="21"/>
          <w:szCs w:val="21"/>
        </w:rPr>
        <w:t xml:space="preserve">and</w:t>
      </w:r>
      <w:r>
        <w:rPr>
          <w:rFonts w:ascii="Calibri" w:cs="Calibri" w:eastAsia="Calibri" w:hAnsi="Calibri"/>
          <w:sz w:val="21"/>
          <w:szCs w:val="21"/>
        </w:rPr>
        <w:t xml:space="preserve"> to non-admin staff.</w:t>
      </w:r>
    </w:p>
    <w:p>
      <w:pPr>
        <w:pStyle w:val="Heading2"/>
        <w:keepNext/>
      </w:pPr>
      <w:r>
        <w:rPr>
          <w:rFonts w:ascii="Calibri" w:cs="Calibri" w:eastAsia="Calibri" w:hAnsi="Calibri"/>
        </w:rPr>
        <w:t xml:space="preserve">5.5 Package Types (</w:t>
      </w:r>
      <w:r>
        <w:rPr>
          <w:rFonts w:ascii="Consolas" w:cs="Consolas" w:eastAsia="Consolas" w:hAnsi="Consolas"/>
          <w:sz w:val="19"/>
          <w:szCs w:val="19"/>
          <w:shd w:fill="EEF1F6" w:color="auto" w:val="clear"/>
        </w:rPr>
        <w:t xml:space="preserve">PackageTypes</w:t>
      </w:r>
      <w:r>
        <w:rPr>
          <w:rFonts w:ascii="Calibri" w:cs="Calibri" w:eastAsia="Calibri" w:hAnsi="Calibri"/>
        </w:rPr>
        <w:t xml:space="preserve">)</w:t>
      </w:r>
    </w:p>
    <w:p>
      <w:pPr>
        <w:spacing w:after="100"/>
      </w:pPr>
      <w:r>
        <w:rPr>
          <w:rFonts w:ascii="Calibri" w:cs="Calibri" w:eastAsia="Calibri" w:hAnsi="Calibri"/>
          <w:sz w:val="21"/>
          <w:szCs w:val="21"/>
        </w:rPr>
        <w:t xml:space="preserve">Name*, </w:t>
      </w:r>
      <w:r>
        <w:rPr>
          <w:rFonts w:ascii="Calibri" w:cs="Calibri" w:eastAsia="Calibri" w:hAnsi="Calibri"/>
          <w:b/>
          <w:bCs/>
          <w:sz w:val="21"/>
          <w:szCs w:val="21"/>
        </w:rPr>
        <w:t xml:space="preserve">capacity unit consumed</w:t>
      </w:r>
      <w:r>
        <w:rPr>
          <w:rFonts w:ascii="Calibri" w:cs="Calibri" w:eastAsia="Calibri" w:hAnsi="Calibri"/>
          <w:sz w:val="21"/>
          <w:szCs w:val="21"/>
        </w:rPr>
        <w:t xml:space="preserve">, </w:t>
      </w:r>
      <w:r>
        <w:rPr>
          <w:rFonts w:ascii="Calibri" w:cs="Calibri" w:eastAsia="Calibri" w:hAnsi="Calibri"/>
          <w:b/>
          <w:bCs/>
          <w:sz w:val="21"/>
          <w:szCs w:val="21"/>
        </w:rPr>
        <w:t xml:space="preserve">units per item</w:t>
      </w:r>
      <w:r>
        <w:rPr>
          <w:rFonts w:ascii="Calibri" w:cs="Calibri" w:eastAsia="Calibri" w:hAnsi="Calibri"/>
          <w:sz w:val="21"/>
          <w:szCs w:val="21"/>
        </w:rPr>
        <w:t xml:space="preserve"> (e.g. a Carton consumes 0.1 of a Pallet Position), optional standard weight/dimensions, compatible location types, status. Seeded values are in Appendix A. Matching is by name, case-insensitive; an unmatched unit counts as 1 unit of an "Ungrouped" capacity. Package types feed the unit drop-down of line items and Handling Units. Add and delete from the </w:t>
      </w:r>
      <w:r>
        <w:rPr>
          <w:rFonts w:ascii="Calibri" w:cs="Calibri" w:eastAsia="Calibri" w:hAnsi="Calibri"/>
          <w:i/>
          <w:iCs/>
          <w:sz w:val="21"/>
          <w:szCs w:val="21"/>
        </w:rPr>
        <w:t xml:space="preserve">Package Types</w:t>
      </w:r>
      <w:r>
        <w:rPr>
          <w:rFonts w:ascii="Calibri" w:cs="Calibri" w:eastAsia="Calibri" w:hAnsi="Calibri"/>
          <w:sz w:val="21"/>
          <w:szCs w:val="21"/>
        </w:rPr>
        <w:t xml:space="preserve"> tab.</w:t>
      </w:r>
    </w:p>
    <w:p>
      <w:pPr>
        <w:pBdr>
          <w:bottom w:val="single" w:color="C9D1DE" w:sz="4" w:space="1"/>
        </w:pBdr>
        <w:spacing w:after="120" w:before="120"/>
      </w:pPr>
    </w:p>
    <w:p>
      <w:pPr>
        <w:pStyle w:val="Heading1"/>
        <w:keepNext/>
      </w:pPr>
      <w:r>
        <w:rPr>
          <w:rFonts w:ascii="Calibri" w:cs="Calibri" w:eastAsia="Calibri" w:hAnsi="Calibri"/>
        </w:rPr>
        <w:t xml:space="preserve">6. Workflows</w:t>
      </w:r>
    </w:p>
    <w:p>
      <w:pPr>
        <w:pStyle w:val="Heading2"/>
        <w:keepNext/>
      </w:pPr>
      <w:r>
        <w:rPr>
          <w:rFonts w:ascii="Calibri" w:cs="Calibri" w:eastAsia="Calibri" w:hAnsi="Calibri"/>
        </w:rPr>
        <w:t xml:space="preserve">6.1 Inbound (the core workflow)</w:t>
      </w:r>
    </w:p>
    <w:p>
      <w:pPr>
        <w:pStyle w:val="Heading3"/>
        <w:keepNext/>
      </w:pPr>
      <w:r>
        <w:rPr>
          <w:rFonts w:ascii="Calibri" w:cs="Calibri" w:eastAsia="Calibri" w:hAnsi="Calibri"/>
        </w:rPr>
        <w:t xml:space="preserve">6.1.1 Status model (</w:t>
      </w:r>
      <w:r>
        <w:rPr>
          <w:rFonts w:ascii="Consolas" w:cs="Consolas" w:eastAsia="Consolas" w:hAnsi="Consolas"/>
          <w:sz w:val="19"/>
          <w:szCs w:val="19"/>
          <w:shd w:fill="EEF1F6" w:color="auto" w:val="clear"/>
        </w:rPr>
        <w:t xml:space="preserve">InboundAdvice.status</w:t>
      </w:r>
      <w:r>
        <w:rPr>
          <w:rFonts w:ascii="Calibri" w:cs="Calibri" w:eastAsia="Calibri" w:hAnsi="Calibri"/>
        </w:rPr>
        <w:t xml:space="preserve">)</w:t>
      </w:r>
    </w:p>
    <w:p>
      <w:pPr>
        <w:keepLines/>
        <w:shd w:fill="F3F5F9" w:color="auto" w:val="clear"/>
        <w:spacing w:after="0" w:before="0"/>
        <w:ind w:left="120" w:right="120"/>
      </w:pPr>
      <w:r>
        <w:rPr>
          <w:rFonts w:ascii="Consolas" w:cs="Consolas" w:eastAsia="Consolas" w:hAnsi="Consolas"/>
          <w:sz w:val="15"/>
          <w:szCs w:val="15"/>
        </w:rPr>
        <w:t xml:space="preserve">Requested ──(Availability Check: Accept)──► Confirmed ──(Mark as Received)──► Received</w:t>
      </w:r>
    </w:p>
    <w:p>
      <w:pPr>
        <w:keepLines/>
        <w:shd w:fill="F3F5F9" w:color="auto" w:val="clear"/>
        <w:spacing w:after="0" w:before="0"/>
        <w:ind w:left="120" w:right="120"/>
      </w:pPr>
      <w:r>
        <w:rPr>
          <w:rFonts w:ascii="Consolas" w:cs="Consolas" w:eastAsia="Consolas" w:hAnsi="Consolas"/>
          <w:sz w:val="15"/>
          <w:szCs w:val="15"/>
        </w:rPr>
        <w:t xml:space="preserve">    │                                           │                                │</w:t>
      </w:r>
    </w:p>
    <w:p>
      <w:pPr>
        <w:keepLines/>
        <w:shd w:fill="F3F5F9" w:color="auto" w:val="clear"/>
        <w:spacing w:after="0" w:before="0"/>
        <w:ind w:left="120" w:right="120"/>
      </w:pPr>
      <w:r>
        <w:rPr>
          <w:rFonts w:ascii="Consolas" w:cs="Consolas" w:eastAsia="Consolas" w:hAnsi="Consolas"/>
          <w:sz w:val="15"/>
          <w:szCs w:val="15"/>
        </w:rPr>
        <w:t xml:space="preserve">    └──(Reject, reason required)──► Rejected     └─(Edit Request: back to Requested)   (Create Handling Units)</w:t>
      </w:r>
    </w:p>
    <w:p>
      <w:pPr>
        <w:keepLines/>
        <w:shd w:fill="F3F5F9" w:color="auto" w:val="clear"/>
        <w:spacing w:after="0" w:before="0"/>
        <w:ind w:left="120" w:right="120"/>
      </w:pPr>
      <w:r>
        <w:rPr>
          <w:rFonts w:ascii="Consolas" w:cs="Consolas" w:eastAsia="Consolas" w:hAnsi="Consolas"/>
          <w:sz w:val="15"/>
          <w:szCs w:val="15"/>
        </w:rPr>
        <w:t xml:space="preserve">          (admin: Reopen → Requested)                                               ▼</w:t>
      </w:r>
    </w:p>
    <w:p>
      <w:pPr>
        <w:keepLines/>
        <w:shd w:fill="F3F5F9" w:color="auto" w:val="clear"/>
        <w:spacing w:after="0" w:before="0"/>
        <w:ind w:left="120" w:right="120"/>
      </w:pPr>
      <w:r>
        <w:rPr>
          <w:rFonts w:ascii="Consolas" w:cs="Consolas" w:eastAsia="Consolas" w:hAnsi="Consolas"/>
          <w:sz w:val="15"/>
          <w:szCs w:val="15"/>
        </w:rPr>
        <w:t xml:space="preserve">                                                                              HU Created ──(Put away all)──► Put Away</w:t>
      </w:r>
    </w:p>
    <w:p>
      <w:pPr>
        <w:keepLines/>
        <w:shd w:fill="F3F5F9" w:color="auto" w:val="clear"/>
        <w:spacing w:after="0" w:before="0"/>
        <w:ind w:left="120" w:right="120"/>
      </w:pPr>
      <w:r>
        <w:rPr>
          <w:rFonts w:ascii="Consolas" w:cs="Consolas" w:eastAsia="Consolas" w:hAnsi="Consolas"/>
          <w:sz w:val="15"/>
          <w:szCs w:val="15"/>
        </w:rPr>
        <w:t xml:space="preserve">                                                                                                                │</w:t>
      </w:r>
    </w:p>
    <w:p>
      <w:pPr>
        <w:keepLines/>
        <w:shd w:fill="F3F5F9" w:color="auto" w:val="clear"/>
        <w:spacing w:after="0" w:before="0"/>
        <w:ind w:left="120" w:right="120"/>
      </w:pPr>
      <w:r>
        <w:rPr>
          <w:rFonts w:ascii="Consolas" w:cs="Consolas" w:eastAsia="Consolas" w:hAnsi="Consolas"/>
          <w:sz w:val="15"/>
          <w:szCs w:val="15"/>
        </w:rPr>
        <w:t xml:space="preserve">                                              Completed ◄──(Finish: GRN verified + email)── Ready ◄──(Complete Inbound: GRN generated)</w:t>
      </w:r>
    </w:p>
    <w:p>
      <w:pPr>
        <w:keepLines/>
        <w:shd w:fill="F3F5F9" w:color="auto" w:val="clear"/>
        <w:spacing w:after="0" w:before="0"/>
        <w:ind w:left="120" w:right="120"/>
      </w:pPr>
      <w:r>
        <w:rPr>
          <w:rFonts w:ascii="Consolas" w:cs="Consolas" w:eastAsia="Consolas" w:hAnsi="Consolas"/>
          <w:sz w:val="15"/>
          <w:szCs w:val="15"/>
        </w:rPr>
        <w:t xml:space="preserve">                                              (admin: Edit)</w:t>
      </w:r>
    </w:p>
    <w:p>
      <w:pPr>
        <w:spacing w:after="120"/>
      </w:pPr>
    </w:p>
    <w:p>
      <w:pPr>
        <w:spacing w:after="100"/>
      </w:pPr>
      <w:r>
        <w:rPr>
          <w:rFonts w:ascii="Calibri" w:cs="Calibri" w:eastAsia="Calibri" w:hAnsi="Calibri"/>
          <w:sz w:val="21"/>
          <w:szCs w:val="21"/>
        </w:rPr>
        <w:t xml:space="preserve">Legacy values </w:t>
      </w:r>
      <w:r>
        <w:rPr>
          <w:rFonts w:ascii="Consolas" w:cs="Consolas" w:eastAsia="Consolas" w:hAnsi="Consolas"/>
          <w:sz w:val="19"/>
          <w:szCs w:val="19"/>
          <w:shd w:fill="EEF1F6" w:color="auto" w:val="clear"/>
        </w:rPr>
        <w:t xml:space="preserve">Pending</w:t>
      </w:r>
      <w:r>
        <w:rPr>
          <w:rFonts w:ascii="Calibri" w:cs="Calibri" w:eastAsia="Calibri" w:hAnsi="Calibri"/>
          <w:sz w:val="21"/>
          <w:szCs w:val="21"/>
        </w:rPr>
        <w:t xml:space="preserve"> and </w:t>
      </w:r>
      <w:r>
        <w:rPr>
          <w:rFonts w:ascii="Consolas" w:cs="Consolas" w:eastAsia="Consolas" w:hAnsi="Consolas"/>
          <w:sz w:val="19"/>
          <w:szCs w:val="19"/>
          <w:shd w:fill="EEF1F6" w:color="auto" w:val="clear"/>
        </w:rPr>
        <w:t xml:space="preserve">Submitted</w:t>
      </w:r>
      <w:r>
        <w:rPr>
          <w:rFonts w:ascii="Calibri" w:cs="Calibri" w:eastAsia="Calibri" w:hAnsi="Calibri"/>
          <w:sz w:val="21"/>
          <w:szCs w:val="21"/>
        </w:rPr>
        <w:t xml:space="preserve"> (from earlier versions) are displayed and treated as </w:t>
      </w:r>
      <w:r>
        <w:rPr>
          <w:rFonts w:ascii="Calibri" w:cs="Calibri" w:eastAsia="Calibri" w:hAnsi="Calibri"/>
          <w:b/>
          <w:bCs/>
          <w:sz w:val="21"/>
          <w:szCs w:val="21"/>
        </w:rPr>
        <w:t xml:space="preserve">Requested</w:t>
      </w:r>
      <w:r>
        <w:rPr>
          <w:rFonts w:ascii="Calibri" w:cs="Calibri" w:eastAsia="Calibri" w:hAnsi="Calibri"/>
          <w:sz w:val="21"/>
          <w:szCs w:val="21"/>
        </w:rPr>
        <w:t xml:space="preserve">.</w:t>
      </w:r>
    </w:p>
    <w:p>
      <w:pPr>
        <w:spacing w:after="100"/>
      </w:pPr>
      <w:r>
        <w:rPr>
          <w:rFonts w:ascii="Calibri" w:cs="Calibri" w:eastAsia="Calibri" w:hAnsi="Calibri"/>
          <w:sz w:val="21"/>
          <w:szCs w:val="21"/>
        </w:rPr>
        <w:t xml:space="preserve">The Inbound Master page always shows a read-only record view plus </w:t>
      </w:r>
      <w:r>
        <w:rPr>
          <w:rFonts w:ascii="Calibri" w:cs="Calibri" w:eastAsia="Calibri" w:hAnsi="Calibri"/>
          <w:b/>
          <w:bCs/>
          <w:sz w:val="21"/>
          <w:szCs w:val="21"/>
        </w:rPr>
        <w:t xml:space="preserve">one contextual primary action</w:t>
      </w:r>
      <w:r>
        <w:rPr>
          <w:rFonts w:ascii="Calibri" w:cs="Calibri" w:eastAsia="Calibri" w:hAnsi="Calibri"/>
          <w:sz w:val="21"/>
          <w:szCs w:val="21"/>
        </w:rPr>
        <w:t xml:space="preserve">, computed from status and role: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55"/>
        <w:gridCol w:w="1947"/>
        <w:gridCol w:w="2963"/>
        <w:gridCol w:w="2541"/>
      </w:tblGrid>
      <w:tr>
        <w:trPr>
          <w:cantSplit/>
          <w:tblHeader/>
        </w:trPr>
        <w:tc>
          <w:tcPr>
            <w:tcW w:type="dxa" w:w="2455"/>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Status</w:t>
            </w:r>
          </w:p>
        </w:tc>
        <w:tc>
          <w:tcPr>
            <w:tcW w:type="dxa" w:w="1947"/>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Primary button</w:t>
            </w:r>
          </w:p>
        </w:tc>
        <w:tc>
          <w:tcPr>
            <w:tcW w:type="dxa" w:w="2963"/>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Opens</w:t>
            </w:r>
          </w:p>
        </w:tc>
        <w:tc>
          <w:tcPr>
            <w:tcW w:type="dxa" w:w="2541"/>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Who</w:t>
            </w:r>
          </w:p>
        </w:tc>
      </w:tr>
      <w:tr>
        <w:trPr>
          <w:cantSplit/>
        </w:trPr>
        <w:tc>
          <w:tcPr>
            <w:tcW w:type="dxa" w:w="245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Requested, request incomplete</w:t>
            </w:r>
          </w:p>
        </w:tc>
        <w:tc>
          <w:tcPr>
            <w:tcW w:type="dxa" w:w="194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Continue Request →</w:t>
            </w:r>
          </w:p>
        </w:tc>
        <w:tc>
          <w:tcPr>
            <w:tcW w:type="dxa" w:w="296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Request popup</w:t>
            </w:r>
          </w:p>
        </w:tc>
        <w:tc>
          <w:tcPr>
            <w:tcW w:type="dxa" w:w="254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approver in the warehouse</w:t>
            </w:r>
          </w:p>
        </w:tc>
      </w:tr>
      <w:tr>
        <w:trPr>
          <w:cantSplit/>
        </w:trPr>
        <w:tc>
          <w:tcPr>
            <w:tcW w:type="dxa" w:w="245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Requested, request complete</w:t>
            </w:r>
          </w:p>
        </w:tc>
        <w:tc>
          <w:tcPr>
            <w:tcW w:type="dxa" w:w="194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Availability Check →</w:t>
            </w:r>
          </w:p>
        </w:tc>
        <w:tc>
          <w:tcPr>
            <w:tcW w:type="dxa" w:w="296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Availability Check popup</w:t>
            </w:r>
          </w:p>
        </w:tc>
        <w:tc>
          <w:tcPr>
            <w:tcW w:type="dxa" w:w="254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approver</w:t>
            </w:r>
          </w:p>
        </w:tc>
      </w:tr>
      <w:tr>
        <w:trPr>
          <w:cantSplit/>
        </w:trPr>
        <w:tc>
          <w:tcPr>
            <w:tcW w:type="dxa" w:w="245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Confirmed</w:t>
            </w:r>
          </w:p>
        </w:tc>
        <w:tc>
          <w:tcPr>
            <w:tcW w:type="dxa" w:w="194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Mark as Received →</w:t>
            </w:r>
          </w:p>
        </w:tc>
        <w:tc>
          <w:tcPr>
            <w:tcW w:type="dxa" w:w="296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Receive popup</w:t>
            </w:r>
          </w:p>
        </w:tc>
        <w:tc>
          <w:tcPr>
            <w:tcW w:type="dxa" w:w="254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approver</w:t>
            </w:r>
          </w:p>
        </w:tc>
      </w:tr>
      <w:tr>
        <w:trPr>
          <w:cantSplit/>
        </w:trPr>
        <w:tc>
          <w:tcPr>
            <w:tcW w:type="dxa" w:w="245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Received</w:t>
            </w:r>
          </w:p>
        </w:tc>
        <w:tc>
          <w:tcPr>
            <w:tcW w:type="dxa" w:w="194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Create Handling Units →</w:t>
            </w:r>
          </w:p>
        </w:tc>
        <w:tc>
          <w:tcPr>
            <w:tcW w:type="dxa" w:w="296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HU popup</w:t>
            </w:r>
          </w:p>
        </w:tc>
        <w:tc>
          <w:tcPr>
            <w:tcW w:type="dxa" w:w="254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anyone with Inbound access</w:t>
            </w:r>
          </w:p>
        </w:tc>
      </w:tr>
      <w:tr>
        <w:trPr>
          <w:cantSplit/>
        </w:trPr>
        <w:tc>
          <w:tcPr>
            <w:tcW w:type="dxa" w:w="245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HU Created</w:t>
            </w:r>
          </w:p>
        </w:tc>
        <w:tc>
          <w:tcPr>
            <w:tcW w:type="dxa" w:w="194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Put Away →</w:t>
            </w:r>
          </w:p>
        </w:tc>
        <w:tc>
          <w:tcPr>
            <w:tcW w:type="dxa" w:w="296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Put-away popup</w:t>
            </w:r>
          </w:p>
        </w:tc>
        <w:tc>
          <w:tcPr>
            <w:tcW w:type="dxa" w:w="254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anyone</w:t>
            </w:r>
          </w:p>
        </w:tc>
      </w:tr>
      <w:tr>
        <w:trPr>
          <w:cantSplit/>
        </w:trPr>
        <w:tc>
          <w:tcPr>
            <w:tcW w:type="dxa" w:w="245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Put Away</w:t>
            </w:r>
          </w:p>
        </w:tc>
        <w:tc>
          <w:tcPr>
            <w:tcW w:type="dxa" w:w="194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Complete Inbound →</w:t>
            </w:r>
          </w:p>
        </w:tc>
        <w:tc>
          <w:tcPr>
            <w:tcW w:type="dxa" w:w="296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Check popup</w:t>
            </w:r>
          </w:p>
        </w:tc>
        <w:tc>
          <w:tcPr>
            <w:tcW w:type="dxa" w:w="254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anyone</w:t>
            </w:r>
          </w:p>
        </w:tc>
      </w:tr>
      <w:tr>
        <w:trPr>
          <w:cantSplit/>
        </w:trPr>
        <w:tc>
          <w:tcPr>
            <w:tcW w:type="dxa" w:w="245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Ready</w:t>
            </w:r>
          </w:p>
        </w:tc>
        <w:tc>
          <w:tcPr>
            <w:tcW w:type="dxa" w:w="194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Finish →</w:t>
            </w:r>
          </w:p>
        </w:tc>
        <w:tc>
          <w:tcPr>
            <w:tcW w:type="dxa" w:w="296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Finish popup</w:t>
            </w:r>
          </w:p>
        </w:tc>
        <w:tc>
          <w:tcPr>
            <w:tcW w:type="dxa" w:w="254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anyone (verify needs approver)</w:t>
            </w:r>
          </w:p>
        </w:tc>
      </w:tr>
      <w:tr>
        <w:trPr>
          <w:cantSplit/>
        </w:trPr>
        <w:tc>
          <w:tcPr>
            <w:tcW w:type="dxa" w:w="245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Completed</w:t>
            </w:r>
          </w:p>
        </w:tc>
        <w:tc>
          <w:tcPr>
            <w:tcW w:type="dxa" w:w="194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Edit</w:t>
            </w:r>
          </w:p>
        </w:tc>
        <w:tc>
          <w:tcPr>
            <w:tcW w:type="dxa" w:w="296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Request popup</w:t>
            </w:r>
          </w:p>
        </w:tc>
        <w:tc>
          <w:tcPr>
            <w:tcW w:type="dxa" w:w="254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System Administrator</w:t>
            </w:r>
          </w:p>
        </w:tc>
      </w:tr>
      <w:tr>
        <w:trPr>
          <w:cantSplit/>
        </w:trPr>
        <w:tc>
          <w:tcPr>
            <w:tcW w:type="dxa" w:w="245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Rejected</w:t>
            </w:r>
          </w:p>
        </w:tc>
        <w:tc>
          <w:tcPr>
            <w:tcW w:type="dxa" w:w="194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Reopen Request</w:t>
            </w:r>
          </w:p>
        </w:tc>
        <w:tc>
          <w:tcPr>
            <w:tcW w:type="dxa" w:w="296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sets Requested, opens Request popup</w:t>
            </w:r>
          </w:p>
        </w:tc>
        <w:tc>
          <w:tcPr>
            <w:tcW w:type="dxa" w:w="254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System Administrator</w:t>
            </w:r>
          </w:p>
        </w:tc>
      </w:tr>
    </w:tbl>
    <w:p>
      <w:pPr>
        <w:spacing w:after="140"/>
      </w:pPr>
    </w:p>
    <w:p>
      <w:pPr>
        <w:spacing w:after="100"/>
      </w:pPr>
      <w:r>
        <w:rPr>
          <w:rFonts w:ascii="Calibri" w:cs="Calibri" w:eastAsia="Calibri" w:hAnsi="Calibri"/>
          <w:sz w:val="21"/>
          <w:szCs w:val="21"/>
        </w:rPr>
        <w:t xml:space="preserve">Secondary: </w:t>
      </w:r>
      <w:r>
        <w:rPr>
          <w:rFonts w:ascii="Calibri" w:cs="Calibri" w:eastAsia="Calibri" w:hAnsi="Calibri"/>
          <w:b/>
          <w:bCs/>
          <w:sz w:val="21"/>
          <w:szCs w:val="21"/>
        </w:rPr>
        <w:t xml:space="preserve">Edit Request</w:t>
      </w:r>
      <w:r>
        <w:rPr>
          <w:rFonts w:ascii="Calibri" w:cs="Calibri" w:eastAsia="Calibri" w:hAnsi="Calibri"/>
          <w:sz w:val="21"/>
          <w:szCs w:val="21"/>
        </w:rPr>
        <w:t xml:space="preserve"> is available on Requested and Confirmed inbounds (approvers). Editing a </w:t>
      </w:r>
      <w:r>
        <w:rPr>
          <w:rFonts w:ascii="Calibri" w:cs="Calibri" w:eastAsia="Calibri" w:hAnsi="Calibri"/>
          <w:i/>
          <w:iCs/>
          <w:sz w:val="21"/>
          <w:szCs w:val="21"/>
        </w:rPr>
        <w:t xml:space="preserve">Confirmed</w:t>
      </w:r>
      <w:r>
        <w:rPr>
          <w:rFonts w:ascii="Calibri" w:cs="Calibri" w:eastAsia="Calibri" w:hAnsi="Calibri"/>
          <w:sz w:val="21"/>
          <w:szCs w:val="21"/>
        </w:rPr>
        <w:t xml:space="preserve"> inbound first asks for confirmation and returns it to </w:t>
      </w:r>
      <w:r>
        <w:rPr>
          <w:rFonts w:ascii="Calibri" w:cs="Calibri" w:eastAsia="Calibri" w:hAnsi="Calibri"/>
          <w:i/>
          <w:iCs/>
          <w:sz w:val="21"/>
          <w:szCs w:val="21"/>
        </w:rPr>
        <w:t xml:space="preserve">Requested</w:t>
      </w:r>
      <w:r>
        <w:rPr>
          <w:rFonts w:ascii="Calibri" w:cs="Calibri" w:eastAsia="Calibri" w:hAnsi="Calibri"/>
          <w:sz w:val="21"/>
          <w:szCs w:val="21"/>
        </w:rPr>
        <w:t xml:space="preserve"> so the availability check is run again against the changed plan.</w:t>
      </w:r>
    </w:p>
    <w:p>
      <w:pPr>
        <w:pStyle w:val="Heading3"/>
        <w:keepNext/>
      </w:pPr>
      <w:r>
        <w:rPr>
          <w:rFonts w:ascii="Calibri" w:cs="Calibri" w:eastAsia="Calibri" w:hAnsi="Calibri"/>
        </w:rPr>
        <w:t xml:space="preserve">6.1.2 Stage 1: Request (status Requested)</w:t>
      </w:r>
    </w:p>
    <w:p>
      <w:pPr>
        <w:spacing w:after="100"/>
      </w:pPr>
      <w:r>
        <w:rPr>
          <w:rFonts w:ascii="Calibri" w:cs="Calibri" w:eastAsia="Calibri" w:hAnsi="Calibri"/>
          <w:sz w:val="21"/>
          <w:szCs w:val="21"/>
        </w:rPr>
        <w:t xml:space="preserve">"+ New Inbound" (inbound list; approvers only; needs a chosen working warehouse) creates an empty draft immediately (status Requested, reference assigned, warehouse = working warehouse) and opens the </w:t>
      </w:r>
      <w:r>
        <w:rPr>
          <w:rFonts w:ascii="Calibri" w:cs="Calibri" w:eastAsia="Calibri" w:hAnsi="Calibri"/>
          <w:b/>
          <w:bCs/>
          <w:sz w:val="21"/>
          <w:szCs w:val="21"/>
        </w:rPr>
        <w:t xml:space="preserve">Request popup</w:t>
      </w:r>
      <w:r>
        <w:rPr>
          <w:rFonts w:ascii="Calibri" w:cs="Calibri" w:eastAsia="Calibri" w:hAnsi="Calibri"/>
          <w:sz w:val="21"/>
          <w:szCs w:val="21"/>
        </w:rPr>
        <w:t xml:space="preserve">. All fields </w:t>
      </w:r>
      <w:r>
        <w:rPr>
          <w:rFonts w:ascii="Calibri" w:cs="Calibri" w:eastAsia="Calibri" w:hAnsi="Calibri"/>
          <w:b/>
          <w:bCs/>
          <w:sz w:val="21"/>
          <w:szCs w:val="21"/>
        </w:rPr>
        <w:t xml:space="preserve">autosave</w:t>
      </w:r>
      <w:r>
        <w:rPr>
          <w:rFonts w:ascii="Calibri" w:cs="Calibri" w:eastAsia="Calibri" w:hAnsi="Calibri"/>
          <w:sz w:val="21"/>
          <w:szCs w:val="21"/>
        </w:rPr>
        <w:t xml:space="preserve"> on blur/selection; the popup's "Done" just closes it.</w:t>
      </w:r>
    </w:p>
    <w:p>
      <w:pPr>
        <w:spacing w:after="100"/>
      </w:pPr>
      <w:r>
        <w:rPr>
          <w:rFonts w:ascii="Calibri" w:cs="Calibri" w:eastAsia="Calibri" w:hAnsi="Calibri"/>
          <w:sz w:val="21"/>
          <w:szCs w:val="21"/>
        </w:rPr>
        <w:t xml:space="preserve">Fields:</w:t>
      </w:r>
    </w:p>
    <w:p>
      <w:pPr>
        <w:pStyle w:val="ListParagraph"/>
        <w:numPr>
          <w:ilvl w:val="0"/>
          <w:numId w:val="2"/>
        </w:numPr>
        <w:spacing w:after="50"/>
      </w:pPr>
      <w:r>
        <w:rPr>
          <w:rFonts w:ascii="Calibri" w:cs="Calibri" w:eastAsia="Calibri" w:hAnsi="Calibri"/>
          <w:i/>
          <w:iCs/>
          <w:sz w:val="21"/>
          <w:szCs w:val="21"/>
        </w:rPr>
        <w:t xml:space="preserve">Shipment details:</w:t>
      </w:r>
      <w:r>
        <w:rPr>
          <w:rFonts w:ascii="Calibri" w:cs="Calibri" w:eastAsia="Calibri" w:hAnsi="Calibri"/>
          <w:sz w:val="21"/>
          <w:szCs w:val="21"/>
        </w:rPr>
        <w:t xml:space="preserve"> </w:t>
      </w:r>
      <w:r>
        <w:rPr>
          <w:rFonts w:ascii="Calibri" w:cs="Calibri" w:eastAsia="Calibri" w:hAnsi="Calibri"/>
          <w:b/>
          <w:bCs/>
          <w:sz w:val="21"/>
          <w:szCs w:val="21"/>
        </w:rPr>
        <w:t xml:space="preserve">Expected Colli</w:t>
      </w:r>
      <w:r>
        <w:rPr>
          <w:rFonts w:ascii="Calibri" w:cs="Calibri" w:eastAsia="Calibri" w:hAnsi="Calibri"/>
          <w:sz w:val="21"/>
          <w:szCs w:val="21"/>
        </w:rPr>
        <w:t xml:space="preserve">* (integer, total packages announced), </w:t>
      </w:r>
      <w:r>
        <w:rPr>
          <w:rFonts w:ascii="Calibri" w:cs="Calibri" w:eastAsia="Calibri" w:hAnsi="Calibri"/>
          <w:b/>
          <w:bCs/>
          <w:sz w:val="21"/>
          <w:szCs w:val="21"/>
        </w:rPr>
        <w:t xml:space="preserve">Destination (country)</w:t>
      </w:r>
      <w:r>
        <w:rPr>
          <w:rFonts w:ascii="Calibri" w:cs="Calibri" w:eastAsia="Calibri" w:hAnsi="Calibri"/>
          <w:sz w:val="21"/>
          <w:szCs w:val="21"/>
        </w:rPr>
        <w:t xml:space="preserve">* (picklist + Other), </w:t>
      </w:r>
      <w:r>
        <w:rPr>
          <w:rFonts w:ascii="Calibri" w:cs="Calibri" w:eastAsia="Calibri" w:hAnsi="Calibri"/>
          <w:b/>
          <w:bCs/>
          <w:sz w:val="21"/>
          <w:szCs w:val="21"/>
        </w:rPr>
        <w:t xml:space="preserve">Expected arrival (ETA)</w:t>
      </w:r>
      <w:r>
        <w:rPr>
          <w:rFonts w:ascii="Calibri" w:cs="Calibri" w:eastAsia="Calibri" w:hAnsi="Calibri"/>
          <w:sz w:val="21"/>
          <w:szCs w:val="21"/>
        </w:rPr>
        <w:t xml:space="preserve">*.</w:t>
      </w:r>
    </w:p>
    <w:p>
      <w:pPr>
        <w:pStyle w:val="ListParagraph"/>
        <w:numPr>
          <w:ilvl w:val="0"/>
          <w:numId w:val="2"/>
        </w:numPr>
        <w:spacing w:after="50"/>
      </w:pPr>
      <w:r>
        <w:rPr>
          <w:rFonts w:ascii="Calibri" w:cs="Calibri" w:eastAsia="Calibri" w:hAnsi="Calibri"/>
          <w:i/>
          <w:iCs/>
          <w:sz w:val="21"/>
          <w:szCs w:val="21"/>
        </w:rPr>
        <w:t xml:space="preserve">Customer &amp; reference:</w:t>
      </w:r>
      <w:r>
        <w:rPr>
          <w:rFonts w:ascii="Calibri" w:cs="Calibri" w:eastAsia="Calibri" w:hAnsi="Calibri"/>
          <w:sz w:val="21"/>
          <w:szCs w:val="21"/>
        </w:rPr>
        <w:t xml:space="preserve"> </w:t>
      </w:r>
      <w:r>
        <w:rPr>
          <w:rFonts w:ascii="Calibri" w:cs="Calibri" w:eastAsia="Calibri" w:hAnsi="Calibri"/>
          <w:b/>
          <w:bCs/>
          <w:sz w:val="21"/>
          <w:szCs w:val="21"/>
        </w:rPr>
        <w:t xml:space="preserve">Customer</w:t>
      </w:r>
      <w:r>
        <w:rPr>
          <w:rFonts w:ascii="Calibri" w:cs="Calibri" w:eastAsia="Calibri" w:hAnsi="Calibri"/>
          <w:sz w:val="21"/>
          <w:szCs w:val="21"/>
        </w:rPr>
        <w:t xml:space="preserve">*, customer reference / PO number, reference client.</w:t>
      </w:r>
    </w:p>
    <w:p>
      <w:pPr>
        <w:pStyle w:val="ListParagraph"/>
        <w:numPr>
          <w:ilvl w:val="0"/>
          <w:numId w:val="2"/>
        </w:numPr>
        <w:spacing w:after="50"/>
      </w:pPr>
      <w:r>
        <w:rPr>
          <w:rFonts w:ascii="Calibri" w:cs="Calibri" w:eastAsia="Calibri" w:hAnsi="Calibri"/>
          <w:i/>
          <w:iCs/>
          <w:sz w:val="21"/>
          <w:szCs w:val="21"/>
        </w:rPr>
        <w:t xml:space="preserve">Supplier &amp; transport:</w:t>
      </w:r>
      <w:r>
        <w:rPr>
          <w:rFonts w:ascii="Calibri" w:cs="Calibri" w:eastAsia="Calibri" w:hAnsi="Calibri"/>
          <w:sz w:val="21"/>
          <w:szCs w:val="21"/>
        </w:rPr>
        <w:t xml:space="preserve"> supplier (picklist + inline add), carrier/transporter, CMR (freight document) number, transport type, remarks.</w:t>
      </w:r>
    </w:p>
    <w:p>
      <w:pPr>
        <w:pStyle w:val="ListParagraph"/>
        <w:numPr>
          <w:ilvl w:val="0"/>
          <w:numId w:val="2"/>
        </w:numPr>
        <w:spacing w:after="50"/>
      </w:pPr>
      <w:r>
        <w:rPr>
          <w:rFonts w:ascii="Calibri" w:cs="Calibri" w:eastAsia="Calibri" w:hAnsi="Calibri"/>
          <w:i/>
          <w:iCs/>
          <w:sz w:val="21"/>
          <w:szCs w:val="21"/>
        </w:rPr>
        <w:t xml:space="preserve">Expected storage period:</w:t>
      </w:r>
      <w:r>
        <w:rPr>
          <w:rFonts w:ascii="Calibri" w:cs="Calibri" w:eastAsia="Calibri" w:hAnsi="Calibri"/>
          <w:sz w:val="21"/>
          <w:szCs w:val="21"/>
        </w:rPr>
        <w:t xml:space="preserve"> from, to (optional; needed for a meaningful availability check; open-ended "to" is allowed).</w:t>
      </w:r>
    </w:p>
    <w:p>
      <w:pPr>
        <w:pStyle w:val="ListParagraph"/>
        <w:numPr>
          <w:ilvl w:val="0"/>
          <w:numId w:val="2"/>
        </w:numPr>
        <w:spacing w:after="50"/>
      </w:pPr>
      <w:r>
        <w:rPr>
          <w:rFonts w:ascii="Calibri" w:cs="Calibri" w:eastAsia="Calibri" w:hAnsi="Calibri"/>
          <w:b/>
          <w:bCs/>
          <w:sz w:val="21"/>
          <w:szCs w:val="21"/>
        </w:rPr>
        <w:t xml:space="preserve">Line items</w:t>
      </w:r>
      <w:r>
        <w:rPr>
          <w:rFonts w:ascii="Calibri" w:cs="Calibri" w:eastAsia="Calibri" w:hAnsi="Calibri"/>
          <w:sz w:val="21"/>
          <w:szCs w:val="21"/>
        </w:rPr>
        <w:t xml:space="preserve"> (a customer must be chosen first): per line </w:t>
      </w:r>
      <w:r>
        <w:rPr>
          <w:rFonts w:ascii="Calibri" w:cs="Calibri" w:eastAsia="Calibri" w:hAnsi="Calibri"/>
          <w:b/>
          <w:bCs/>
          <w:sz w:val="21"/>
          <w:szCs w:val="21"/>
        </w:rPr>
        <w:t xml:space="preserve">unit type</w:t>
      </w:r>
      <w:r>
        <w:rPr>
          <w:rFonts w:ascii="Calibri" w:cs="Calibri" w:eastAsia="Calibri" w:hAnsi="Calibri"/>
          <w:sz w:val="21"/>
          <w:szCs w:val="21"/>
        </w:rPr>
        <w:t xml:space="preserve">* (from Package Types; default Box), </w:t>
      </w:r>
      <w:r>
        <w:rPr>
          <w:rFonts w:ascii="Calibri" w:cs="Calibri" w:eastAsia="Calibri" w:hAnsi="Calibri"/>
          <w:b/>
          <w:bCs/>
          <w:sz w:val="21"/>
          <w:szCs w:val="21"/>
        </w:rPr>
        <w:t xml:space="preserve">description</w:t>
      </w:r>
      <w:r>
        <w:rPr>
          <w:rFonts w:ascii="Calibri" w:cs="Calibri" w:eastAsia="Calibri" w:hAnsi="Calibri"/>
          <w:i/>
          <w:iCs/>
          <w:sz w:val="21"/>
          <w:szCs w:val="21"/>
        </w:rPr>
        <w:t xml:space="preserve">, </w:t>
      </w:r>
      <w:r>
        <w:rPr>
          <w:rFonts w:ascii="Calibri" w:cs="Calibri" w:eastAsia="Calibri" w:hAnsi="Calibri"/>
          <w:b/>
          <w:bCs/>
          <w:i/>
          <w:iCs/>
          <w:sz w:val="21"/>
          <w:szCs w:val="21"/>
        </w:rPr>
        <w:t xml:space="preserve">quantity (number of packages)</w:t>
      </w:r>
      <w:r>
        <w:rPr>
          <w:rFonts w:ascii="Calibri" w:cs="Calibri" w:eastAsia="Calibri" w:hAnsi="Calibri"/>
          <w:sz w:val="21"/>
          <w:szCs w:val="21"/>
        </w:rPr>
        <w:t xml:space="preserve"> (default 1), </w:t>
      </w:r>
      <w:r>
        <w:rPr>
          <w:rFonts w:ascii="Calibri" w:cs="Calibri" w:eastAsia="Calibri" w:hAnsi="Calibri"/>
          <w:b/>
          <w:bCs/>
          <w:sz w:val="21"/>
          <w:szCs w:val="21"/>
        </w:rPr>
        <w:t xml:space="preserve">weight per package (kg)</w:t>
      </w:r>
      <w:r>
        <w:rPr>
          <w:rFonts w:ascii="Calibri" w:cs="Calibri" w:eastAsia="Calibri" w:hAnsi="Calibri"/>
          <w:i/>
          <w:iCs/>
          <w:sz w:val="21"/>
          <w:szCs w:val="21"/>
        </w:rPr>
        <w:t xml:space="preserve">, </w:t>
      </w:r>
      <w:r>
        <w:rPr>
          <w:rFonts w:ascii="Calibri" w:cs="Calibri" w:eastAsia="Calibri" w:hAnsi="Calibri"/>
          <w:b/>
          <w:bCs/>
          <w:i/>
          <w:iCs/>
          <w:sz w:val="21"/>
          <w:szCs w:val="21"/>
        </w:rPr>
        <w:t xml:space="preserve">length/width/height (cm)</w:t>
      </w:r>
      <w:r>
        <w:rPr>
          <w:rFonts w:ascii="Calibri" w:cs="Calibri" w:eastAsia="Calibri" w:hAnsi="Calibri"/>
          <w:sz w:val="21"/>
          <w:szCs w:val="21"/>
        </w:rPr>
        <w:t xml:space="preserve">. Add/delete lines. Under the table: remarks and </w:t>
      </w:r>
      <w:r>
        <w:rPr>
          <w:rFonts w:ascii="Calibri" w:cs="Calibri" w:eastAsia="Calibri" w:hAnsi="Calibri"/>
          <w:b/>
          <w:bCs/>
          <w:sz w:val="21"/>
          <w:szCs w:val="21"/>
        </w:rPr>
        <w:t xml:space="preserve">ADR (dangerous goods)</w:t>
      </w:r>
      <w:r>
        <w:rPr>
          <w:rFonts w:ascii="Calibri" w:cs="Calibri" w:eastAsia="Calibri" w:hAnsi="Calibri"/>
          <w:sz w:val="21"/>
          <w:szCs w:val="21"/>
        </w:rPr>
        <w:t xml:space="preserve"> Yes/No, plus a summary strip (expected colli, received pieces, total packages, total weight, total volume m³).</w:t>
      </w:r>
    </w:p>
    <w:p>
      <w:pPr>
        <w:spacing w:after="100"/>
      </w:pPr>
      <w:r>
        <w:rPr>
          <w:rFonts w:ascii="Calibri" w:cs="Calibri" w:eastAsia="Calibri" w:hAnsi="Calibri"/>
          <w:sz w:val="21"/>
          <w:szCs w:val="21"/>
        </w:rPr>
        <w:t xml:space="preserve">Validation (see §13): R-I1…R-I5. A request is "complete" (so the primary action advances to Availability Check) only when the four required general fields exist, there is at least one line, every line is fully filled with qty &gt; 0, the date rules hold and Expected Colli equals the lines' package total. A one-click "Set to N" fixes a colli mismatch.</w:t>
      </w:r>
    </w:p>
    <w:p>
      <w:pPr>
        <w:pStyle w:val="Heading3"/>
        <w:keepNext/>
      </w:pPr>
      <w:r>
        <w:rPr>
          <w:rFonts w:ascii="Calibri" w:cs="Calibri" w:eastAsia="Calibri" w:hAnsi="Calibri"/>
        </w:rPr>
        <w:t xml:space="preserve">6.1.3 Stage 2: Availability Check and acceptance (Requested → Confirmed | Rejected)</w:t>
      </w:r>
    </w:p>
    <w:p>
      <w:pPr>
        <w:spacing w:after="100"/>
      </w:pPr>
      <w:r>
        <w:rPr>
          <w:rFonts w:ascii="Calibri" w:cs="Calibri" w:eastAsia="Calibri" w:hAnsi="Calibri"/>
          <w:sz w:val="21"/>
          <w:szCs w:val="21"/>
        </w:rPr>
        <w:t xml:space="preserve">Shown to approvers. Purpose: decide whether the chosen warehouse can hold this request for its whole storage period, then accept or reject.</w:t>
      </w:r>
    </w:p>
    <w:p>
      <w:pPr>
        <w:pStyle w:val="ListParagraph"/>
        <w:numPr>
          <w:ilvl w:val="0"/>
          <w:numId w:val="2"/>
        </w:numPr>
        <w:spacing w:after="50"/>
      </w:pPr>
      <w:r>
        <w:rPr>
          <w:rFonts w:ascii="Calibri" w:cs="Calibri" w:eastAsia="Calibri" w:hAnsi="Calibri"/>
          <w:sz w:val="21"/>
          <w:szCs w:val="21"/>
        </w:rPr>
        <w:t xml:space="preserve">Shows customer, destination/ETA, supplier/transporter, summary.</w:t>
      </w:r>
    </w:p>
    <w:p>
      <w:pPr>
        <w:pStyle w:val="ListParagraph"/>
        <w:numPr>
          <w:ilvl w:val="0"/>
          <w:numId w:val="2"/>
        </w:numPr>
        <w:spacing w:after="50"/>
      </w:pPr>
      <w:r>
        <w:rPr>
          <w:rFonts w:ascii="Calibri" w:cs="Calibri" w:eastAsia="Calibri" w:hAnsi="Calibri"/>
          <w:b/>
          <w:bCs/>
          <w:sz w:val="21"/>
          <w:szCs w:val="21"/>
        </w:rPr>
        <w:t xml:space="preserve">Warehouse selector</w:t>
      </w:r>
      <w:r>
        <w:rPr>
          <w:rFonts w:ascii="Calibri" w:cs="Calibri" w:eastAsia="Calibri" w:hAnsi="Calibri"/>
          <w:sz w:val="21"/>
          <w:szCs w:val="21"/>
        </w:rPr>
        <w:t xml:space="preserve"> ("Store this request in"): the approver's own decision; changing it re-assigns all lines (and the advice) to that warehouse. Only warehouses the user can access are offered.</w:t>
      </w:r>
    </w:p>
    <w:p>
      <w:pPr>
        <w:pStyle w:val="ListParagraph"/>
        <w:numPr>
          <w:ilvl w:val="0"/>
          <w:numId w:val="2"/>
        </w:numPr>
        <w:spacing w:after="50"/>
      </w:pPr>
      <w:r>
        <w:rPr>
          <w:rFonts w:ascii="Calibri" w:cs="Calibri" w:eastAsia="Calibri" w:hAnsi="Calibri"/>
          <w:b/>
          <w:bCs/>
          <w:sz w:val="21"/>
          <w:szCs w:val="21"/>
        </w:rPr>
        <w:t xml:space="preserve">Availability table:</w:t>
      </w:r>
      <w:r>
        <w:rPr>
          <w:rFonts w:ascii="Calibri" w:cs="Calibri" w:eastAsia="Calibri" w:hAnsi="Calibri"/>
          <w:sz w:val="21"/>
          <w:szCs w:val="21"/>
        </w:rPr>
        <w:t xml:space="preserve"> one row per day of the storage period (from the start date to the end date; an open-ended period is checked for 14 days; maximum 60 days; with no start date only "Today"). Columns: one per capacity unit the request needs, plus Weight (kg) and Space (m³). A top "Required" row shows what the request needs; each day row shows what is still free that day; cells where required &gt; free are red. The </w:t>
      </w:r>
      <w:r>
        <w:rPr>
          <w:rFonts w:ascii="Calibri" w:cs="Calibri" w:eastAsia="Calibri" w:hAnsi="Calibri"/>
          <w:i/>
          <w:iCs/>
          <w:sz w:val="21"/>
          <w:szCs w:val="21"/>
        </w:rPr>
        <w:t xml:space="preserve">lowest</w:t>
      </w:r>
      <w:r>
        <w:rPr>
          <w:rFonts w:ascii="Calibri" w:cs="Calibri" w:eastAsia="Calibri" w:hAnsi="Calibri"/>
          <w:sz w:val="21"/>
          <w:szCs w:val="21"/>
        </w:rPr>
        <w:t xml:space="preserve"> free figure over the whole period decides "fits".</w:t>
      </w:r>
    </w:p>
    <w:p>
      <w:pPr>
        <w:pStyle w:val="ListParagraph"/>
        <w:numPr>
          <w:ilvl w:val="0"/>
          <w:numId w:val="2"/>
        </w:numPr>
        <w:spacing w:after="50"/>
      </w:pPr>
      <w:r>
        <w:rPr>
          <w:rFonts w:ascii="Calibri" w:cs="Calibri" w:eastAsia="Calibri" w:hAnsi="Calibri"/>
          <w:b/>
          <w:bCs/>
          <w:sz w:val="21"/>
          <w:szCs w:val="21"/>
        </w:rPr>
        <w:t xml:space="preserve">Warehouse comparison:</w:t>
      </w:r>
      <w:r>
        <w:rPr>
          <w:rFonts w:ascii="Calibri" w:cs="Calibri" w:eastAsia="Calibri" w:hAnsi="Calibri"/>
          <w:sz w:val="21"/>
          <w:szCs w:val="21"/>
        </w:rPr>
        <w:t xml:space="preserve"> for each accessible warehouse: does it fit the whole interval, how many packages physically fit (size/weight/dimension/customer-dedication allocation), with a "Use this warehouse" action.</w:t>
      </w:r>
    </w:p>
    <w:p>
      <w:pPr>
        <w:pStyle w:val="ListParagraph"/>
        <w:numPr>
          <w:ilvl w:val="0"/>
          <w:numId w:val="2"/>
        </w:numPr>
        <w:spacing w:after="50"/>
      </w:pPr>
      <w:r>
        <w:rPr>
          <w:rFonts w:ascii="Calibri" w:cs="Calibri" w:eastAsia="Calibri" w:hAnsi="Calibri"/>
          <w:sz w:val="21"/>
          <w:szCs w:val="21"/>
        </w:rPr>
        <w:t xml:space="preserve">A shortage is </w:t>
      </w:r>
      <w:r>
        <w:rPr>
          <w:rFonts w:ascii="Calibri" w:cs="Calibri" w:eastAsia="Calibri" w:hAnsi="Calibri"/>
          <w:b/>
          <w:bCs/>
          <w:sz w:val="21"/>
          <w:szCs w:val="21"/>
        </w:rPr>
        <w:t xml:space="preserve">a warning, not a block</w:t>
      </w:r>
      <w:r>
        <w:rPr>
          <w:rFonts w:ascii="Calibri" w:cs="Calibri" w:eastAsia="Calibri" w:hAnsi="Calibri"/>
          <w:sz w:val="21"/>
          <w:szCs w:val="21"/>
        </w:rPr>
        <w:t xml:space="preserve"> (the approver may still accept).</w:t>
      </w:r>
    </w:p>
    <w:p>
      <w:pPr>
        <w:pStyle w:val="ListParagraph"/>
        <w:numPr>
          <w:ilvl w:val="0"/>
          <w:numId w:val="2"/>
        </w:numPr>
        <w:spacing w:after="50"/>
      </w:pPr>
      <w:r>
        <w:rPr>
          <w:rFonts w:ascii="Calibri" w:cs="Calibri" w:eastAsia="Calibri" w:hAnsi="Calibri"/>
          <w:b/>
          <w:bCs/>
          <w:sz w:val="21"/>
          <w:szCs w:val="21"/>
        </w:rPr>
        <w:t xml:space="preserve">Accept</w:t>
      </w:r>
      <w:r>
        <w:rPr>
          <w:rFonts w:ascii="Calibri" w:cs="Calibri" w:eastAsia="Calibri" w:hAnsi="Calibri"/>
          <w:sz w:val="21"/>
          <w:szCs w:val="21"/>
        </w:rPr>
        <w:t xml:space="preserve"> → status Confirmed; audit </w:t>
      </w:r>
      <w:r>
        <w:rPr>
          <w:rFonts w:ascii="Consolas" w:cs="Consolas" w:eastAsia="Consolas" w:hAnsi="Consolas"/>
          <w:sz w:val="19"/>
          <w:szCs w:val="19"/>
          <w:shd w:fill="EEF1F6" w:color="auto" w:val="clear"/>
        </w:rPr>
        <w:t xml:space="preserve">INBOUND_CONFIRMED</w:t>
      </w:r>
      <w:r>
        <w:rPr>
          <w:rFonts w:ascii="Calibri" w:cs="Calibri" w:eastAsia="Calibri" w:hAnsi="Calibri"/>
          <w:sz w:val="21"/>
          <w:szCs w:val="21"/>
        </w:rPr>
        <w:t xml:space="preserve">. </w:t>
      </w:r>
      <w:r>
        <w:rPr>
          <w:rFonts w:ascii="Calibri" w:cs="Calibri" w:eastAsia="Calibri" w:hAnsi="Calibri"/>
          <w:b/>
          <w:bCs/>
          <w:sz w:val="21"/>
          <w:szCs w:val="21"/>
        </w:rPr>
        <w:t xml:space="preserve">Reject</w:t>
      </w:r>
      <w:r>
        <w:rPr>
          <w:rFonts w:ascii="Calibri" w:cs="Calibri" w:eastAsia="Calibri" w:hAnsi="Calibri"/>
          <w:sz w:val="21"/>
          <w:szCs w:val="21"/>
        </w:rPr>
        <w:t xml:space="preserve"> (reason required) → status Rejected, </w:t>
      </w:r>
      <w:r>
        <w:rPr>
          <w:rFonts w:ascii="Consolas" w:cs="Consolas" w:eastAsia="Consolas" w:hAnsi="Consolas"/>
          <w:sz w:val="19"/>
          <w:szCs w:val="19"/>
          <w:shd w:fill="EEF1F6" w:color="auto" w:val="clear"/>
        </w:rPr>
        <w:t xml:space="preserve">rejection_reason</w:t>
      </w:r>
      <w:r>
        <w:rPr>
          <w:rFonts w:ascii="Calibri" w:cs="Calibri" w:eastAsia="Calibri" w:hAnsi="Calibri"/>
          <w:sz w:val="21"/>
          <w:szCs w:val="21"/>
        </w:rPr>
        <w:t xml:space="preserve"> stored; audit </w:t>
      </w:r>
      <w:r>
        <w:rPr>
          <w:rFonts w:ascii="Consolas" w:cs="Consolas" w:eastAsia="Consolas" w:hAnsi="Consolas"/>
          <w:sz w:val="19"/>
          <w:szCs w:val="19"/>
          <w:shd w:fill="EEF1F6" w:color="auto" w:val="clear"/>
        </w:rPr>
        <w:t xml:space="preserve">INBOUND_REJECTED</w:t>
      </w:r>
      <w:r>
        <w:rPr>
          <w:rFonts w:ascii="Calibri" w:cs="Calibri" w:eastAsia="Calibri" w:hAnsi="Calibri"/>
          <w:sz w:val="21"/>
          <w:szCs w:val="21"/>
        </w:rPr>
        <w:t xml:space="preserve">. No email is sent on either.</w:t>
      </w:r>
    </w:p>
    <w:p>
      <w:pPr>
        <w:pStyle w:val="ListParagraph"/>
        <w:numPr>
          <w:ilvl w:val="0"/>
          <w:numId w:val="2"/>
        </w:numPr>
        <w:spacing w:after="50"/>
      </w:pPr>
      <w:r>
        <w:rPr>
          <w:rFonts w:ascii="Calibri" w:cs="Calibri" w:eastAsia="Calibri" w:hAnsi="Calibri"/>
          <w:sz w:val="21"/>
          <w:szCs w:val="21"/>
        </w:rPr>
        <w:t xml:space="preserve">Accepting does </w:t>
      </w:r>
      <w:r>
        <w:rPr>
          <w:rFonts w:ascii="Calibri" w:cs="Calibri" w:eastAsia="Calibri" w:hAnsi="Calibri"/>
          <w:b/>
          <w:bCs/>
          <w:sz w:val="21"/>
          <w:szCs w:val="21"/>
        </w:rPr>
        <w:t xml:space="preserve">not</w:t>
      </w:r>
      <w:r>
        <w:rPr>
          <w:rFonts w:ascii="Calibri" w:cs="Calibri" w:eastAsia="Calibri" w:hAnsi="Calibri"/>
          <w:sz w:val="21"/>
          <w:szCs w:val="21"/>
        </w:rPr>
        <w:t xml:space="preserve"> reserve a specific location; the location is chosen at put-away.</w:t>
      </w:r>
    </w:p>
    <w:p>
      <w:pPr>
        <w:pStyle w:val="Heading3"/>
        <w:keepNext/>
      </w:pPr>
      <w:r>
        <w:rPr>
          <w:rFonts w:ascii="Calibri" w:cs="Calibri" w:eastAsia="Calibri" w:hAnsi="Calibri"/>
        </w:rPr>
        <w:t xml:space="preserve">6.1.4 Stage 3: Receive (Confirmed → Received)</w:t>
      </w:r>
    </w:p>
    <w:p>
      <w:pPr>
        <w:spacing w:after="100"/>
      </w:pPr>
      <w:r>
        <w:rPr>
          <w:rFonts w:ascii="Calibri" w:cs="Calibri" w:eastAsia="Calibri" w:hAnsi="Calibri"/>
          <w:sz w:val="21"/>
          <w:szCs w:val="21"/>
        </w:rPr>
        <w:t xml:space="preserve">Physical arrival. Fields: </w:t>
      </w:r>
      <w:r>
        <w:rPr>
          <w:rFonts w:ascii="Calibri" w:cs="Calibri" w:eastAsia="Calibri" w:hAnsi="Calibri"/>
          <w:b/>
          <w:bCs/>
          <w:sz w:val="21"/>
          <w:szCs w:val="21"/>
        </w:rPr>
        <w:t xml:space="preserve">warehouse unloading date</w:t>
      </w:r>
      <w:r>
        <w:rPr>
          <w:rFonts w:ascii="Calibri" w:cs="Calibri" w:eastAsia="Calibri" w:hAnsi="Calibri"/>
          <w:i/>
          <w:iCs/>
          <w:sz w:val="21"/>
          <w:szCs w:val="21"/>
        </w:rPr>
        <w:t xml:space="preserve">, </w:t>
      </w:r>
      <w:r>
        <w:rPr>
          <w:rFonts w:ascii="Calibri" w:cs="Calibri" w:eastAsia="Calibri" w:hAnsi="Calibri"/>
          <w:b/>
          <w:bCs/>
          <w:i/>
          <w:iCs/>
          <w:sz w:val="21"/>
          <w:szCs w:val="21"/>
        </w:rPr>
        <w:t xml:space="preserve">unloading time</w:t>
      </w:r>
      <w:r>
        <w:rPr>
          <w:rFonts w:ascii="Calibri" w:cs="Calibri" w:eastAsia="Calibri" w:hAnsi="Calibri"/>
          <w:sz w:val="21"/>
          <w:szCs w:val="21"/>
        </w:rPr>
        <w:t xml:space="preserve">, </w:t>
      </w:r>
      <w:r>
        <w:rPr>
          <w:rFonts w:ascii="Calibri" w:cs="Calibri" w:eastAsia="Calibri" w:hAnsi="Calibri"/>
          <w:b/>
          <w:bCs/>
          <w:sz w:val="21"/>
          <w:szCs w:val="21"/>
        </w:rPr>
        <w:t xml:space="preserve">received piece count</w:t>
      </w:r>
      <w:r>
        <w:rPr>
          <w:rFonts w:ascii="Calibri" w:cs="Calibri" w:eastAsia="Calibri" w:hAnsi="Calibri"/>
          <w:i/>
          <w:iCs/>
          <w:sz w:val="21"/>
          <w:szCs w:val="21"/>
        </w:rPr>
        <w:t xml:space="preserve">, </w:t>
      </w:r>
      <w:r>
        <w:rPr>
          <w:rFonts w:ascii="Calibri" w:cs="Calibri" w:eastAsia="Calibri" w:hAnsi="Calibri"/>
          <w:b/>
          <w:bCs/>
          <w:i/>
          <w:iCs/>
          <w:sz w:val="21"/>
          <w:szCs w:val="21"/>
        </w:rPr>
        <w:t xml:space="preserve">licence plate</w:t>
      </w:r>
      <w:r>
        <w:rPr>
          <w:rFonts w:ascii="Calibri" w:cs="Calibri" w:eastAsia="Calibri" w:hAnsi="Calibri"/>
          <w:sz w:val="21"/>
          <w:szCs w:val="21"/>
        </w:rPr>
        <w:t xml:space="preserve">, </w:t>
      </w:r>
      <w:r>
        <w:rPr>
          <w:rFonts w:ascii="Calibri" w:cs="Calibri" w:eastAsia="Calibri" w:hAnsi="Calibri"/>
          <w:b/>
          <w:bCs/>
          <w:sz w:val="21"/>
          <w:szCs w:val="21"/>
        </w:rPr>
        <w:t xml:space="preserve">driver name</w:t>
      </w:r>
      <w:r>
        <w:rPr>
          <w:rFonts w:ascii="Calibri" w:cs="Calibri" w:eastAsia="Calibri" w:hAnsi="Calibri"/>
          <w:i/>
          <w:iCs/>
          <w:sz w:val="21"/>
          <w:szCs w:val="21"/>
        </w:rPr>
        <w:t xml:space="preserve">, per-line </w:t>
      </w:r>
      <w:r>
        <w:rPr>
          <w:rFonts w:ascii="Calibri" w:cs="Calibri" w:eastAsia="Calibri" w:hAnsi="Calibri"/>
          <w:i/>
          <w:iCs/>
          <w:sz w:val="21"/>
          <w:szCs w:val="21"/>
        </w:rPr>
        <w:t xml:space="preserve">*received quantity</w:t>
      </w:r>
      <w:r>
        <w:rPr>
          <w:rFonts w:ascii="Calibri" w:cs="Calibri" w:eastAsia="Calibri" w:hAnsi="Calibri"/>
          <w:sz w:val="21"/>
          <w:szCs w:val="21"/>
        </w:rPr>
        <w:t xml:space="preserve"> (defaults to the requested qty), </w:t>
      </w:r>
      <w:r>
        <w:rPr>
          <w:rFonts w:ascii="Calibri" w:cs="Calibri" w:eastAsia="Calibri" w:hAnsi="Calibri"/>
          <w:b/>
          <w:bCs/>
          <w:sz w:val="21"/>
          <w:szCs w:val="21"/>
        </w:rPr>
        <w:t xml:space="preserve">driver signature</w:t>
      </w:r>
      <w:r>
        <w:rPr>
          <w:rFonts w:ascii="Calibri" w:cs="Calibri" w:eastAsia="Calibri" w:hAnsi="Calibri"/>
          <w:sz w:val="21"/>
          <w:szCs w:val="21"/>
        </w:rPr>
        <w:t xml:space="preserve">* (drawn on a canvas, stored as a document of type </w:t>
      </w:r>
      <w:r>
        <w:rPr>
          <w:rFonts w:ascii="Calibri" w:cs="Calibri" w:eastAsia="Calibri" w:hAnsi="Calibri"/>
          <w:i/>
          <w:iCs/>
          <w:sz w:val="21"/>
          <w:szCs w:val="21"/>
        </w:rPr>
        <w:t xml:space="preserve">Driver Signature (Receiving)</w:t>
      </w:r>
      <w:r>
        <w:rPr>
          <w:rFonts w:ascii="Calibri" w:cs="Calibri" w:eastAsia="Calibri" w:hAnsi="Calibri"/>
          <w:sz w:val="21"/>
          <w:szCs w:val="21"/>
        </w:rPr>
        <w:t xml:space="preserve">), </w:t>
      </w:r>
      <w:r>
        <w:rPr>
          <w:rFonts w:ascii="Calibri" w:cs="Calibri" w:eastAsia="Calibri" w:hAnsi="Calibri"/>
          <w:b/>
          <w:bCs/>
          <w:sz w:val="21"/>
          <w:szCs w:val="21"/>
        </w:rPr>
        <w:t xml:space="preserve">CMR photo</w:t>
      </w:r>
      <w:r>
        <w:rPr>
          <w:rFonts w:ascii="Calibri" w:cs="Calibri" w:eastAsia="Calibri" w:hAnsi="Calibri"/>
          <w:sz w:val="21"/>
          <w:szCs w:val="21"/>
        </w:rPr>
        <w:t xml:space="preserve"> and optional </w:t>
      </w:r>
      <w:r>
        <w:rPr>
          <w:rFonts w:ascii="Calibri" w:cs="Calibri" w:eastAsia="Calibri" w:hAnsi="Calibri"/>
          <w:b/>
          <w:bCs/>
          <w:sz w:val="21"/>
          <w:szCs w:val="21"/>
        </w:rPr>
        <w:t xml:space="preserve">additional photos</w:t>
      </w:r>
      <w:r>
        <w:rPr>
          <w:rFonts w:ascii="Calibri" w:cs="Calibri" w:eastAsia="Calibri" w:hAnsi="Calibri"/>
          <w:sz w:val="21"/>
          <w:szCs w:val="21"/>
        </w:rPr>
        <w:t xml:space="preserve">.</w:t>
      </w:r>
    </w:p>
    <w:p>
      <w:pPr>
        <w:pStyle w:val="ListParagraph"/>
        <w:numPr>
          <w:ilvl w:val="0"/>
          <w:numId w:val="2"/>
        </w:numPr>
        <w:spacing w:after="50"/>
      </w:pPr>
      <w:r>
        <w:rPr>
          <w:rFonts w:ascii="Calibri" w:cs="Calibri" w:eastAsia="Calibri" w:hAnsi="Calibri"/>
          <w:sz w:val="21"/>
          <w:szCs w:val="21"/>
        </w:rPr>
        <w:t xml:space="preserve">"Mark as Received" is enabled only when all starred items and the signature exist. A hint appears if the piece count differs from the sum of received quantities.</w:t>
      </w:r>
    </w:p>
    <w:p>
      <w:pPr>
        <w:pStyle w:val="ListParagraph"/>
        <w:numPr>
          <w:ilvl w:val="0"/>
          <w:numId w:val="2"/>
        </w:numPr>
        <w:spacing w:after="50"/>
      </w:pPr>
      <w:r>
        <w:rPr>
          <w:rFonts w:ascii="Calibri" w:cs="Calibri" w:eastAsia="Calibri" w:hAnsi="Calibri"/>
          <w:sz w:val="21"/>
          <w:szCs w:val="21"/>
        </w:rPr>
        <w:t xml:space="preserve">Saves changed received quantities one by one, then sets status Received.</w:t>
      </w:r>
    </w:p>
    <w:p>
      <w:pPr>
        <w:pStyle w:val="Heading3"/>
        <w:keepNext/>
      </w:pPr>
      <w:r>
        <w:rPr>
          <w:rFonts w:ascii="Calibri" w:cs="Calibri" w:eastAsia="Calibri" w:hAnsi="Calibri"/>
        </w:rPr>
        <w:t xml:space="preserve">6.1.5 Stage 4: Create Handling Units (Received → HU Created)</w:t>
      </w:r>
    </w:p>
    <w:p>
      <w:pPr>
        <w:spacing w:after="100"/>
      </w:pPr>
      <w:r>
        <w:rPr>
          <w:rFonts w:ascii="Calibri" w:cs="Calibri" w:eastAsia="Calibri" w:hAnsi="Calibri"/>
          <w:sz w:val="21"/>
          <w:szCs w:val="21"/>
        </w:rPr>
        <w:t xml:space="preserve">Turns received packages into physical HUs. Table of lines shows </w:t>
      </w:r>
      <w:r>
        <w:rPr>
          <w:rFonts w:ascii="Calibri" w:cs="Calibri" w:eastAsia="Calibri" w:hAnsi="Calibri"/>
          <w:i/>
          <w:iCs/>
          <w:sz w:val="21"/>
          <w:szCs w:val="21"/>
        </w:rPr>
        <w:t xml:space="preserve">Received</w:t>
      </w:r>
      <w:r>
        <w:rPr>
          <w:rFonts w:ascii="Calibri" w:cs="Calibri" w:eastAsia="Calibri" w:hAnsi="Calibri"/>
          <w:sz w:val="21"/>
          <w:szCs w:val="21"/>
        </w:rPr>
        <w:t xml:space="preserve">, </w:t>
      </w:r>
      <w:r>
        <w:rPr>
          <w:rFonts w:ascii="Calibri" w:cs="Calibri" w:eastAsia="Calibri" w:hAnsi="Calibri"/>
          <w:i/>
          <w:iCs/>
          <w:sz w:val="21"/>
          <w:szCs w:val="21"/>
        </w:rPr>
        <w:t xml:space="preserve">On HUs</w:t>
      </w:r>
      <w:r>
        <w:rPr>
          <w:rFonts w:ascii="Calibri" w:cs="Calibri" w:eastAsia="Calibri" w:hAnsi="Calibri"/>
          <w:sz w:val="21"/>
          <w:szCs w:val="21"/>
        </w:rPr>
        <w:t xml:space="preserve"> and </w:t>
      </w:r>
      <w:r>
        <w:rPr>
          <w:rFonts w:ascii="Calibri" w:cs="Calibri" w:eastAsia="Calibri" w:hAnsi="Calibri"/>
          <w:i/>
          <w:iCs/>
          <w:sz w:val="21"/>
          <w:szCs w:val="21"/>
        </w:rPr>
        <w:t xml:space="preserve">Left to pack</w:t>
      </w:r>
      <w:r>
        <w:rPr>
          <w:rFonts w:ascii="Calibri" w:cs="Calibri" w:eastAsia="Calibri" w:hAnsi="Calibri"/>
          <w:sz w:val="21"/>
          <w:szCs w:val="21"/>
        </w:rPr>
        <w:t xml:space="preserve">. To build an HU: choose </w:t>
      </w:r>
      <w:r>
        <w:rPr>
          <w:rFonts w:ascii="Calibri" w:cs="Calibri" w:eastAsia="Calibri" w:hAnsi="Calibri"/>
          <w:b/>
          <w:bCs/>
          <w:sz w:val="21"/>
          <w:szCs w:val="21"/>
        </w:rPr>
        <w:t xml:space="preserve">HU type</w:t>
      </w:r>
      <w:r>
        <w:rPr>
          <w:rFonts w:ascii="Calibri" w:cs="Calibri" w:eastAsia="Calibri" w:hAnsi="Calibri"/>
          <w:sz w:val="21"/>
          <w:szCs w:val="21"/>
        </w:rPr>
        <w:t xml:space="preserve"> (from Package Types), enter quantities for one or more lines in "Put on new HU" (combine lines on one HU, or split a line across several), weight (prefilled from line weight × qty), dimensions (prefilled from the first line), and </w:t>
      </w:r>
      <w:r>
        <w:rPr>
          <w:rFonts w:ascii="Calibri" w:cs="Calibri" w:eastAsia="Calibri" w:hAnsi="Calibri"/>
          <w:b/>
          <w:bCs/>
          <w:sz w:val="21"/>
          <w:szCs w:val="21"/>
        </w:rPr>
        <w:t xml:space="preserve">"create this many identical HUs"</w:t>
      </w:r>
      <w:r>
        <w:rPr>
          <w:rFonts w:ascii="Calibri" w:cs="Calibri" w:eastAsia="Calibri" w:hAnsi="Calibri"/>
          <w:sz w:val="21"/>
          <w:szCs w:val="21"/>
        </w:rPr>
        <w:t xml:space="preserve">. Shortcut </w:t>
      </w:r>
      <w:r>
        <w:rPr>
          <w:rFonts w:ascii="Calibri" w:cs="Calibri" w:eastAsia="Calibri" w:hAnsi="Calibri"/>
          <w:b/>
          <w:bCs/>
          <w:sz w:val="21"/>
          <w:szCs w:val="21"/>
        </w:rPr>
        <w:t xml:space="preserve">"One HU per package (all lines)"</w:t>
      </w:r>
      <w:r>
        <w:rPr>
          <w:rFonts w:ascii="Calibri" w:cs="Calibri" w:eastAsia="Calibri" w:hAnsi="Calibri"/>
          <w:sz w:val="21"/>
          <w:szCs w:val="21"/>
        </w:rPr>
        <w:t xml:space="preserve"> creates one HU per remaining package with that line's own type, weight and size.</w:t>
      </w:r>
    </w:p>
    <w:p>
      <w:pPr>
        <w:pStyle w:val="ListParagraph"/>
        <w:numPr>
          <w:ilvl w:val="0"/>
          <w:numId w:val="2"/>
        </w:numPr>
        <w:spacing w:after="50"/>
      </w:pPr>
      <w:r>
        <w:rPr>
          <w:rFonts w:ascii="Calibri" w:cs="Calibri" w:eastAsia="Calibri" w:hAnsi="Calibri"/>
          <w:sz w:val="21"/>
          <w:szCs w:val="21"/>
        </w:rPr>
        <w:t xml:space="preserve">Each HU gets the next HU number, the </w:t>
      </w:r>
      <w:r>
        <w:rPr>
          <w:rFonts w:ascii="Consolas" w:cs="Consolas" w:eastAsia="Consolas" w:hAnsi="Consolas"/>
          <w:sz w:val="19"/>
          <w:szCs w:val="19"/>
          <w:shd w:fill="EEF1F6" w:color="auto" w:val="clear"/>
        </w:rPr>
        <w:t xml:space="preserve">Cargo</w:t>
      </w:r>
      <w:r>
        <w:rPr>
          <w:rFonts w:ascii="Calibri" w:cs="Calibri" w:eastAsia="Calibri" w:hAnsi="Calibri"/>
          <w:sz w:val="21"/>
          <w:szCs w:val="21"/>
        </w:rPr>
        <w:t xml:space="preserve"> row (status Received, </w:t>
      </w:r>
      <w:r>
        <w:rPr>
          <w:rFonts w:ascii="Consolas" w:cs="Consolas" w:eastAsia="Consolas" w:hAnsi="Consolas"/>
          <w:sz w:val="19"/>
          <w:szCs w:val="19"/>
          <w:shd w:fill="EEF1F6" w:color="auto" w:val="clear"/>
        </w:rPr>
        <w:t xml:space="preserve">received_qty</w:t>
      </w:r>
      <w:r>
        <w:rPr>
          <w:rFonts w:ascii="Calibri" w:cs="Calibri" w:eastAsia="Calibri" w:hAnsi="Calibri"/>
          <w:sz w:val="21"/>
          <w:szCs w:val="21"/>
        </w:rPr>
        <w:t xml:space="preserve"> = packed qty, description = "&lt;line description&gt; ×qty, …"), its </w:t>
      </w:r>
      <w:r>
        <w:rPr>
          <w:rFonts w:ascii="Calibri" w:cs="Calibri" w:eastAsia="Calibri" w:hAnsi="Calibri"/>
          <w:b/>
          <w:bCs/>
          <w:sz w:val="21"/>
          <w:szCs w:val="21"/>
        </w:rPr>
        <w:t xml:space="preserve">QR stamped immediately</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WOMS-CARGO-&lt;id&gt;</w:t>
      </w:r>
      <w:r>
        <w:rPr>
          <w:rFonts w:ascii="Calibri" w:cs="Calibri" w:eastAsia="Calibri" w:hAnsi="Calibri"/>
          <w:sz w:val="21"/>
          <w:szCs w:val="21"/>
        </w:rPr>
        <w:t xml:space="preserve">), and </w:t>
      </w:r>
      <w:r>
        <w:rPr>
          <w:rFonts w:ascii="Consolas" w:cs="Consolas" w:eastAsia="Consolas" w:hAnsi="Consolas"/>
          <w:sz w:val="19"/>
          <w:szCs w:val="19"/>
          <w:shd w:fill="EEF1F6" w:color="auto" w:val="clear"/>
        </w:rPr>
        <w:t xml:space="preserve">HuLine</w:t>
      </w:r>
      <w:r>
        <w:rPr>
          <w:rFonts w:ascii="Calibri" w:cs="Calibri" w:eastAsia="Calibri" w:hAnsi="Calibri"/>
          <w:sz w:val="21"/>
          <w:szCs w:val="21"/>
        </w:rPr>
        <w:t xml:space="preserve"> rows recording contents. If the contents fail to save, the half-built HU is deleted.</w:t>
      </w:r>
    </w:p>
    <w:p>
      <w:pPr>
        <w:pStyle w:val="ListParagraph"/>
        <w:numPr>
          <w:ilvl w:val="0"/>
          <w:numId w:val="2"/>
        </w:numPr>
        <w:spacing w:after="50"/>
      </w:pPr>
      <w:r>
        <w:rPr>
          <w:rFonts w:ascii="Calibri" w:cs="Calibri" w:eastAsia="Calibri" w:hAnsi="Calibri"/>
          <w:sz w:val="21"/>
          <w:szCs w:val="21"/>
        </w:rPr>
        <w:t xml:space="preserve">Rule: you cannot pack more than "left to pack" for any line. An HU can be deleted while it has no location; deleting cascades its </w:t>
      </w:r>
      <w:r>
        <w:rPr>
          <w:rFonts w:ascii="Consolas" w:cs="Consolas" w:eastAsia="Consolas" w:hAnsi="Consolas"/>
          <w:sz w:val="19"/>
          <w:szCs w:val="19"/>
          <w:shd w:fill="EEF1F6" w:color="auto" w:val="clear"/>
        </w:rPr>
        <w:t xml:space="preserve">HuLine</w:t>
      </w:r>
      <w:r>
        <w:rPr>
          <w:rFonts w:ascii="Calibri" w:cs="Calibri" w:eastAsia="Calibri" w:hAnsi="Calibri"/>
          <w:sz w:val="21"/>
          <w:szCs w:val="21"/>
        </w:rPr>
        <w:t xml:space="preserve"> rows.</w:t>
      </w:r>
    </w:p>
    <w:p>
      <w:pPr>
        <w:pStyle w:val="ListParagraph"/>
        <w:numPr>
          <w:ilvl w:val="0"/>
          <w:numId w:val="2"/>
        </w:numPr>
        <w:spacing w:after="50"/>
      </w:pPr>
      <w:r>
        <w:rPr>
          <w:rFonts w:ascii="Calibri" w:cs="Calibri" w:eastAsia="Calibri" w:hAnsi="Calibri"/>
          <w:b/>
          <w:bCs/>
          <w:sz w:val="21"/>
          <w:szCs w:val="21"/>
        </w:rPr>
        <w:t xml:space="preserve">Print Labels</w:t>
      </w:r>
      <w:r>
        <w:rPr>
          <w:rFonts w:ascii="Calibri" w:cs="Calibri" w:eastAsia="Calibri" w:hAnsi="Calibri"/>
          <w:sz w:val="21"/>
          <w:szCs w:val="21"/>
        </w:rPr>
        <w:t xml:space="preserve"> opens the QR label sheet. "Continue to Put-away" is enabled only when nothing is left to pack and at least one HU exists → status HU Created.</w:t>
      </w:r>
    </w:p>
    <w:p>
      <w:pPr>
        <w:pStyle w:val="Heading3"/>
        <w:keepNext/>
      </w:pPr>
      <w:r>
        <w:rPr>
          <w:rFonts w:ascii="Calibri" w:cs="Calibri" w:eastAsia="Calibri" w:hAnsi="Calibri"/>
        </w:rPr>
        <w:t xml:space="preserve">6.1.6 Stage 5: Put-away (HU Created → Put Away)</w:t>
      </w:r>
    </w:p>
    <w:p>
      <w:pPr>
        <w:spacing w:after="100"/>
      </w:pPr>
      <w:r>
        <w:rPr>
          <w:rFonts w:ascii="Calibri" w:cs="Calibri" w:eastAsia="Calibri" w:hAnsi="Calibri"/>
          <w:sz w:val="21"/>
          <w:szCs w:val="21"/>
        </w:rPr>
        <w:t xml:space="preserve">Shows the warehouse's current availability (per capacity unit, plus weight and space) and a table of this inbound's HUs. Each unplaced HU gets a </w:t>
      </w:r>
      <w:r>
        <w:rPr>
          <w:rFonts w:ascii="Calibri" w:cs="Calibri" w:eastAsia="Calibri" w:hAnsi="Calibri"/>
          <w:b/>
          <w:bCs/>
          <w:sz w:val="21"/>
          <w:szCs w:val="21"/>
        </w:rPr>
        <w:t xml:space="preserve">suggested location</w:t>
      </w:r>
      <w:r>
        <w:rPr>
          <w:rFonts w:ascii="Calibri" w:cs="Calibri" w:eastAsia="Calibri" w:hAnsi="Calibri"/>
          <w:sz w:val="21"/>
          <w:szCs w:val="21"/>
        </w:rPr>
        <w:t xml:space="preserve"> from the allocation algorithm (§6.3, "today" mode); the operator can override with any location of that warehouse; HUs with no suitable location are flagged and need a manual choice. "Store N of M" records a </w:t>
      </w:r>
      <w:r>
        <w:rPr>
          <w:rFonts w:ascii="Consolas" w:cs="Consolas" w:eastAsia="Consolas" w:hAnsi="Consolas"/>
          <w:sz w:val="19"/>
          <w:szCs w:val="19"/>
          <w:shd w:fill="EEF1F6" w:color="auto" w:val="clear"/>
        </w:rPr>
        <w:t xml:space="preserve">storage</w:t>
      </w:r>
      <w:r>
        <w:rPr>
          <w:rFonts w:ascii="Calibri" w:cs="Calibri" w:eastAsia="Calibri" w:hAnsi="Calibri"/>
          <w:sz w:val="21"/>
          <w:szCs w:val="21"/>
        </w:rPr>
        <w:t xml:space="preserve"> scan for each chosen HU (§6.4). It can be run in several sittings; when every HU is placed the status becomes Put Away.</w:t>
      </w:r>
    </w:p>
    <w:p>
      <w:pPr>
        <w:pStyle w:val="Heading3"/>
        <w:keepNext/>
      </w:pPr>
      <w:r>
        <w:rPr>
          <w:rFonts w:ascii="Calibri" w:cs="Calibri" w:eastAsia="Calibri" w:hAnsi="Calibri"/>
        </w:rPr>
        <w:t xml:space="preserve">6.1.7 Stage 6: Complete Inbound (Put Away → Ready)</w:t>
      </w:r>
    </w:p>
    <w:p>
      <w:pPr>
        <w:spacing w:after="100"/>
      </w:pPr>
      <w:r>
        <w:rPr>
          <w:rFonts w:ascii="Calibri" w:cs="Calibri" w:eastAsia="Calibri" w:hAnsi="Calibri"/>
          <w:sz w:val="21"/>
          <w:szCs w:val="21"/>
        </w:rPr>
        <w:t xml:space="preserve">Final review (customer, supplier, destination, transport info, totals, line table with requested vs received, remarks/ADR, tasks, audit trail). "Complete Inbound" creates the </w:t>
      </w:r>
      <w:r>
        <w:rPr>
          <w:rFonts w:ascii="Calibri" w:cs="Calibri" w:eastAsia="Calibri" w:hAnsi="Calibri"/>
          <w:b/>
          <w:bCs/>
          <w:sz w:val="21"/>
          <w:szCs w:val="21"/>
        </w:rPr>
        <w:t xml:space="preserve">GRN</w:t>
      </w:r>
      <w:r>
        <w:rPr>
          <w:rFonts w:ascii="Calibri" w:cs="Calibri" w:eastAsia="Calibri" w:hAnsi="Calibri"/>
          <w:sz w:val="21"/>
          <w:szCs w:val="21"/>
        </w:rPr>
        <w:t xml:space="preserve"> if none exists (idempotent, one per inbound; number </w:t>
      </w:r>
      <w:r>
        <w:rPr>
          <w:rFonts w:ascii="Consolas" w:cs="Consolas" w:eastAsia="Consolas" w:hAnsi="Consolas"/>
          <w:sz w:val="19"/>
          <w:szCs w:val="19"/>
          <w:shd w:fill="EEF1F6" w:color="auto" w:val="clear"/>
        </w:rPr>
        <w:t xml:space="preserve">GRN-&lt;reference&gt;</w:t>
      </w:r>
      <w:r>
        <w:rPr>
          <w:rFonts w:ascii="Calibri" w:cs="Calibri" w:eastAsia="Calibri" w:hAnsi="Calibri"/>
          <w:sz w:val="21"/>
          <w:szCs w:val="21"/>
        </w:rPr>
        <w:t xml:space="preserve">, status </w:t>
      </w:r>
      <w:r>
        <w:rPr>
          <w:rFonts w:ascii="Calibri" w:cs="Calibri" w:eastAsia="Calibri" w:hAnsi="Calibri"/>
          <w:i/>
          <w:iCs/>
          <w:sz w:val="21"/>
          <w:szCs w:val="21"/>
        </w:rPr>
        <w:t xml:space="preserve">Generated</w:t>
      </w:r>
      <w:r>
        <w:rPr>
          <w:rFonts w:ascii="Calibri" w:cs="Calibri" w:eastAsia="Calibri" w:hAnsi="Calibri"/>
          <w:sz w:val="21"/>
          <w:szCs w:val="21"/>
        </w:rPr>
        <w:t xml:space="preserve">; audit </w:t>
      </w:r>
      <w:r>
        <w:rPr>
          <w:rFonts w:ascii="Consolas" w:cs="Consolas" w:eastAsia="Consolas" w:hAnsi="Consolas"/>
          <w:sz w:val="19"/>
          <w:szCs w:val="19"/>
          <w:shd w:fill="EEF1F6" w:color="auto" w:val="clear"/>
        </w:rPr>
        <w:t xml:space="preserve">CREATE_GRN</w:t>
      </w:r>
      <w:r>
        <w:rPr>
          <w:rFonts w:ascii="Calibri" w:cs="Calibri" w:eastAsia="Calibri" w:hAnsi="Calibri"/>
          <w:sz w:val="21"/>
          <w:szCs w:val="21"/>
        </w:rPr>
        <w:t xml:space="preserve">) and sets status Ready.</w:t>
      </w:r>
    </w:p>
    <w:p>
      <w:pPr>
        <w:pStyle w:val="Heading3"/>
        <w:keepNext/>
      </w:pPr>
      <w:r>
        <w:rPr>
          <w:rFonts w:ascii="Calibri" w:cs="Calibri" w:eastAsia="Calibri" w:hAnsi="Calibri"/>
        </w:rPr>
        <w:t xml:space="preserve">6.1.8 Stage 7: Finish (Ready → Completed)</w:t>
      </w:r>
    </w:p>
    <w:p>
      <w:pPr>
        <w:pStyle w:val="ListParagraph"/>
        <w:numPr>
          <w:ilvl w:val="0"/>
          <w:numId w:val="2"/>
        </w:numPr>
        <w:spacing w:after="50"/>
      </w:pPr>
      <w:r>
        <w:rPr>
          <w:rFonts w:ascii="Calibri" w:cs="Calibri" w:eastAsia="Calibri" w:hAnsi="Calibri"/>
          <w:sz w:val="21"/>
          <w:szCs w:val="21"/>
        </w:rPr>
        <w:t xml:space="preserve">Shows the GRN with status. </w:t>
      </w:r>
      <w:r>
        <w:rPr>
          <w:rFonts w:ascii="Calibri" w:cs="Calibri" w:eastAsia="Calibri" w:hAnsi="Calibri"/>
          <w:b/>
          <w:bCs/>
          <w:sz w:val="21"/>
          <w:szCs w:val="21"/>
        </w:rPr>
        <w:t xml:space="preserve">Verify GRN</w:t>
      </w:r>
      <w:r>
        <w:rPr>
          <w:rFonts w:ascii="Calibri" w:cs="Calibri" w:eastAsia="Calibri" w:hAnsi="Calibri"/>
          <w:sz w:val="21"/>
          <w:szCs w:val="21"/>
        </w:rPr>
        <w:t xml:space="preserve"> (approvers only) → GRN status </w:t>
      </w:r>
      <w:r>
        <w:rPr>
          <w:rFonts w:ascii="Calibri" w:cs="Calibri" w:eastAsia="Calibri" w:hAnsi="Calibri"/>
          <w:i/>
          <w:iCs/>
          <w:sz w:val="21"/>
          <w:szCs w:val="21"/>
        </w:rPr>
        <w:t xml:space="preserve">Verified</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verified_by</w:t>
      </w:r>
      <w:r>
        <w:rPr>
          <w:rFonts w:ascii="Calibri" w:cs="Calibri" w:eastAsia="Calibri" w:hAnsi="Calibri"/>
          <w:sz w:val="21"/>
          <w:szCs w:val="21"/>
        </w:rPr>
        <w:t xml:space="preserve"> stored (audit </w:t>
      </w:r>
      <w:r>
        <w:rPr>
          <w:rFonts w:ascii="Consolas" w:cs="Consolas" w:eastAsia="Consolas" w:hAnsi="Consolas"/>
          <w:sz w:val="19"/>
          <w:szCs w:val="19"/>
          <w:shd w:fill="EEF1F6" w:color="auto" w:val="clear"/>
        </w:rPr>
        <w:t xml:space="preserve">VERIFY_GRN</w:t>
      </w:r>
      <w:r>
        <w:rPr>
          <w:rFonts w:ascii="Calibri" w:cs="Calibri" w:eastAsia="Calibri" w:hAnsi="Calibri"/>
          <w:sz w:val="21"/>
          <w:szCs w:val="21"/>
        </w:rPr>
        <w:t xml:space="preserve">). Non-approvers see "Waiting for a manager to verify."</w:t>
      </w:r>
    </w:p>
    <w:p>
      <w:pPr>
        <w:pStyle w:val="ListParagraph"/>
        <w:numPr>
          <w:ilvl w:val="0"/>
          <w:numId w:val="2"/>
        </w:numPr>
        <w:spacing w:after="50"/>
      </w:pPr>
      <w:r>
        <w:rPr>
          <w:rFonts w:ascii="Calibri" w:cs="Calibri" w:eastAsia="Calibri" w:hAnsi="Calibri"/>
          <w:b/>
          <w:bCs/>
          <w:sz w:val="21"/>
          <w:szCs w:val="21"/>
        </w:rPr>
        <w:t xml:space="preserve">Both completion buttons require: GRN verified and a recipient email</w:t>
      </w:r>
      <w:r>
        <w:rPr>
          <w:rFonts w:ascii="Calibri" w:cs="Calibri" w:eastAsia="Calibri" w:hAnsi="Calibri"/>
          <w:sz w:val="21"/>
          <w:szCs w:val="21"/>
        </w:rPr>
        <w:t xml:space="preserve"> (prefilled from the customer's email). "Complete Inbound + New" or "Complete Inbound + Return to Dashboard": set status Completed, then send the customer confirmation email (§9). If sending fails the inbound stays Completed and the user may </w:t>
      </w:r>
      <w:r>
        <w:rPr>
          <w:rFonts w:ascii="Calibri" w:cs="Calibri" w:eastAsia="Calibri" w:hAnsi="Calibri"/>
          <w:b/>
          <w:bCs/>
          <w:sz w:val="21"/>
          <w:szCs w:val="21"/>
        </w:rPr>
        <w:t xml:space="preserve">Send again</w:t>
      </w:r>
      <w:r>
        <w:rPr>
          <w:rFonts w:ascii="Calibri" w:cs="Calibri" w:eastAsia="Calibri" w:hAnsi="Calibri"/>
          <w:sz w:val="21"/>
          <w:szCs w:val="21"/>
        </w:rPr>
        <w:t xml:space="preserve"> or </w:t>
      </w:r>
      <w:r>
        <w:rPr>
          <w:rFonts w:ascii="Calibri" w:cs="Calibri" w:eastAsia="Calibri" w:hAnsi="Calibri"/>
          <w:b/>
          <w:bCs/>
          <w:sz w:val="21"/>
          <w:szCs w:val="21"/>
        </w:rPr>
        <w:t xml:space="preserve">Continue without email</w:t>
      </w:r>
      <w:r>
        <w:rPr>
          <w:rFonts w:ascii="Calibri" w:cs="Calibri" w:eastAsia="Calibri" w:hAnsi="Calibri"/>
          <w:sz w:val="21"/>
          <w:szCs w:val="21"/>
        </w:rPr>
        <w:t xml:space="preserve">. "+ New" starts a fresh inbound in the same warehouse.</w:t>
      </w:r>
    </w:p>
    <w:p>
      <w:pPr>
        <w:pStyle w:val="ListParagraph"/>
        <w:numPr>
          <w:ilvl w:val="0"/>
          <w:numId w:val="2"/>
        </w:numPr>
        <w:spacing w:after="50"/>
      </w:pPr>
      <w:r>
        <w:rPr>
          <w:rFonts w:ascii="Calibri" w:cs="Calibri" w:eastAsia="Calibri" w:hAnsi="Calibri"/>
          <w:sz w:val="21"/>
          <w:szCs w:val="21"/>
        </w:rPr>
        <w:t xml:space="preserve">Links to the Inbound Summary and Label Overview prints. (The screen text lists "Signed CMR, Photos, Inbound Summary, Label Overview" as attachments, but </w:t>
      </w:r>
      <w:r>
        <w:rPr>
          <w:rFonts w:ascii="Calibri" w:cs="Calibri" w:eastAsia="Calibri" w:hAnsi="Calibri"/>
          <w:b/>
          <w:bCs/>
          <w:sz w:val="21"/>
          <w:szCs w:val="21"/>
        </w:rPr>
        <w:t xml:space="preserve">no attachments are actually sent</w:t>
      </w:r>
      <w:r>
        <w:rPr>
          <w:rFonts w:ascii="Calibri" w:cs="Calibri" w:eastAsia="Calibri" w:hAnsi="Calibri"/>
          <w:sz w:val="21"/>
          <w:szCs w:val="21"/>
        </w:rPr>
        <w:t xml:space="preserve">: see §14.)</w:t>
      </w:r>
    </w:p>
    <w:p>
      <w:pPr>
        <w:pStyle w:val="Heading3"/>
        <w:keepNext/>
      </w:pPr>
      <w:r>
        <w:rPr>
          <w:rFonts w:ascii="Calibri" w:cs="Calibri" w:eastAsia="Calibri" w:hAnsi="Calibri"/>
        </w:rPr>
        <w:t xml:space="preserve">6.1.9 Inbound record page</w:t>
      </w:r>
    </w:p>
    <w:p>
      <w:pPr>
        <w:spacing w:after="100"/>
      </w:pPr>
      <w:r>
        <w:rPr>
          <w:rFonts w:ascii="Calibri" w:cs="Calibri" w:eastAsia="Calibri" w:hAnsi="Calibri"/>
          <w:sz w:val="21"/>
          <w:szCs w:val="21"/>
        </w:rPr>
        <w:t xml:space="preserve">Header: reference and, for editable states, the buttons above. Read-only blocks: Customer; Supplier; Destination; Transport information (type, carrier, CMR, ETA); Warehouse &amp; Storage (warehouse, storage period, ADR); Receiving (unloading date/time, plate, driver, pieces counted); </w:t>
      </w:r>
      <w:r>
        <w:rPr>
          <w:rFonts w:ascii="Calibri" w:cs="Calibri" w:eastAsia="Calibri" w:hAnsi="Calibri"/>
          <w:b/>
          <w:bCs/>
          <w:sz w:val="21"/>
          <w:szCs w:val="21"/>
        </w:rPr>
        <w:t xml:space="preserve">GRN</w:t>
      </w:r>
      <w:r>
        <w:rPr>
          <w:rFonts w:ascii="Calibri" w:cs="Calibri" w:eastAsia="Calibri" w:hAnsi="Calibri"/>
          <w:sz w:val="21"/>
          <w:szCs w:val="21"/>
        </w:rPr>
        <w:t xml:space="preserve"> (number, status, verified by, link to print); </w:t>
      </w:r>
      <w:r>
        <w:rPr>
          <w:rFonts w:ascii="Calibri" w:cs="Calibri" w:eastAsia="Calibri" w:hAnsi="Calibri"/>
          <w:b/>
          <w:bCs/>
          <w:sz w:val="21"/>
          <w:szCs w:val="21"/>
        </w:rPr>
        <w:t xml:space="preserve">Linked Outbounds</w:t>
      </w:r>
      <w:r>
        <w:rPr>
          <w:rFonts w:ascii="Calibri" w:cs="Calibri" w:eastAsia="Calibri" w:hAnsi="Calibri"/>
          <w:sz w:val="21"/>
          <w:szCs w:val="21"/>
        </w:rPr>
        <w:t xml:space="preserve"> (each outbound this inbound's HUs left on, with "n of N HUs" and Open/Dispatched); summary strip; Line Items table (requested vs received); Handling Units table (HU label, type, contents, weight, size, QR thumbnail, location code/path, outbound link per HU); Documents (thumbnails, lazy-loaded); Tasks; Audit trail. Sidebar: Status card, Inbound Summary (expected colli, received pieces, total packages, total weight, total volume, HUs, pallets, items), Quick actions (Reprint Labels from HU Created onward, Save as Draft, Cancel; the latter two only navigate back, since everything autosaves).</w:t>
      </w:r>
    </w:p>
    <w:p>
      <w:pPr>
        <w:pStyle w:val="Heading2"/>
        <w:keepNext/>
      </w:pPr>
      <w:r>
        <w:rPr>
          <w:rFonts w:ascii="Calibri" w:cs="Calibri" w:eastAsia="Calibri" w:hAnsi="Calibri"/>
        </w:rPr>
        <w:t xml:space="preserve">6.2 Capacity and availability engine</w:t>
      </w:r>
    </w:p>
    <w:p>
      <w:pPr>
        <w:spacing w:after="100"/>
      </w:pPr>
      <w:r>
        <w:rPr>
          <w:rFonts w:ascii="Calibri" w:cs="Calibri" w:eastAsia="Calibri" w:hAnsi="Calibri"/>
          <w:sz w:val="21"/>
          <w:szCs w:val="21"/>
        </w:rPr>
        <w:t xml:space="preserve">Used by the Availability tab, the Availability Check, and put-away. Inputs: every storage location (capacity, capacity unit, type, max weight, L/W/H, status, warehouse), every HU still in the building, planned lines of Confirmed/Received inbounds, outbound commitments (HUs on </w:t>
      </w:r>
      <w:r>
        <w:rPr>
          <w:rFonts w:ascii="Calibri" w:cs="Calibri" w:eastAsia="Calibri" w:hAnsi="Calibri"/>
          <w:i/>
          <w:iCs/>
          <w:sz w:val="21"/>
          <w:szCs w:val="21"/>
        </w:rPr>
        <w:t xml:space="preserve">Submitted</w:t>
      </w:r>
      <w:r>
        <w:rPr>
          <w:rFonts w:ascii="Calibri" w:cs="Calibri" w:eastAsia="Calibri" w:hAnsi="Calibri"/>
          <w:sz w:val="21"/>
          <w:szCs w:val="21"/>
        </w:rPr>
        <w:t xml:space="preserve"> outbound requests with a requested date), and the Package Types master.</w:t>
      </w:r>
    </w:p>
    <w:p>
      <w:pPr>
        <w:spacing w:after="100"/>
      </w:pPr>
      <w:r>
        <w:rPr>
          <w:rFonts w:ascii="Calibri" w:cs="Calibri" w:eastAsia="Calibri" w:hAnsi="Calibri"/>
          <w:sz w:val="21"/>
          <w:szCs w:val="21"/>
        </w:rPr>
        <w:t xml:space="preserve">Definitions (per warehouse × capacity unit; </w:t>
      </w:r>
      <w:r>
        <w:rPr>
          <w:rFonts w:ascii="Consolas" w:cs="Consolas" w:eastAsia="Consolas" w:hAnsi="Consolas"/>
          <w:sz w:val="19"/>
          <w:szCs w:val="19"/>
          <w:shd w:fill="EEF1F6" w:color="auto" w:val="clear"/>
        </w:rPr>
        <w:t xml:space="preserve">asOfDate</w:t>
      </w:r>
      <w:r>
        <w:rPr>
          <w:rFonts w:ascii="Calibri" w:cs="Calibri" w:eastAsia="Calibri" w:hAnsi="Calibri"/>
          <w:sz w:val="21"/>
          <w:szCs w:val="21"/>
        </w:rPr>
        <w:t xml:space="preserve"> optional):</w:t>
      </w:r>
    </w:p>
    <w:p>
      <w:pPr>
        <w:pStyle w:val="ListParagraph"/>
        <w:numPr>
          <w:ilvl w:val="0"/>
          <w:numId w:val="2"/>
        </w:numPr>
        <w:spacing w:after="50"/>
      </w:pPr>
      <w:r>
        <w:rPr>
          <w:rFonts w:ascii="Calibri" w:cs="Calibri" w:eastAsia="Calibri" w:hAnsi="Calibri"/>
          <w:b/>
          <w:bCs/>
          <w:sz w:val="21"/>
          <w:szCs w:val="21"/>
        </w:rPr>
        <w:t xml:space="preserve">Total</w:t>
      </w:r>
      <w:r>
        <w:rPr>
          <w:rFonts w:ascii="Calibri" w:cs="Calibri" w:eastAsia="Calibri" w:hAnsi="Calibri"/>
          <w:sz w:val="21"/>
          <w:szCs w:val="21"/>
        </w:rPr>
        <w:t xml:space="preserve"> = Σ location </w:t>
      </w:r>
      <w:r>
        <w:rPr>
          <w:rFonts w:ascii="Consolas" w:cs="Consolas" w:eastAsia="Consolas" w:hAnsi="Consolas"/>
          <w:sz w:val="19"/>
          <w:szCs w:val="19"/>
          <w:shd w:fill="EEF1F6" w:color="auto" w:val="clear"/>
        </w:rPr>
        <w:t xml:space="preserve">capacity</w:t>
      </w:r>
      <w:r>
        <w:rPr>
          <w:rFonts w:ascii="Calibri" w:cs="Calibri" w:eastAsia="Calibri" w:hAnsi="Calibri"/>
          <w:sz w:val="21"/>
          <w:szCs w:val="21"/>
        </w:rPr>
        <w:t xml:space="preserve">.</w:t>
      </w:r>
    </w:p>
    <w:p>
      <w:pPr>
        <w:pStyle w:val="ListParagraph"/>
        <w:numPr>
          <w:ilvl w:val="0"/>
          <w:numId w:val="2"/>
        </w:numPr>
        <w:spacing w:after="50"/>
      </w:pPr>
      <w:r>
        <w:rPr>
          <w:rFonts w:ascii="Calibri" w:cs="Calibri" w:eastAsia="Calibri" w:hAnsi="Calibri"/>
          <w:b/>
          <w:bCs/>
          <w:sz w:val="21"/>
          <w:szCs w:val="21"/>
        </w:rPr>
        <w:t xml:space="preserve">Occupied</w:t>
      </w:r>
      <w:r>
        <w:rPr>
          <w:rFonts w:ascii="Calibri" w:cs="Calibri" w:eastAsia="Calibri" w:hAnsi="Calibri"/>
          <w:sz w:val="21"/>
          <w:szCs w:val="21"/>
        </w:rPr>
        <w:t xml:space="preserve"> = Σ over HUs sitting in a location (units consumed = </w:t>
      </w:r>
      <w:r>
        <w:rPr>
          <w:rFonts w:ascii="Consolas" w:cs="Consolas" w:eastAsia="Consolas" w:hAnsi="Consolas"/>
          <w:sz w:val="19"/>
          <w:szCs w:val="19"/>
          <w:shd w:fill="EEF1F6" w:color="auto" w:val="clear"/>
        </w:rPr>
        <w:t xml:space="preserve">units_per_item</w:t>
      </w:r>
      <w:r>
        <w:rPr>
          <w:rFonts w:ascii="Calibri" w:cs="Calibri" w:eastAsia="Calibri" w:hAnsi="Calibri"/>
          <w:sz w:val="21"/>
          <w:szCs w:val="21"/>
        </w:rPr>
        <w:t xml:space="preserve"> of the HU's type, default 1; unmatched type → "Ungrouped").</w:t>
      </w:r>
    </w:p>
    <w:p>
      <w:pPr>
        <w:pStyle w:val="ListParagraph"/>
        <w:numPr>
          <w:ilvl w:val="0"/>
          <w:numId w:val="2"/>
        </w:numPr>
        <w:spacing w:after="50"/>
      </w:pPr>
      <w:r>
        <w:rPr>
          <w:rFonts w:ascii="Calibri" w:cs="Calibri" w:eastAsia="Calibri" w:hAnsi="Calibri"/>
          <w:b/>
          <w:bCs/>
          <w:sz w:val="21"/>
          <w:szCs w:val="21"/>
        </w:rPr>
        <w:t xml:space="preserve">Committed</w:t>
      </w:r>
      <w:r>
        <w:rPr>
          <w:rFonts w:ascii="Calibri" w:cs="Calibri" w:eastAsia="Calibri" w:hAnsi="Calibri"/>
          <w:sz w:val="21"/>
          <w:szCs w:val="21"/>
        </w:rPr>
        <w:t xml:space="preserve"> = units of lines/HUs belonging to inbounds in status </w:t>
      </w:r>
      <w:r>
        <w:rPr>
          <w:rFonts w:ascii="Calibri" w:cs="Calibri" w:eastAsia="Calibri" w:hAnsi="Calibri"/>
          <w:b/>
          <w:bCs/>
          <w:sz w:val="21"/>
          <w:szCs w:val="21"/>
        </w:rPr>
        <w:t xml:space="preserve">Confirmed</w:t>
      </w:r>
      <w:r>
        <w:rPr>
          <w:rFonts w:ascii="Calibri" w:cs="Calibri" w:eastAsia="Calibri" w:hAnsi="Calibri"/>
          <w:sz w:val="21"/>
          <w:szCs w:val="21"/>
        </w:rPr>
        <w:t xml:space="preserve"> (accepted, not yet arrived).</w:t>
      </w:r>
    </w:p>
    <w:p>
      <w:pPr>
        <w:pStyle w:val="ListParagraph"/>
        <w:numPr>
          <w:ilvl w:val="0"/>
          <w:numId w:val="2"/>
        </w:numPr>
        <w:spacing w:after="50"/>
      </w:pPr>
      <w:r>
        <w:rPr>
          <w:rFonts w:ascii="Calibri" w:cs="Calibri" w:eastAsia="Calibri" w:hAnsi="Calibri"/>
          <w:b/>
          <w:bCs/>
          <w:sz w:val="21"/>
          <w:szCs w:val="21"/>
        </w:rPr>
        <w:t xml:space="preserve">Available</w:t>
      </w:r>
      <w:r>
        <w:rPr>
          <w:rFonts w:ascii="Calibri" w:cs="Calibri" w:eastAsia="Calibri" w:hAnsi="Calibri"/>
          <w:sz w:val="21"/>
          <w:szCs w:val="21"/>
        </w:rPr>
        <w:t xml:space="preserve"> = Total − Occupied − Committed.</w:t>
      </w:r>
    </w:p>
    <w:p>
      <w:pPr>
        <w:pStyle w:val="ListParagraph"/>
        <w:numPr>
          <w:ilvl w:val="0"/>
          <w:numId w:val="2"/>
        </w:numPr>
        <w:spacing w:after="50"/>
      </w:pPr>
      <w:r>
        <w:rPr>
          <w:rFonts w:ascii="Calibri" w:cs="Calibri" w:eastAsia="Calibri" w:hAnsi="Calibri"/>
          <w:b/>
          <w:bCs/>
          <w:sz w:val="21"/>
          <w:szCs w:val="21"/>
        </w:rPr>
        <w:t xml:space="preserve">Pending put-away</w:t>
      </w:r>
      <w:r>
        <w:rPr>
          <w:rFonts w:ascii="Calibri" w:cs="Calibri" w:eastAsia="Calibri" w:hAnsi="Calibri"/>
          <w:sz w:val="21"/>
          <w:szCs w:val="21"/>
        </w:rPr>
        <w:t xml:space="preserve"> = count of HUs with no location whose inbound is neither Requested nor Confirmed (already physically here).</w:t>
      </w:r>
    </w:p>
    <w:p>
      <w:pPr>
        <w:pStyle w:val="ListParagraph"/>
        <w:numPr>
          <w:ilvl w:val="0"/>
          <w:numId w:val="2"/>
        </w:numPr>
        <w:spacing w:after="50"/>
      </w:pPr>
      <w:r>
        <w:rPr>
          <w:rFonts w:ascii="Calibri" w:cs="Calibri" w:eastAsia="Calibri" w:hAnsi="Calibri"/>
          <w:b/>
          <w:bCs/>
          <w:sz w:val="21"/>
          <w:szCs w:val="21"/>
        </w:rPr>
        <w:t xml:space="preserve">Unclaimed</w:t>
      </w:r>
      <w:r>
        <w:rPr>
          <w:rFonts w:ascii="Calibri" w:cs="Calibri" w:eastAsia="Calibri" w:hAnsi="Calibri"/>
          <w:sz w:val="21"/>
          <w:szCs w:val="21"/>
        </w:rPr>
        <w:t xml:space="preserve"> = capacity of locations </w:t>
      </w:r>
      <w:r>
        <w:rPr>
          <w:rFonts w:ascii="Calibri" w:cs="Calibri" w:eastAsia="Calibri" w:hAnsi="Calibri"/>
          <w:i/>
          <w:iCs/>
          <w:sz w:val="21"/>
          <w:szCs w:val="21"/>
        </w:rPr>
        <w:t xml:space="preserve">not yet dedicated</w:t>
      </w:r>
      <w:r>
        <w:rPr>
          <w:rFonts w:ascii="Calibri" w:cs="Calibri" w:eastAsia="Calibri" w:hAnsi="Calibri"/>
          <w:sz w:val="21"/>
          <w:szCs w:val="21"/>
        </w:rPr>
        <w:t xml:space="preserve"> to a customer (locations are customer-dedicated: once a location holds or is reserved for one customer, others cannot use the remainder).</w:t>
      </w:r>
    </w:p>
    <w:p>
      <w:pPr>
        <w:pStyle w:val="ListParagraph"/>
        <w:numPr>
          <w:ilvl w:val="0"/>
          <w:numId w:val="2"/>
        </w:numPr>
        <w:spacing w:after="50"/>
      </w:pPr>
      <w:r>
        <w:rPr>
          <w:rFonts w:ascii="Calibri" w:cs="Calibri" w:eastAsia="Calibri" w:hAnsi="Calibri"/>
          <w:b/>
          <w:bCs/>
          <w:sz w:val="21"/>
          <w:szCs w:val="21"/>
        </w:rPr>
        <w:t xml:space="preserve">Weight</w:t>
      </w:r>
      <w:r>
        <w:rPr>
          <w:rFonts w:ascii="Calibri" w:cs="Calibri" w:eastAsia="Calibri" w:hAnsi="Calibri"/>
          <w:sz w:val="21"/>
          <w:szCs w:val="21"/>
        </w:rPr>
        <w:t xml:space="preserve"> = Σ </w:t>
      </w:r>
      <w:r>
        <w:rPr>
          <w:rFonts w:ascii="Consolas" w:cs="Consolas" w:eastAsia="Consolas" w:hAnsi="Consolas"/>
          <w:sz w:val="19"/>
          <w:szCs w:val="19"/>
          <w:shd w:fill="EEF1F6" w:color="auto" w:val="clear"/>
        </w:rPr>
        <w:t xml:space="preserve">max_weight_kg</w:t>
      </w:r>
      <w:r>
        <w:rPr>
          <w:rFonts w:ascii="Calibri" w:cs="Calibri" w:eastAsia="Calibri" w:hAnsi="Calibri"/>
          <w:sz w:val="21"/>
          <w:szCs w:val="21"/>
        </w:rPr>
        <w:t xml:space="preserve"> of locations that have it; occupied/committed = Σ HU weights. </w:t>
      </w:r>
      <w:r>
        <w:rPr>
          <w:rFonts w:ascii="Calibri" w:cs="Calibri" w:eastAsia="Calibri" w:hAnsi="Calibri"/>
          <w:b/>
          <w:bCs/>
          <w:sz w:val="21"/>
          <w:szCs w:val="21"/>
        </w:rPr>
        <w:t xml:space="preserve">Space (m³)</w:t>
      </w:r>
      <w:r>
        <w:rPr>
          <w:rFonts w:ascii="Calibri" w:cs="Calibri" w:eastAsia="Calibri" w:hAnsi="Calibri"/>
          <w:sz w:val="21"/>
          <w:szCs w:val="21"/>
        </w:rPr>
        <w:t xml:space="preserve"> = Σ L×W×H/1,000,000 of locations that have all three dimensions; occupied/committed likewise from HU dimensions.</w:t>
      </w:r>
    </w:p>
    <w:p>
      <w:pPr>
        <w:pStyle w:val="ListParagraph"/>
        <w:numPr>
          <w:ilvl w:val="0"/>
          <w:numId w:val="2"/>
        </w:numPr>
        <w:spacing w:after="50"/>
      </w:pPr>
      <w:r>
        <w:rPr>
          <w:rFonts w:ascii="Calibri" w:cs="Calibri" w:eastAsia="Calibri" w:hAnsi="Calibri"/>
          <w:b/>
          <w:bCs/>
          <w:sz w:val="21"/>
          <w:szCs w:val="21"/>
        </w:rPr>
        <w:t xml:space="preserve">Date projection</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asOfDate</w:t>
      </w:r>
      <w:r>
        <w:rPr>
          <w:rFonts w:ascii="Calibri" w:cs="Calibri" w:eastAsia="Calibri" w:hAnsi="Calibri"/>
          <w:sz w:val="21"/>
          <w:szCs w:val="21"/>
        </w:rPr>
        <w:t xml:space="preserve">): a HU physically in a location </w:t>
      </w:r>
      <w:r>
        <w:rPr>
          <w:rFonts w:ascii="Calibri" w:cs="Calibri" w:eastAsia="Calibri" w:hAnsi="Calibri"/>
          <w:i/>
          <w:iCs/>
          <w:sz w:val="21"/>
          <w:szCs w:val="21"/>
        </w:rPr>
        <w:t xml:space="preserve">leaves</w:t>
      </w:r>
      <w:r>
        <w:rPr>
          <w:rFonts w:ascii="Calibri" w:cs="Calibri" w:eastAsia="Calibri" w:hAnsi="Calibri"/>
          <w:sz w:val="21"/>
          <w:szCs w:val="21"/>
        </w:rPr>
        <w:t xml:space="preserve"> on its outbound request's requested date if that date ≤ asOfDate; a Confirmed HU with a reserved location </w:t>
      </w:r>
      <w:r>
        <w:rPr>
          <w:rFonts w:ascii="Calibri" w:cs="Calibri" w:eastAsia="Calibri" w:hAnsi="Calibri"/>
          <w:i/>
          <w:iCs/>
          <w:sz w:val="21"/>
          <w:szCs w:val="21"/>
        </w:rPr>
        <w:t xml:space="preserve">arrives</w:t>
      </w:r>
      <w:r>
        <w:rPr>
          <w:rFonts w:ascii="Calibri" w:cs="Calibri" w:eastAsia="Calibri" w:hAnsi="Calibri"/>
          <w:sz w:val="21"/>
          <w:szCs w:val="21"/>
        </w:rPr>
        <w:t xml:space="preserve"> on the inbound's expected date; otherwise unchanged. The Availability tab's "Date range" view runs this per day (From date + number of days, max 60). Today and future run the same function.</w:t>
      </w:r>
    </w:p>
    <w:p>
      <w:pPr>
        <w:pStyle w:val="ListParagraph"/>
        <w:numPr>
          <w:ilvl w:val="0"/>
          <w:numId w:val="2"/>
        </w:numPr>
        <w:spacing w:after="50"/>
      </w:pPr>
      <w:r>
        <w:rPr>
          <w:rFonts w:ascii="Calibri" w:cs="Calibri" w:eastAsia="Calibri" w:hAnsi="Calibri"/>
          <w:sz w:val="21"/>
          <w:szCs w:val="21"/>
        </w:rPr>
        <w:t xml:space="preserve">Planned lines are expanded to one row per package, capped at 2,000 per line.</w:t>
      </w:r>
    </w:p>
    <w:p>
      <w:pPr>
        <w:spacing w:after="100"/>
      </w:pPr>
      <w:r>
        <w:rPr>
          <w:rFonts w:ascii="Calibri" w:cs="Calibri" w:eastAsia="Calibri" w:hAnsi="Calibri"/>
          <w:sz w:val="21"/>
          <w:szCs w:val="21"/>
        </w:rPr>
        <w:t xml:space="preserve">The Availability tab shows consolidated or per-warehouse figures, by capacity unit, with weight and space, for Today or a date range.</w:t>
      </w:r>
    </w:p>
    <w:p>
      <w:pPr>
        <w:pStyle w:val="Heading2"/>
        <w:keepNext/>
      </w:pPr>
      <w:r>
        <w:rPr>
          <w:rFonts w:ascii="Calibri" w:cs="Calibri" w:eastAsia="Calibri" w:hAnsi="Calibri"/>
        </w:rPr>
        <w:t xml:space="preserve">6.3 Location allocation (suggestion algorithm)</w:t>
      </w:r>
    </w:p>
    <w:p>
      <w:pPr>
        <w:spacing w:after="100"/>
      </w:pPr>
      <w:r>
        <w:rPr>
          <w:rFonts w:ascii="Calibri" w:cs="Calibri" w:eastAsia="Calibri" w:hAnsi="Calibri"/>
          <w:sz w:val="21"/>
          <w:szCs w:val="21"/>
        </w:rPr>
        <w:t xml:space="preserve">Greedy, per item, in order, for one warehouse:</w:t>
      </w:r>
    </w:p>
    <w:p>
      <w:pPr>
        <w:pStyle w:val="ListParagraph"/>
        <w:numPr>
          <w:ilvl w:val="0"/>
          <w:numId w:val="4"/>
        </w:numPr>
        <w:spacing w:after="60"/>
      </w:pPr>
      <w:r>
        <w:rPr>
          <w:rFonts w:ascii="Calibri" w:cs="Calibri" w:eastAsia="Calibri" w:hAnsi="Calibri"/>
          <w:sz w:val="21"/>
          <w:szCs w:val="21"/>
        </w:rPr>
        <w:t xml:space="preserve">Start each location with free units = capacity, free weight = max weight (if set), free volume = L×W×H (if set); subtract everything already occupying it during the requested window (HUs in it unless their outbound leaves on/before the start date; reservations overlapping the window).</w:t>
      </w:r>
    </w:p>
    <w:p>
      <w:pPr>
        <w:pStyle w:val="ListParagraph"/>
        <w:numPr>
          <w:ilvl w:val="0"/>
          <w:numId w:val="4"/>
        </w:numPr>
        <w:spacing w:after="60"/>
      </w:pPr>
      <w:r>
        <w:rPr>
          <w:rFonts w:ascii="Calibri" w:cs="Calibri" w:eastAsia="Calibri" w:hAnsi="Calibri"/>
          <w:sz w:val="21"/>
          <w:szCs w:val="21"/>
        </w:rPr>
        <w:t xml:space="preserve">Record which customer each location is dedicated to.</w:t>
      </w:r>
    </w:p>
    <w:p>
      <w:pPr>
        <w:pStyle w:val="ListParagraph"/>
        <w:numPr>
          <w:ilvl w:val="0"/>
          <w:numId w:val="4"/>
        </w:numPr>
        <w:spacing w:after="60"/>
      </w:pPr>
      <w:r>
        <w:rPr>
          <w:rFonts w:ascii="Calibri" w:cs="Calibri" w:eastAsia="Calibri" w:hAnsi="Calibri"/>
          <w:sz w:val="21"/>
          <w:szCs w:val="21"/>
        </w:rPr>
        <w:t xml:space="preserve">For each item pick the </w:t>
      </w:r>
      <w:r>
        <w:rPr>
          <w:rFonts w:ascii="Calibri" w:cs="Calibri" w:eastAsia="Calibri" w:hAnsi="Calibri"/>
          <w:b/>
          <w:bCs/>
          <w:sz w:val="21"/>
          <w:szCs w:val="21"/>
        </w:rPr>
        <w:t xml:space="preserve">first</w:t>
      </w:r>
      <w:r>
        <w:rPr>
          <w:rFonts w:ascii="Calibri" w:cs="Calibri" w:eastAsia="Calibri" w:hAnsi="Calibri"/>
          <w:sz w:val="21"/>
          <w:szCs w:val="21"/>
        </w:rPr>
        <w:t xml:space="preserve"> location that: is not Blocked; has the same capacity unit as the item's package type; fits the item's dimensions (item sorted dims ≤ location sorted dims, any orientation; missing dimensions don't block); is not dedicated to a </w:t>
      </w:r>
      <w:r>
        <w:rPr>
          <w:rFonts w:ascii="Calibri" w:cs="Calibri" w:eastAsia="Calibri" w:hAnsi="Calibri"/>
          <w:i/>
          <w:iCs/>
          <w:sz w:val="21"/>
          <w:szCs w:val="21"/>
        </w:rPr>
        <w:t xml:space="preserve">different</w:t>
      </w:r>
      <w:r>
        <w:rPr>
          <w:rFonts w:ascii="Calibri" w:cs="Calibri" w:eastAsia="Calibri" w:hAnsi="Calibri"/>
          <w:sz w:val="21"/>
          <w:szCs w:val="21"/>
        </w:rPr>
        <w:t xml:space="preserve"> customer; has free units ≥ item units; has free weight ≥ item weight and free volume ≥ item volume where those are tracked.</w:t>
      </w:r>
    </w:p>
    <w:p>
      <w:pPr>
        <w:pStyle w:val="ListParagraph"/>
        <w:numPr>
          <w:ilvl w:val="0"/>
          <w:numId w:val="4"/>
        </w:numPr>
        <w:spacing w:after="60"/>
      </w:pPr>
      <w:r>
        <w:rPr>
          <w:rFonts w:ascii="Calibri" w:cs="Calibri" w:eastAsia="Calibri" w:hAnsi="Calibri"/>
          <w:sz w:val="21"/>
          <w:szCs w:val="21"/>
        </w:rPr>
        <w:t xml:space="preserve">Reduce that location's free figures and dedicate it to the customer.</w:t>
      </w:r>
    </w:p>
    <w:p>
      <w:pPr>
        <w:spacing w:after="100"/>
      </w:pPr>
      <w:r>
        <w:rPr>
          <w:rFonts w:ascii="Calibri" w:cs="Calibri" w:eastAsia="Calibri" w:hAnsi="Calibri"/>
          <w:sz w:val="21"/>
          <w:szCs w:val="21"/>
        </w:rPr>
        <w:t xml:space="preserve">It is not true 3-D bin packing. </w:t>
      </w:r>
      <w:r>
        <w:rPr>
          <w:rFonts w:ascii="Calibri" w:cs="Calibri" w:eastAsia="Calibri" w:hAnsi="Calibri"/>
          <w:b/>
          <w:bCs/>
          <w:sz w:val="21"/>
          <w:szCs w:val="21"/>
        </w:rPr>
        <w:t xml:space="preserve">Warehouse recommendation</w:t>
      </w:r>
      <w:r>
        <w:rPr>
          <w:rFonts w:ascii="Calibri" w:cs="Calibri" w:eastAsia="Calibri" w:hAnsi="Calibri"/>
          <w:sz w:val="21"/>
          <w:szCs w:val="21"/>
        </w:rPr>
        <w:t xml:space="preserve"> runs the allocation per warehouse and ranks by how many items fit. Put-away reuses it for the real HUs with "today" as the window.</w:t>
      </w:r>
    </w:p>
    <w:p>
      <w:pPr>
        <w:pStyle w:val="Heading2"/>
        <w:keepNext/>
      </w:pPr>
      <w:r>
        <w:rPr>
          <w:rFonts w:ascii="Calibri" w:cs="Calibri" w:eastAsia="Calibri" w:hAnsi="Calibri"/>
        </w:rPr>
        <w:t xml:space="preserve">6.4 Storage operations and the scan model</w:t>
      </w:r>
    </w:p>
    <w:p>
      <w:pPr>
        <w:spacing w:after="100"/>
      </w:pPr>
      <w:r>
        <w:rPr>
          <w:rFonts w:ascii="Consolas" w:cs="Consolas" w:eastAsia="Consolas" w:hAnsi="Consolas"/>
          <w:sz w:val="19"/>
          <w:szCs w:val="19"/>
          <w:shd w:fill="EEF1F6" w:color="auto" w:val="clear"/>
        </w:rPr>
        <w:t xml:space="preserve">Cargo.status</w:t>
      </w:r>
      <w:r>
        <w:rPr>
          <w:rFonts w:ascii="Calibri" w:cs="Calibri" w:eastAsia="Calibri" w:hAnsi="Calibri"/>
          <w:sz w:val="21"/>
          <w:szCs w:val="21"/>
        </w:rPr>
        <w:t xml:space="preserve"> lifecycle: </w:t>
      </w:r>
      <w:r>
        <w:rPr>
          <w:rFonts w:ascii="Calibri" w:cs="Calibri" w:eastAsia="Calibri" w:hAnsi="Calibri"/>
          <w:b/>
          <w:bCs/>
          <w:sz w:val="21"/>
          <w:szCs w:val="21"/>
        </w:rPr>
        <w:t xml:space="preserve">Received → Stored ⇄ Retrieved → Picked → Dispatched → Delivered</w:t>
      </w:r>
      <w:r>
        <w:rPr>
          <w:rFonts w:ascii="Calibri" w:cs="Calibri" w:eastAsia="Calibri" w:hAnsi="Calibri"/>
          <w:sz w:val="21"/>
          <w:szCs w:val="21"/>
        </w:rPr>
        <w:t xml:space="preserve"> (also </w:t>
      </w:r>
      <w:r>
        <w:rPr>
          <w:rFonts w:ascii="Calibri" w:cs="Calibri" w:eastAsia="Calibri" w:hAnsi="Calibri"/>
          <w:i/>
          <w:iCs/>
          <w:sz w:val="21"/>
          <w:szCs w:val="21"/>
        </w:rPr>
        <w:t xml:space="preserve">In VAL</w:t>
      </w:r>
      <w:r>
        <w:rPr>
          <w:rFonts w:ascii="Calibri" w:cs="Calibri" w:eastAsia="Calibri" w:hAnsi="Calibri"/>
          <w:sz w:val="21"/>
          <w:szCs w:val="21"/>
        </w:rPr>
        <w:t xml:space="preserve">, defined but not set by the current VAL screen).</w:t>
      </w:r>
    </w:p>
    <w:p>
      <w:pPr>
        <w:spacing w:after="100"/>
      </w:pPr>
      <w:r>
        <w:rPr>
          <w:rFonts w:ascii="Calibri" w:cs="Calibri" w:eastAsia="Calibri" w:hAnsi="Calibri"/>
          <w:sz w:val="21"/>
          <w:szCs w:val="21"/>
        </w:rPr>
        <w:t xml:space="preserve">All movements go through one operation, </w:t>
      </w:r>
      <w:r>
        <w:rPr>
          <w:rFonts w:ascii="Consolas" w:cs="Consolas" w:eastAsia="Consolas" w:hAnsi="Consolas"/>
          <w:sz w:val="19"/>
          <w:szCs w:val="19"/>
          <w:shd w:fill="EEF1F6" w:color="auto" w:val="clear"/>
        </w:rPr>
        <w:t xml:space="preserve">recordScan(cargo, user, context, [location])</w:t>
      </w:r>
      <w:r>
        <w:rPr>
          <w:rFonts w:ascii="Calibri" w:cs="Calibri" w:eastAsia="Calibri" w:hAnsi="Calibri"/>
          <w:sz w:val="21"/>
          <w:szCs w:val="21"/>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59"/>
        <w:gridCol w:w="1089"/>
        <w:gridCol w:w="5007"/>
        <w:gridCol w:w="1851"/>
      </w:tblGrid>
      <w:tr>
        <w:trPr>
          <w:cantSplit/>
          <w:tblHeader/>
        </w:trPr>
        <w:tc>
          <w:tcPr>
            <w:tcW w:type="dxa" w:w="1959"/>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Scan context</w:t>
            </w:r>
          </w:p>
        </w:tc>
        <w:tc>
          <w:tcPr>
            <w:tcW w:type="dxa" w:w="1089"/>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New status</w:t>
            </w:r>
          </w:p>
        </w:tc>
        <w:tc>
          <w:tcPr>
            <w:tcW w:type="dxa" w:w="5007"/>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Location effect</w:t>
            </w:r>
          </w:p>
        </w:tc>
        <w:tc>
          <w:tcPr>
            <w:tcW w:type="dxa" w:w="1851"/>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Movement log type</w:t>
            </w:r>
          </w:p>
        </w:tc>
      </w:tr>
      <w:tr>
        <w:trPr>
          <w:cantSplit/>
        </w:trPr>
        <w:tc>
          <w:tcPr>
            <w:tcW w:type="dxa" w:w="195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receiving</w:t>
            </w:r>
          </w:p>
        </w:tc>
        <w:tc>
          <w:tcPr>
            <w:tcW w:type="dxa" w:w="108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Received</w:t>
            </w:r>
          </w:p>
        </w:tc>
        <w:tc>
          <w:tcPr>
            <w:tcW w:type="dxa" w:w="500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none</w:t>
            </w:r>
          </w:p>
        </w:tc>
        <w:tc>
          <w:tcPr>
            <w:tcW w:type="dxa" w:w="185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none</w:t>
            </w:r>
          </w:p>
        </w:tc>
      </w:tr>
      <w:tr>
        <w:trPr>
          <w:cantSplit/>
        </w:trPr>
        <w:tc>
          <w:tcPr>
            <w:tcW w:type="dxa" w:w="195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storage (put-away)</w:t>
            </w:r>
          </w:p>
        </w:tc>
        <w:tc>
          <w:tcPr>
            <w:tcW w:type="dxa" w:w="108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Stored</w:t>
            </w:r>
          </w:p>
        </w:tc>
        <w:tc>
          <w:tcPr>
            <w:tcW w:type="dxa" w:w="500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current_location_id</w:t>
            </w:r>
            <w:r>
              <w:rPr>
                <w:rFonts w:ascii="Calibri" w:cs="Calibri" w:eastAsia="Calibri" w:hAnsi="Calibri"/>
                <w:sz w:val="17"/>
                <w:szCs w:val="17"/>
              </w:rPr>
              <w:t xml:space="preserve"> = chosen location (</w:t>
            </w:r>
            <w:r>
              <w:rPr>
                <w:rFonts w:ascii="Calibri" w:cs="Calibri" w:eastAsia="Calibri" w:hAnsi="Calibri"/>
                <w:b/>
                <w:bCs/>
                <w:sz w:val="17"/>
                <w:szCs w:val="17"/>
              </w:rPr>
              <w:t xml:space="preserve">required</w:t>
            </w:r>
            <w:r>
              <w:rPr>
                <w:rFonts w:ascii="Calibri" w:cs="Calibri" w:eastAsia="Calibri" w:hAnsi="Calibri"/>
                <w:sz w:val="17"/>
                <w:szCs w:val="17"/>
              </w:rPr>
              <w:t xml:space="preserve">)</w:t>
            </w:r>
          </w:p>
        </w:tc>
        <w:tc>
          <w:tcPr>
            <w:tcW w:type="dxa" w:w="185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putaway</w:t>
            </w:r>
          </w:p>
        </w:tc>
      </w:tr>
      <w:tr>
        <w:trPr>
          <w:cantSplit/>
        </w:trPr>
        <w:tc>
          <w:tcPr>
            <w:tcW w:type="dxa" w:w="195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relocation</w:t>
            </w:r>
          </w:p>
        </w:tc>
        <w:tc>
          <w:tcPr>
            <w:tcW w:type="dxa" w:w="108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Stored</w:t>
            </w:r>
          </w:p>
        </w:tc>
        <w:tc>
          <w:tcPr>
            <w:tcW w:type="dxa" w:w="500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set to the new location (</w:t>
            </w:r>
            <w:r>
              <w:rPr>
                <w:rFonts w:ascii="Calibri" w:cs="Calibri" w:eastAsia="Calibri" w:hAnsi="Calibri"/>
                <w:b/>
                <w:bCs/>
                <w:sz w:val="17"/>
                <w:szCs w:val="17"/>
              </w:rPr>
              <w:t xml:space="preserve">required</w:t>
            </w:r>
            <w:r>
              <w:rPr>
                <w:rFonts w:ascii="Calibri" w:cs="Calibri" w:eastAsia="Calibri" w:hAnsi="Calibri"/>
                <w:sz w:val="17"/>
                <w:szCs w:val="17"/>
              </w:rPr>
              <w:t xml:space="preserve">)</w:t>
            </w:r>
          </w:p>
        </w:tc>
        <w:tc>
          <w:tcPr>
            <w:tcW w:type="dxa" w:w="185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relocation</w:t>
            </w:r>
          </w:p>
        </w:tc>
      </w:tr>
      <w:tr>
        <w:trPr>
          <w:cantSplit/>
        </w:trPr>
        <w:tc>
          <w:tcPr>
            <w:tcW w:type="dxa" w:w="195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retrieval</w:t>
            </w:r>
          </w:p>
        </w:tc>
        <w:tc>
          <w:tcPr>
            <w:tcW w:type="dxa" w:w="108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Retrieved</w:t>
            </w:r>
          </w:p>
        </w:tc>
        <w:tc>
          <w:tcPr>
            <w:tcW w:type="dxa" w:w="500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cleared (must currently be in a location)</w:t>
            </w:r>
          </w:p>
        </w:tc>
        <w:tc>
          <w:tcPr>
            <w:tcW w:type="dxa" w:w="185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retrieval</w:t>
            </w:r>
          </w:p>
        </w:tc>
      </w:tr>
      <w:tr>
        <w:trPr>
          <w:cantSplit/>
        </w:trPr>
        <w:tc>
          <w:tcPr>
            <w:tcW w:type="dxa" w:w="195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pick</w:t>
            </w:r>
          </w:p>
        </w:tc>
        <w:tc>
          <w:tcPr>
            <w:tcW w:type="dxa" w:w="108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Picked</w:t>
            </w:r>
          </w:p>
        </w:tc>
        <w:tc>
          <w:tcPr>
            <w:tcW w:type="dxa" w:w="500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cleared</w:t>
            </w:r>
          </w:p>
        </w:tc>
        <w:tc>
          <w:tcPr>
            <w:tcW w:type="dxa" w:w="185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pick</w:t>
            </w:r>
          </w:p>
        </w:tc>
      </w:tr>
      <w:tr>
        <w:trPr>
          <w:cantSplit/>
        </w:trPr>
        <w:tc>
          <w:tcPr>
            <w:tcW w:type="dxa" w:w="195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val</w:t>
            </w:r>
          </w:p>
        </w:tc>
        <w:tc>
          <w:tcPr>
            <w:tcW w:type="dxa" w:w="108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In VAL</w:t>
            </w:r>
          </w:p>
        </w:tc>
        <w:tc>
          <w:tcPr>
            <w:tcW w:type="dxa" w:w="500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unchanged</w:t>
            </w:r>
          </w:p>
        </w:tc>
        <w:tc>
          <w:tcPr>
            <w:tcW w:type="dxa" w:w="185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none</w:t>
            </w:r>
          </w:p>
        </w:tc>
      </w:tr>
      <w:tr>
        <w:trPr>
          <w:cantSplit/>
        </w:trPr>
        <w:tc>
          <w:tcPr>
            <w:tcW w:type="dxa" w:w="195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dispatch</w:t>
            </w:r>
          </w:p>
        </w:tc>
        <w:tc>
          <w:tcPr>
            <w:tcW w:type="dxa" w:w="108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Dispatched</w:t>
            </w:r>
          </w:p>
        </w:tc>
        <w:tc>
          <w:tcPr>
            <w:tcW w:type="dxa" w:w="500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cleared</w:t>
            </w:r>
          </w:p>
        </w:tc>
        <w:tc>
          <w:tcPr>
            <w:tcW w:type="dxa" w:w="185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none</w:t>
            </w:r>
          </w:p>
        </w:tc>
      </w:tr>
      <w:tr>
        <w:trPr>
          <w:cantSplit/>
        </w:trPr>
        <w:tc>
          <w:tcPr>
            <w:tcW w:type="dxa" w:w="195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delivery</w:t>
            </w:r>
          </w:p>
        </w:tc>
        <w:tc>
          <w:tcPr>
            <w:tcW w:type="dxa" w:w="108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Delivered</w:t>
            </w:r>
          </w:p>
        </w:tc>
        <w:tc>
          <w:tcPr>
            <w:tcW w:type="dxa" w:w="500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cleared</w:t>
            </w:r>
          </w:p>
        </w:tc>
        <w:tc>
          <w:tcPr>
            <w:tcW w:type="dxa" w:w="185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none</w:t>
            </w:r>
          </w:p>
        </w:tc>
      </w:tr>
    </w:tbl>
    <w:p>
      <w:pPr>
        <w:spacing w:after="140"/>
      </w:pPr>
    </w:p>
    <w:p>
      <w:pPr>
        <w:spacing w:after="100"/>
      </w:pPr>
      <w:r>
        <w:rPr>
          <w:rFonts w:ascii="Calibri" w:cs="Calibri" w:eastAsia="Calibri" w:hAnsi="Calibri"/>
          <w:sz w:val="21"/>
          <w:szCs w:val="21"/>
        </w:rPr>
        <w:t xml:space="preserve">Every scan writes a </w:t>
      </w:r>
      <w:r>
        <w:rPr>
          <w:rFonts w:ascii="Consolas" w:cs="Consolas" w:eastAsia="Consolas" w:hAnsi="Consolas"/>
          <w:sz w:val="19"/>
          <w:szCs w:val="19"/>
          <w:shd w:fill="EEF1F6" w:color="auto" w:val="clear"/>
        </w:rPr>
        <w:t xml:space="preserve">ScanHistory</w:t>
      </w:r>
      <w:r>
        <w:rPr>
          <w:rFonts w:ascii="Calibri" w:cs="Calibri" w:eastAsia="Calibri" w:hAnsi="Calibri"/>
          <w:sz w:val="21"/>
          <w:szCs w:val="21"/>
        </w:rPr>
        <w:t xml:space="preserve"> row (cargo, who, context, time), moves the HU, writes a </w:t>
      </w:r>
      <w:r>
        <w:rPr>
          <w:rFonts w:ascii="Consolas" w:cs="Consolas" w:eastAsia="Consolas" w:hAnsi="Consolas"/>
          <w:sz w:val="19"/>
          <w:szCs w:val="19"/>
          <w:shd w:fill="EEF1F6" w:color="auto" w:val="clear"/>
        </w:rPr>
        <w:t xml:space="preserve">CargoMovementLog</w:t>
      </w:r>
      <w:r>
        <w:rPr>
          <w:rFonts w:ascii="Calibri" w:cs="Calibri" w:eastAsia="Calibri" w:hAnsi="Calibri"/>
          <w:sz w:val="21"/>
          <w:szCs w:val="21"/>
        </w:rPr>
        <w:t xml:space="preserve"> row for movement types above (from/to location, who, when) and an audit entry </w:t>
      </w:r>
      <w:r>
        <w:rPr>
          <w:rFonts w:ascii="Consolas" w:cs="Consolas" w:eastAsia="Consolas" w:hAnsi="Consolas"/>
          <w:sz w:val="19"/>
          <w:szCs w:val="19"/>
          <w:shd w:fill="EEF1F6" w:color="auto" w:val="clear"/>
        </w:rPr>
        <w:t xml:space="preserve">RECORD_SCAN</w:t>
      </w:r>
      <w:r>
        <w:rPr>
          <w:rFonts w:ascii="Calibri" w:cs="Calibri" w:eastAsia="Calibri" w:hAnsi="Calibri"/>
          <w:sz w:val="21"/>
          <w:szCs w:val="21"/>
        </w:rPr>
        <w:t xml:space="preserve">. The per-HU lifecycle timeline (merged scans + movements) is shown on </w:t>
      </w:r>
      <w:r>
        <w:rPr>
          <w:rFonts w:ascii="Consolas" w:cs="Consolas" w:eastAsia="Consolas" w:hAnsi="Consolas"/>
          <w:sz w:val="19"/>
          <w:szCs w:val="19"/>
          <w:shd w:fill="EEF1F6" w:color="auto" w:val="clear"/>
        </w:rPr>
        <w:t xml:space="preserve">/cargo/:id</w:t>
      </w:r>
      <w:r>
        <w:rPr>
          <w:rFonts w:ascii="Calibri" w:cs="Calibri" w:eastAsia="Calibri" w:hAnsi="Calibri"/>
          <w:sz w:val="21"/>
          <w:szCs w:val="21"/>
        </w:rPr>
        <w:t xml:space="preserve">.</w:t>
      </w:r>
    </w:p>
    <w:p>
      <w:pPr>
        <w:spacing w:after="100"/>
      </w:pPr>
      <w:r>
        <w:rPr>
          <w:rFonts w:ascii="Calibri" w:cs="Calibri" w:eastAsia="Calibri" w:hAnsi="Calibri"/>
          <w:b/>
          <w:bCs/>
          <w:sz w:val="21"/>
          <w:szCs w:val="21"/>
        </w:rPr>
        <w:t xml:space="preserve">Storage page</w:t>
      </w:r>
      <w:r>
        <w:rPr>
          <w:rFonts w:ascii="Calibri" w:cs="Calibri" w:eastAsia="Calibri" w:hAnsi="Calibri"/>
          <w:sz w:val="21"/>
          <w:szCs w:val="21"/>
        </w:rPr>
        <w:t xml:space="preserve"> (Cargo &amp; Storage Management): three tabs: </w:t>
      </w:r>
      <w:r>
        <w:rPr>
          <w:rFonts w:ascii="Calibri" w:cs="Calibri" w:eastAsia="Calibri" w:hAnsi="Calibri"/>
          <w:b/>
          <w:bCs/>
          <w:sz w:val="21"/>
          <w:szCs w:val="21"/>
        </w:rPr>
        <w:t xml:space="preserve">In Storage</w:t>
      </w:r>
      <w:r>
        <w:rPr>
          <w:rFonts w:ascii="Calibri" w:cs="Calibri" w:eastAsia="Calibri" w:hAnsi="Calibri"/>
          <w:sz w:val="21"/>
          <w:szCs w:val="21"/>
        </w:rPr>
        <w:t xml:space="preserve"> (HUs in locations), </w:t>
      </w:r>
      <w:r>
        <w:rPr>
          <w:rFonts w:ascii="Calibri" w:cs="Calibri" w:eastAsia="Calibri" w:hAnsi="Calibri"/>
          <w:b/>
          <w:bCs/>
          <w:sz w:val="21"/>
          <w:szCs w:val="21"/>
        </w:rPr>
        <w:t xml:space="preserve">Awaiting Put-away</w:t>
      </w:r>
      <w:r>
        <w:rPr>
          <w:rFonts w:ascii="Calibri" w:cs="Calibri" w:eastAsia="Calibri" w:hAnsi="Calibri"/>
          <w:sz w:val="21"/>
          <w:szCs w:val="21"/>
        </w:rPr>
        <w:t xml:space="preserve"> (HUs with no location, not Retrieved, not Picked), </w:t>
      </w:r>
      <w:r>
        <w:rPr>
          <w:rFonts w:ascii="Calibri" w:cs="Calibri" w:eastAsia="Calibri" w:hAnsi="Calibri"/>
          <w:b/>
          <w:bCs/>
          <w:sz w:val="21"/>
          <w:szCs w:val="21"/>
        </w:rPr>
        <w:t xml:space="preserve">Retrieved</w:t>
      </w:r>
      <w:r>
        <w:rPr>
          <w:rFonts w:ascii="Calibri" w:cs="Calibri" w:eastAsia="Calibri" w:hAnsi="Calibri"/>
          <w:sz w:val="21"/>
          <w:szCs w:val="21"/>
        </w:rPr>
        <w:t xml:space="preserve"> (taken out of a rack, on the floor). Summary strip (counts). Filters: search (goods, customer, reference, QR, location), customer, location (In Storage tab), group by none/customer/location. Row actions: In Storage → </w:t>
      </w:r>
      <w:r>
        <w:rPr>
          <w:rFonts w:ascii="Calibri" w:cs="Calibri" w:eastAsia="Calibri" w:hAnsi="Calibri"/>
          <w:i/>
          <w:iCs/>
          <w:sz w:val="21"/>
          <w:szCs w:val="21"/>
        </w:rPr>
        <w:t xml:space="preserve">Relocate</w:t>
      </w:r>
      <w:r>
        <w:rPr>
          <w:rFonts w:ascii="Calibri" w:cs="Calibri" w:eastAsia="Calibri" w:hAnsi="Calibri"/>
          <w:sz w:val="21"/>
          <w:szCs w:val="21"/>
        </w:rPr>
        <w:t xml:space="preserve">, </w:t>
      </w:r>
      <w:r>
        <w:rPr>
          <w:rFonts w:ascii="Calibri" w:cs="Calibri" w:eastAsia="Calibri" w:hAnsi="Calibri"/>
          <w:i/>
          <w:iCs/>
          <w:sz w:val="21"/>
          <w:szCs w:val="21"/>
        </w:rPr>
        <w:t xml:space="preserve">Retrieve</w:t>
      </w:r>
      <w:r>
        <w:rPr>
          <w:rFonts w:ascii="Calibri" w:cs="Calibri" w:eastAsia="Calibri" w:hAnsi="Calibri"/>
          <w:sz w:val="21"/>
          <w:szCs w:val="21"/>
        </w:rPr>
        <w:t xml:space="preserve">; others → </w:t>
      </w:r>
      <w:r>
        <w:rPr>
          <w:rFonts w:ascii="Calibri" w:cs="Calibri" w:eastAsia="Calibri" w:hAnsi="Calibri"/>
          <w:i/>
          <w:iCs/>
          <w:sz w:val="21"/>
          <w:szCs w:val="21"/>
        </w:rPr>
        <w:t xml:space="preserve">Put away</w:t>
      </w:r>
      <w:r>
        <w:rPr>
          <w:rFonts w:ascii="Calibri" w:cs="Calibri" w:eastAsia="Calibri" w:hAnsi="Calibri"/>
          <w:sz w:val="21"/>
          <w:szCs w:val="21"/>
        </w:rPr>
        <w:t xml:space="preserve"> / </w:t>
      </w:r>
      <w:r>
        <w:rPr>
          <w:rFonts w:ascii="Calibri" w:cs="Calibri" w:eastAsia="Calibri" w:hAnsi="Calibri"/>
          <w:i/>
          <w:iCs/>
          <w:sz w:val="21"/>
          <w:szCs w:val="21"/>
        </w:rPr>
        <w:t xml:space="preserve">Put back</w:t>
      </w:r>
      <w:r>
        <w:rPr>
          <w:rFonts w:ascii="Calibri" w:cs="Calibri" w:eastAsia="Calibri" w:hAnsi="Calibri"/>
          <w:sz w:val="21"/>
          <w:szCs w:val="21"/>
        </w:rPr>
        <w:t xml:space="preserve">. Multi-select with bulk put-away/relocate to one chosen location. A put-away picker pre-selects the allocation suggestion. </w:t>
      </w:r>
      <w:r>
        <w:rPr>
          <w:rFonts w:ascii="Calibri" w:cs="Calibri" w:eastAsia="Calibri" w:hAnsi="Calibri"/>
          <w:b/>
          <w:bCs/>
          <w:sz w:val="21"/>
          <w:szCs w:val="21"/>
        </w:rPr>
        <w:t xml:space="preserve">Scan QR</w:t>
      </w:r>
      <w:r>
        <w:rPr>
          <w:rFonts w:ascii="Calibri" w:cs="Calibri" w:eastAsia="Calibri" w:hAnsi="Calibri"/>
          <w:sz w:val="21"/>
          <w:szCs w:val="21"/>
        </w:rPr>
        <w:t xml:space="preserve"> (camera) opens the matching HU: if out of rack → put-away picker; if in a rack → choose relocate/retrieve. Successful/failed counts are reported (partial failures list the first error).</w:t>
      </w:r>
    </w:p>
    <w:p>
      <w:pPr>
        <w:pStyle w:val="Heading2"/>
        <w:keepNext/>
      </w:pPr>
      <w:r>
        <w:rPr>
          <w:rFonts w:ascii="Calibri" w:cs="Calibri" w:eastAsia="Calibri" w:hAnsi="Calibri"/>
        </w:rPr>
        <w:t xml:space="preserve">6.5 Outbound</w:t>
      </w:r>
    </w:p>
    <w:p>
      <w:pPr>
        <w:spacing w:after="100"/>
      </w:pPr>
      <w:r>
        <w:rPr>
          <w:rFonts w:ascii="Calibri" w:cs="Calibri" w:eastAsia="Calibri" w:hAnsi="Calibri"/>
          <w:sz w:val="21"/>
          <w:szCs w:val="21"/>
        </w:rPr>
        <w:t xml:space="preserve">Mirror of Inbound: a read-only record page with one contextual action opening a stage popup.</w:t>
      </w:r>
    </w:p>
    <w:p>
      <w:pPr>
        <w:pStyle w:val="Heading3"/>
        <w:keepNext/>
      </w:pPr>
      <w:r>
        <w:rPr>
          <w:rFonts w:ascii="Calibri" w:cs="Calibri" w:eastAsia="Calibri" w:hAnsi="Calibri"/>
        </w:rPr>
        <w:t xml:space="preserve">6.5.1 Request</w:t>
      </w:r>
    </w:p>
    <w:p>
      <w:pPr>
        <w:spacing w:after="100"/>
      </w:pPr>
      <w:r>
        <w:rPr>
          <w:rFonts w:ascii="Calibri" w:cs="Calibri" w:eastAsia="Calibri" w:hAnsi="Calibri"/>
          <w:sz w:val="21"/>
          <w:szCs w:val="21"/>
        </w:rPr>
        <w:t xml:space="preserve">"+ New Outbound Request" (outbound list; needs a working warehouse): </w:t>
      </w:r>
      <w:r>
        <w:rPr>
          <w:rFonts w:ascii="Calibri" w:cs="Calibri" w:eastAsia="Calibri" w:hAnsi="Calibri"/>
          <w:b/>
          <w:bCs/>
          <w:sz w:val="21"/>
          <w:szCs w:val="21"/>
        </w:rPr>
        <w:t xml:space="preserve">customer</w:t>
      </w:r>
      <w:r>
        <w:rPr>
          <w:rFonts w:ascii="Calibri" w:cs="Calibri" w:eastAsia="Calibri" w:hAnsi="Calibri"/>
          <w:i/>
          <w:iCs/>
          <w:sz w:val="21"/>
          <w:szCs w:val="21"/>
        </w:rPr>
        <w:t xml:space="preserve">, transporter (optional), customer reference/PO (optional), requested (pickup) date. Created with status </w:t>
      </w:r>
      <w:r>
        <w:rPr>
          <w:rFonts w:ascii="Calibri" w:cs="Calibri" w:eastAsia="Calibri" w:hAnsi="Calibri"/>
          <w:i/>
          <w:iCs/>
          <w:sz w:val="21"/>
          <w:szCs w:val="21"/>
        </w:rPr>
        <w:t xml:space="preserve">*Submitted</w:t>
      </w:r>
      <w:r>
        <w:rPr>
          <w:rFonts w:ascii="Calibri" w:cs="Calibri" w:eastAsia="Calibri" w:hAnsi="Calibri"/>
          <w:sz w:val="21"/>
          <w:szCs w:val="21"/>
        </w:rPr>
        <w:t xml:space="preserve"> and reference </w:t>
      </w:r>
      <w:r>
        <w:rPr>
          <w:rFonts w:ascii="Consolas" w:cs="Consolas" w:eastAsia="Consolas" w:hAnsi="Consolas"/>
          <w:sz w:val="19"/>
          <w:szCs w:val="19"/>
          <w:shd w:fill="EEF1F6" w:color="auto" w:val="clear"/>
        </w:rPr>
        <w:t xml:space="preserve">OB-&lt;year&gt;-&lt;n&gt;</w:t>
      </w:r>
      <w:r>
        <w:rPr>
          <w:rFonts w:ascii="Calibri" w:cs="Calibri" w:eastAsia="Calibri" w:hAnsi="Calibri"/>
          <w:sz w:val="21"/>
          <w:szCs w:val="21"/>
        </w:rPr>
        <w:t xml:space="preserve"> (the </w:t>
      </w:r>
      <w:r>
        <w:rPr>
          <w:rFonts w:ascii="Calibri" w:cs="Calibri" w:eastAsia="Calibri" w:hAnsi="Calibri"/>
          <w:i/>
          <w:iCs/>
          <w:sz w:val="21"/>
          <w:szCs w:val="21"/>
        </w:rPr>
        <w:t xml:space="preserve">pickup reference</w:t>
      </w:r>
      <w:r>
        <w:rPr>
          <w:rFonts w:ascii="Calibri" w:cs="Calibri" w:eastAsia="Calibri" w:hAnsi="Calibri"/>
          <w:sz w:val="21"/>
          <w:szCs w:val="21"/>
        </w:rPr>
        <w:t xml:space="preserve">).</w:t>
      </w:r>
    </w:p>
    <w:p>
      <w:pPr>
        <w:pStyle w:val="Heading3"/>
        <w:keepNext/>
      </w:pPr>
      <w:r>
        <w:rPr>
          <w:rFonts w:ascii="Calibri" w:cs="Calibri" w:eastAsia="Calibri" w:hAnsi="Calibri"/>
        </w:rPr>
        <w:t xml:space="preserve">6.5.2 Stages (any order before dispatch, except dispatch itself)</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388"/>
        <w:gridCol w:w="4258"/>
        <w:gridCol w:w="4260"/>
      </w:tblGrid>
      <w:tr>
        <w:trPr>
          <w:cantSplit/>
          <w:tblHeader/>
        </w:trPr>
        <w:tc>
          <w:tcPr>
            <w:tcW w:type="dxa" w:w="1388"/>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Stage / popup</w:t>
            </w:r>
          </w:p>
        </w:tc>
        <w:tc>
          <w:tcPr>
            <w:tcW w:type="dxa" w:w="4258"/>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What happens</w:t>
            </w:r>
          </w:p>
        </w:tc>
        <w:tc>
          <w:tcPr>
            <w:tcW w:type="dxa" w:w="4260"/>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Rule</w:t>
            </w:r>
          </w:p>
        </w:tc>
      </w:tr>
      <w:tr>
        <w:trPr>
          <w:cantSplit/>
        </w:trPr>
        <w:tc>
          <w:tcPr>
            <w:tcW w:type="dxa" w:w="138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Select Goods</w:t>
            </w:r>
          </w:p>
        </w:tc>
        <w:tc>
          <w:tcPr>
            <w:tcW w:type="dxa" w:w="42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Add/remove HUs of this customer (those not Dispatched/Delivered/Picked and not already on this request), each shown with description, HU no., type, qty, inbound reference and location (or status). Creates </w:t>
            </w:r>
            <w:r>
              <w:rPr>
                <w:rFonts w:ascii="Consolas" w:cs="Consolas" w:eastAsia="Consolas" w:hAnsi="Consolas"/>
                <w:sz w:val="15"/>
                <w:szCs w:val="15"/>
                <w:shd w:fill="EEF1F6" w:color="auto" w:val="clear"/>
              </w:rPr>
              <w:t xml:space="preserve">PickTask</w:t>
            </w:r>
            <w:r>
              <w:rPr>
                <w:rFonts w:ascii="Calibri" w:cs="Calibri" w:eastAsia="Calibri" w:hAnsi="Calibri"/>
                <w:sz w:val="17"/>
                <w:szCs w:val="17"/>
              </w:rPr>
              <w:t xml:space="preserve"> (status </w:t>
            </w:r>
            <w:r>
              <w:rPr>
                <w:rFonts w:ascii="Calibri" w:cs="Calibri" w:eastAsia="Calibri" w:hAnsi="Calibri"/>
                <w:i/>
                <w:iCs/>
                <w:sz w:val="17"/>
                <w:szCs w:val="17"/>
              </w:rPr>
              <w:t xml:space="preserve">Assigned</w:t>
            </w:r>
            <w:r>
              <w:rPr>
                <w:rFonts w:ascii="Calibri" w:cs="Calibri" w:eastAsia="Calibri" w:hAnsi="Calibri"/>
                <w:sz w:val="17"/>
                <w:szCs w:val="17"/>
              </w:rPr>
              <w:t xml:space="preserve">, assigned_to = current user).</w:t>
            </w:r>
          </w:p>
        </w:tc>
        <w:tc>
          <w:tcPr>
            <w:tcW w:type="dxa" w:w="426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Picked lines cannot be removed.</w:t>
            </w:r>
          </w:p>
        </w:tc>
      </w:tr>
      <w:tr>
        <w:trPr>
          <w:cantSplit/>
        </w:trPr>
        <w:tc>
          <w:tcPr>
            <w:tcW w:type="dxa" w:w="138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Pick Goods</w:t>
            </w:r>
          </w:p>
        </w:tc>
        <w:tc>
          <w:tcPr>
            <w:tcW w:type="dxa" w:w="42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Lines are listed </w:t>
            </w:r>
            <w:r>
              <w:rPr>
                <w:rFonts w:ascii="Calibri" w:cs="Calibri" w:eastAsia="Calibri" w:hAnsi="Calibri"/>
                <w:b/>
                <w:bCs/>
                <w:sz w:val="17"/>
                <w:szCs w:val="17"/>
              </w:rPr>
              <w:t xml:space="preserve">in walking order</w:t>
            </w:r>
            <w:r>
              <w:rPr>
                <w:rFonts w:ascii="Calibri" w:cs="Calibri" w:eastAsia="Calibri" w:hAnsi="Calibri"/>
                <w:sz w:val="17"/>
                <w:szCs w:val="17"/>
              </w:rPr>
              <w:t xml:space="preserve"> (unpicked first, sorted by location code, "not in a rack: at the dock" last, picked last). </w:t>
            </w:r>
            <w:r>
              <w:rPr>
                <w:rFonts w:ascii="Calibri" w:cs="Calibri" w:eastAsia="Calibri" w:hAnsi="Calibri"/>
                <w:b/>
                <w:bCs/>
                <w:sz w:val="17"/>
                <w:szCs w:val="17"/>
              </w:rPr>
              <w:t xml:space="preserve">Scan &amp; Pick</w:t>
            </w:r>
            <w:r>
              <w:rPr>
                <w:rFonts w:ascii="Calibri" w:cs="Calibri" w:eastAsia="Calibri" w:hAnsi="Calibri"/>
                <w:sz w:val="17"/>
                <w:szCs w:val="17"/>
              </w:rPr>
              <w:t xml:space="preserve"> (button or camera scan matching the HU QR) performs a </w:t>
            </w:r>
            <w:r>
              <w:rPr>
                <w:rFonts w:ascii="Consolas" w:cs="Consolas" w:eastAsia="Consolas" w:hAnsi="Consolas"/>
                <w:sz w:val="15"/>
                <w:szCs w:val="15"/>
                <w:shd w:fill="EEF1F6" w:color="auto" w:val="clear"/>
              </w:rPr>
              <w:t xml:space="preserve">pick</w:t>
            </w:r>
            <w:r>
              <w:rPr>
                <w:rFonts w:ascii="Calibri" w:cs="Calibri" w:eastAsia="Calibri" w:hAnsi="Calibri"/>
                <w:sz w:val="17"/>
                <w:szCs w:val="17"/>
              </w:rPr>
              <w:t xml:space="preserve"> scan and sets the PickTask </w:t>
            </w:r>
            <w:r>
              <w:rPr>
                <w:rFonts w:ascii="Calibri" w:cs="Calibri" w:eastAsia="Calibri" w:hAnsi="Calibri"/>
                <w:i/>
                <w:iCs/>
                <w:sz w:val="17"/>
                <w:szCs w:val="17"/>
              </w:rPr>
              <w:t xml:space="preserve">Picked</w:t>
            </w:r>
            <w:r>
              <w:rPr>
                <w:rFonts w:ascii="Calibri" w:cs="Calibri" w:eastAsia="Calibri" w:hAnsi="Calibri"/>
                <w:sz w:val="17"/>
                <w:szCs w:val="17"/>
              </w:rPr>
              <w:t xml:space="preserve">. "n of N picked".</w:t>
            </w:r>
          </w:p>
        </w:tc>
        <w:tc>
          <w:tcPr>
            <w:tcW w:type="dxa" w:w="426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A scan that matches no pending line shows an error.</w:t>
            </w:r>
          </w:p>
        </w:tc>
      </w:tr>
      <w:tr>
        <w:trPr>
          <w:cantSplit/>
        </w:trPr>
        <w:tc>
          <w:tcPr>
            <w:tcW w:type="dxa" w:w="138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Driver Check-in</w:t>
            </w:r>
          </w:p>
        </w:tc>
        <w:tc>
          <w:tcPr>
            <w:tcW w:type="dxa" w:w="42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Records driver name*, driver ID number, phone, vehicle plate*, trailer plate, </w:t>
            </w:r>
            <w:r>
              <w:rPr>
                <w:rFonts w:ascii="Calibri" w:cs="Calibri" w:eastAsia="Calibri" w:hAnsi="Calibri"/>
                <w:b/>
                <w:bCs/>
                <w:sz w:val="17"/>
                <w:szCs w:val="17"/>
              </w:rPr>
              <w:t xml:space="preserve">arrival time</w:t>
            </w:r>
            <w:r>
              <w:rPr>
                <w:rFonts w:ascii="Calibri" w:cs="Calibri" w:eastAsia="Calibri" w:hAnsi="Calibri"/>
                <w:sz w:val="17"/>
                <w:szCs w:val="17"/>
              </w:rPr>
              <w:t xml:space="preserve">, and the staff member who checked them in; audit </w:t>
            </w:r>
            <w:r>
              <w:rPr>
                <w:rFonts w:ascii="Consolas" w:cs="Consolas" w:eastAsia="Consolas" w:hAnsi="Consolas"/>
                <w:sz w:val="15"/>
                <w:szCs w:val="15"/>
                <w:shd w:fill="EEF1F6" w:color="auto" w:val="clear"/>
              </w:rPr>
              <w:t xml:space="preserve">PICKUP_CHECK_IN</w:t>
            </w:r>
            <w:r>
              <w:rPr>
                <w:rFonts w:ascii="Calibri" w:cs="Calibri" w:eastAsia="Calibri" w:hAnsi="Calibri"/>
                <w:sz w:val="17"/>
                <w:szCs w:val="17"/>
              </w:rPr>
              <w:t xml:space="preserve">. Editable until dispatch.</w:t>
            </w:r>
          </w:p>
        </w:tc>
        <w:tc>
          <w:tcPr>
            <w:tcW w:type="dxa" w:w="426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Check the driver's ID and Pickup Pass first (instruction on screen).</w:t>
            </w:r>
          </w:p>
        </w:tc>
      </w:tr>
      <w:tr>
        <w:trPr>
          <w:cantSplit/>
        </w:trPr>
        <w:tc>
          <w:tcPr>
            <w:tcW w:type="dxa" w:w="138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Dispatch</w:t>
            </w:r>
          </w:p>
        </w:tc>
        <w:tc>
          <w:tcPr>
            <w:tcW w:type="dxa" w:w="42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Documents and Dispatch Photos upload, driver handover signature (</w:t>
            </w:r>
            <w:r>
              <w:rPr>
                <w:rFonts w:ascii="Calibri" w:cs="Calibri" w:eastAsia="Calibri" w:hAnsi="Calibri"/>
                <w:i/>
                <w:iCs/>
                <w:sz w:val="17"/>
                <w:szCs w:val="17"/>
              </w:rPr>
              <w:t xml:space="preserve">Driver Signature (Handover)</w:t>
            </w:r>
            <w:r>
              <w:rPr>
                <w:rFonts w:ascii="Calibri" w:cs="Calibri" w:eastAsia="Calibri" w:hAnsi="Calibri"/>
                <w:sz w:val="17"/>
                <w:szCs w:val="17"/>
              </w:rPr>
              <w:t xml:space="preserve">), vehicle details (default: plate / trailer), </w:t>
            </w:r>
            <w:r>
              <w:rPr>
                <w:rFonts w:ascii="Calibri" w:cs="Calibri" w:eastAsia="Calibri" w:hAnsi="Calibri"/>
                <w:b/>
                <w:bCs/>
                <w:sz w:val="17"/>
                <w:szCs w:val="17"/>
              </w:rPr>
              <w:t xml:space="preserve">Confirm Dispatch</w:t>
            </w:r>
            <w:r>
              <w:rPr>
                <w:rFonts w:ascii="Calibri" w:cs="Calibri" w:eastAsia="Calibri" w:hAnsi="Calibri"/>
                <w:sz w:val="17"/>
                <w:szCs w:val="17"/>
              </w:rPr>
              <w:t xml:space="preserve">: a </w:t>
            </w:r>
            <w:r>
              <w:rPr>
                <w:rFonts w:ascii="Consolas" w:cs="Consolas" w:eastAsia="Consolas" w:hAnsi="Consolas"/>
                <w:sz w:val="15"/>
                <w:szCs w:val="15"/>
                <w:shd w:fill="EEF1F6" w:color="auto" w:val="clear"/>
              </w:rPr>
              <w:t xml:space="preserve">dispatch</w:t>
            </w:r>
            <w:r>
              <w:rPr>
                <w:rFonts w:ascii="Calibri" w:cs="Calibri" w:eastAsia="Calibri" w:hAnsi="Calibri"/>
                <w:sz w:val="17"/>
                <w:szCs w:val="17"/>
              </w:rPr>
              <w:t xml:space="preserve"> scan per HU (→ Dispatched), a </w:t>
            </w:r>
            <w:r>
              <w:rPr>
                <w:rFonts w:ascii="Consolas" w:cs="Consolas" w:eastAsia="Consolas" w:hAnsi="Consolas"/>
                <w:sz w:val="15"/>
                <w:szCs w:val="15"/>
                <w:shd w:fill="EEF1F6" w:color="auto" w:val="clear"/>
              </w:rPr>
              <w:t xml:space="preserve">Dispatch</w:t>
            </w:r>
            <w:r>
              <w:rPr>
                <w:rFonts w:ascii="Calibri" w:cs="Calibri" w:eastAsia="Calibri" w:hAnsi="Calibri"/>
                <w:sz w:val="17"/>
                <w:szCs w:val="17"/>
              </w:rPr>
              <w:t xml:space="preserve"> row (vehicle details, dispatched by, time, status Dispatched), request status → </w:t>
            </w:r>
            <w:r>
              <w:rPr>
                <w:rFonts w:ascii="Calibri" w:cs="Calibri" w:eastAsia="Calibri" w:hAnsi="Calibri"/>
                <w:b/>
                <w:bCs/>
                <w:sz w:val="17"/>
                <w:szCs w:val="17"/>
              </w:rPr>
              <w:t xml:space="preserve">Dispatched</w:t>
            </w:r>
            <w:r>
              <w:rPr>
                <w:rFonts w:ascii="Calibri" w:cs="Calibri" w:eastAsia="Calibri" w:hAnsi="Calibri"/>
                <w:sz w:val="17"/>
                <w:szCs w:val="17"/>
              </w:rPr>
              <w:t xml:space="preserve">, audit </w:t>
            </w:r>
            <w:r>
              <w:rPr>
                <w:rFonts w:ascii="Consolas" w:cs="Consolas" w:eastAsia="Consolas" w:hAnsi="Consolas"/>
                <w:sz w:val="15"/>
                <w:szCs w:val="15"/>
                <w:shd w:fill="EEF1F6" w:color="auto" w:val="clear"/>
              </w:rPr>
              <w:t xml:space="preserve">DISPATCH_CONFIRMED</w:t>
            </w:r>
            <w:r>
              <w:rPr>
                <w:rFonts w:ascii="Calibri" w:cs="Calibri" w:eastAsia="Calibri" w:hAnsi="Calibri"/>
                <w:sz w:val="17"/>
                <w:szCs w:val="17"/>
              </w:rPr>
              <w:t xml:space="preserve">, customer email (§9).</w:t>
            </w:r>
          </w:p>
        </w:tc>
        <w:tc>
          <w:tcPr>
            <w:tcW w:type="dxa" w:w="426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All lines must be picked and the driver checked in.</w:t>
            </w:r>
            <w:r>
              <w:rPr>
                <w:rFonts w:ascii="Calibri" w:cs="Calibri" w:eastAsia="Calibri" w:hAnsi="Calibri"/>
                <w:sz w:val="17"/>
                <w:szCs w:val="17"/>
              </w:rPr>
              <w:t xml:space="preserve"> The email never blocks dispatch; a failure is shown as a warning.</w:t>
            </w:r>
          </w:p>
        </w:tc>
      </w:tr>
      <w:tr>
        <w:trPr>
          <w:cantSplit/>
        </w:trPr>
        <w:tc>
          <w:tcPr>
            <w:tcW w:type="dxa" w:w="138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Mark Delivered</w:t>
            </w:r>
          </w:p>
        </w:tc>
        <w:tc>
          <w:tcPr>
            <w:tcW w:type="dxa" w:w="42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A </w:t>
            </w:r>
            <w:r>
              <w:rPr>
                <w:rFonts w:ascii="Consolas" w:cs="Consolas" w:eastAsia="Consolas" w:hAnsi="Consolas"/>
                <w:sz w:val="15"/>
                <w:szCs w:val="15"/>
                <w:shd w:fill="EEF1F6" w:color="auto" w:val="clear"/>
              </w:rPr>
              <w:t xml:space="preserve">delivery</w:t>
            </w:r>
            <w:r>
              <w:rPr>
                <w:rFonts w:ascii="Calibri" w:cs="Calibri" w:eastAsia="Calibri" w:hAnsi="Calibri"/>
                <w:sz w:val="17"/>
                <w:szCs w:val="17"/>
              </w:rPr>
              <w:t xml:space="preserve"> scan for every HU (→ Delivered); audit </w:t>
            </w:r>
            <w:r>
              <w:rPr>
                <w:rFonts w:ascii="Consolas" w:cs="Consolas" w:eastAsia="Consolas" w:hAnsi="Consolas"/>
                <w:sz w:val="15"/>
                <w:szCs w:val="15"/>
                <w:shd w:fill="EEF1F6" w:color="auto" w:val="clear"/>
              </w:rPr>
              <w:t xml:space="preserve">DELIVERY_CONFIRMED</w:t>
            </w:r>
            <w:r>
              <w:rPr>
                <w:rFonts w:ascii="Calibri" w:cs="Calibri" w:eastAsia="Calibri" w:hAnsi="Calibri"/>
                <w:sz w:val="17"/>
                <w:szCs w:val="17"/>
              </w:rPr>
              <w:t xml:space="preserve">.</w:t>
            </w:r>
          </w:p>
        </w:tc>
        <w:tc>
          <w:tcPr>
            <w:tcW w:type="dxa" w:w="426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Only after dispatch.</w:t>
            </w:r>
          </w:p>
        </w:tc>
      </w:tr>
    </w:tbl>
    <w:p>
      <w:pPr>
        <w:spacing w:after="140"/>
      </w:pPr>
    </w:p>
    <w:p>
      <w:pPr>
        <w:spacing w:after="100"/>
      </w:pPr>
      <w:r>
        <w:rPr>
          <w:rFonts w:ascii="Calibri" w:cs="Calibri" w:eastAsia="Calibri" w:hAnsi="Calibri"/>
          <w:sz w:val="21"/>
          <w:szCs w:val="21"/>
        </w:rPr>
        <w:t xml:space="preserve">The primary action is derived (no stored stage): no lines → </w:t>
      </w:r>
      <w:r>
        <w:rPr>
          <w:rFonts w:ascii="Calibri" w:cs="Calibri" w:eastAsia="Calibri" w:hAnsi="Calibri"/>
          <w:i/>
          <w:iCs/>
          <w:sz w:val="21"/>
          <w:szCs w:val="21"/>
        </w:rPr>
        <w:t xml:space="preserve">Select Goods</w:t>
      </w:r>
      <w:r>
        <w:rPr>
          <w:rFonts w:ascii="Calibri" w:cs="Calibri" w:eastAsia="Calibri" w:hAnsi="Calibri"/>
          <w:sz w:val="21"/>
          <w:szCs w:val="21"/>
        </w:rPr>
        <w:t xml:space="preserve">; unpicked lines → </w:t>
      </w:r>
      <w:r>
        <w:rPr>
          <w:rFonts w:ascii="Calibri" w:cs="Calibri" w:eastAsia="Calibri" w:hAnsi="Calibri"/>
          <w:i/>
          <w:iCs/>
          <w:sz w:val="21"/>
          <w:szCs w:val="21"/>
        </w:rPr>
        <w:t xml:space="preserve">Pick Goods</w:t>
      </w:r>
      <w:r>
        <w:rPr>
          <w:rFonts w:ascii="Calibri" w:cs="Calibri" w:eastAsia="Calibri" w:hAnsi="Calibri"/>
          <w:sz w:val="21"/>
          <w:szCs w:val="21"/>
        </w:rPr>
        <w:t xml:space="preserve">; all picked, not checked in → </w:t>
      </w:r>
      <w:r>
        <w:rPr>
          <w:rFonts w:ascii="Calibri" w:cs="Calibri" w:eastAsia="Calibri" w:hAnsi="Calibri"/>
          <w:i/>
          <w:iCs/>
          <w:sz w:val="21"/>
          <w:szCs w:val="21"/>
        </w:rPr>
        <w:t xml:space="preserve">Check Driver In</w:t>
      </w:r>
      <w:r>
        <w:rPr>
          <w:rFonts w:ascii="Calibri" w:cs="Calibri" w:eastAsia="Calibri" w:hAnsi="Calibri"/>
          <w:sz w:val="21"/>
          <w:szCs w:val="21"/>
        </w:rPr>
        <w:t xml:space="preserve">; checked in → </w:t>
      </w:r>
      <w:r>
        <w:rPr>
          <w:rFonts w:ascii="Calibri" w:cs="Calibri" w:eastAsia="Calibri" w:hAnsi="Calibri"/>
          <w:i/>
          <w:iCs/>
          <w:sz w:val="21"/>
          <w:szCs w:val="21"/>
        </w:rPr>
        <w:t xml:space="preserve">Dispatch</w:t>
      </w:r>
      <w:r>
        <w:rPr>
          <w:rFonts w:ascii="Calibri" w:cs="Calibri" w:eastAsia="Calibri" w:hAnsi="Calibri"/>
          <w:sz w:val="21"/>
          <w:szCs w:val="21"/>
        </w:rPr>
        <w:t xml:space="preserve">; dispatched and not all delivered → </w:t>
      </w:r>
      <w:r>
        <w:rPr>
          <w:rFonts w:ascii="Calibri" w:cs="Calibri" w:eastAsia="Calibri" w:hAnsi="Calibri"/>
          <w:i/>
          <w:iCs/>
          <w:sz w:val="21"/>
          <w:szCs w:val="21"/>
        </w:rPr>
        <w:t xml:space="preserve">Mark Delivered</w:t>
      </w:r>
      <w:r>
        <w:rPr>
          <w:rFonts w:ascii="Calibri" w:cs="Calibri" w:eastAsia="Calibri" w:hAnsi="Calibri"/>
          <w:sz w:val="21"/>
          <w:szCs w:val="21"/>
        </w:rPr>
        <w:t xml:space="preserve">; all delivered → none. Before dispatch the other stages remain available as secondary buttons (</w:t>
      </w:r>
      <w:r>
        <w:rPr>
          <w:rFonts w:ascii="Calibri" w:cs="Calibri" w:eastAsia="Calibri" w:hAnsi="Calibri"/>
          <w:i/>
          <w:iCs/>
          <w:sz w:val="21"/>
          <w:szCs w:val="21"/>
        </w:rPr>
        <w:t xml:space="preserve">Edit Goods</w:t>
      </w:r>
      <w:r>
        <w:rPr>
          <w:rFonts w:ascii="Calibri" w:cs="Calibri" w:eastAsia="Calibri" w:hAnsi="Calibri"/>
          <w:sz w:val="21"/>
          <w:szCs w:val="21"/>
        </w:rPr>
        <w:t xml:space="preserve">, </w:t>
      </w:r>
      <w:r>
        <w:rPr>
          <w:rFonts w:ascii="Calibri" w:cs="Calibri" w:eastAsia="Calibri" w:hAnsi="Calibri"/>
          <w:i/>
          <w:iCs/>
          <w:sz w:val="21"/>
          <w:szCs w:val="21"/>
        </w:rPr>
        <w:t xml:space="preserve">Pick Goods</w:t>
      </w:r>
      <w:r>
        <w:rPr>
          <w:rFonts w:ascii="Calibri" w:cs="Calibri" w:eastAsia="Calibri" w:hAnsi="Calibri"/>
          <w:sz w:val="21"/>
          <w:szCs w:val="21"/>
        </w:rPr>
        <w:t xml:space="preserve">, </w:t>
      </w:r>
      <w:r>
        <w:rPr>
          <w:rFonts w:ascii="Calibri" w:cs="Calibri" w:eastAsia="Calibri" w:hAnsi="Calibri"/>
          <w:i/>
          <w:iCs/>
          <w:sz w:val="21"/>
          <w:szCs w:val="21"/>
        </w:rPr>
        <w:t xml:space="preserve">Driver Check-in</w:t>
      </w:r>
      <w:r>
        <w:rPr>
          <w:rFonts w:ascii="Calibri" w:cs="Calibri" w:eastAsia="Calibri" w:hAnsi="Calibri"/>
          <w:sz w:val="21"/>
          <w:szCs w:val="21"/>
        </w:rPr>
        <w:t xml:space="preserve">).</w:t>
      </w:r>
    </w:p>
    <w:p>
      <w:pPr>
        <w:pStyle w:val="Heading3"/>
        <w:keepNext/>
      </w:pPr>
      <w:r>
        <w:rPr>
          <w:rFonts w:ascii="Calibri" w:cs="Calibri" w:eastAsia="Calibri" w:hAnsi="Calibri"/>
        </w:rPr>
        <w:t xml:space="preserve">6.5.3 Outbound record page</w:t>
      </w:r>
    </w:p>
    <w:p>
      <w:pPr>
        <w:spacing w:after="100"/>
      </w:pPr>
      <w:r>
        <w:rPr>
          <w:rFonts w:ascii="Calibri" w:cs="Calibri" w:eastAsia="Calibri" w:hAnsi="Calibri"/>
          <w:sz w:val="21"/>
          <w:szCs w:val="21"/>
        </w:rPr>
        <w:t xml:space="preserve">Pickup reference, customer, pickup date/carrier/from-warehouse, driver check-in block, dispatch block, </w:t>
      </w:r>
      <w:r>
        <w:rPr>
          <w:rFonts w:ascii="Calibri" w:cs="Calibri" w:eastAsia="Calibri" w:hAnsi="Calibri"/>
          <w:b/>
          <w:bCs/>
          <w:sz w:val="21"/>
          <w:szCs w:val="21"/>
        </w:rPr>
        <w:t xml:space="preserve">Linked Inbounds</w:t>
      </w:r>
      <w:r>
        <w:rPr>
          <w:rFonts w:ascii="Calibri" w:cs="Calibri" w:eastAsia="Calibri" w:hAnsi="Calibri"/>
          <w:sz w:val="21"/>
          <w:szCs w:val="21"/>
        </w:rPr>
        <w:t xml:space="preserve"> (inbounds the HUs came from, "n HUs", linked), Goods table (HU, cargo, from inbound (link), location, qty, QR, pick status, HU status), Documents, Tasks, Audit trail. Sidebar: fulfillment status, pickup number/date/created, summary (HUs, picked, sent, delivered x of N), Quick actions: </w:t>
      </w:r>
      <w:r>
        <w:rPr>
          <w:rFonts w:ascii="Calibri" w:cs="Calibri" w:eastAsia="Calibri" w:hAnsi="Calibri"/>
          <w:b/>
          <w:bCs/>
          <w:sz w:val="21"/>
          <w:szCs w:val="21"/>
        </w:rPr>
        <w:t xml:space="preserve">Print Pickup Pass</w:t>
      </w:r>
      <w:r>
        <w:rPr>
          <w:rFonts w:ascii="Calibri" w:cs="Calibri" w:eastAsia="Calibri" w:hAnsi="Calibri"/>
          <w:sz w:val="21"/>
          <w:szCs w:val="21"/>
        </w:rPr>
        <w:t xml:space="preserve">, </w:t>
      </w:r>
      <w:r>
        <w:rPr>
          <w:rFonts w:ascii="Calibri" w:cs="Calibri" w:eastAsia="Calibri" w:hAnsi="Calibri"/>
          <w:b/>
          <w:bCs/>
          <w:sz w:val="21"/>
          <w:szCs w:val="21"/>
        </w:rPr>
        <w:t xml:space="preserve">Print Dispatch Note</w:t>
      </w:r>
      <w:r>
        <w:rPr>
          <w:rFonts w:ascii="Calibri" w:cs="Calibri" w:eastAsia="Calibri" w:hAnsi="Calibri"/>
          <w:sz w:val="21"/>
          <w:szCs w:val="21"/>
        </w:rPr>
        <w:t xml:space="preserve">, Back to list.</w:t>
      </w:r>
    </w:p>
    <w:p>
      <w:pPr>
        <w:pStyle w:val="Heading3"/>
        <w:keepNext/>
      </w:pPr>
      <w:r>
        <w:rPr>
          <w:rFonts w:ascii="Calibri" w:cs="Calibri" w:eastAsia="Calibri" w:hAnsi="Calibri"/>
        </w:rPr>
        <w:t xml:space="preserve">6.5.4 Outbound list</w:t>
      </w:r>
    </w:p>
    <w:p>
      <w:pPr>
        <w:spacing w:after="100"/>
      </w:pPr>
      <w:r>
        <w:rPr>
          <w:rFonts w:ascii="Calibri" w:cs="Calibri" w:eastAsia="Calibri" w:hAnsi="Calibri"/>
          <w:sz w:val="21"/>
          <w:szCs w:val="21"/>
        </w:rPr>
        <w:t xml:space="preserve">Columns: pickup ref, customer ref, customer, transporter, requested date, </w:t>
      </w:r>
      <w:r>
        <w:rPr>
          <w:rFonts w:ascii="Calibri" w:cs="Calibri" w:eastAsia="Calibri" w:hAnsi="Calibri"/>
          <w:b/>
          <w:bCs/>
          <w:sz w:val="21"/>
          <w:szCs w:val="21"/>
        </w:rPr>
        <w:t xml:space="preserve">fulfillment status</w:t>
      </w:r>
      <w:r>
        <w:rPr>
          <w:rFonts w:ascii="Calibri" w:cs="Calibri" w:eastAsia="Calibri" w:hAnsi="Calibri"/>
          <w:sz w:val="21"/>
          <w:szCs w:val="21"/>
        </w:rPr>
        <w:t xml:space="preserve">. Filters: </w:t>
      </w:r>
      <w:r>
        <w:rPr>
          <w:rFonts w:ascii="Calibri" w:cs="Calibri" w:eastAsia="Calibri" w:hAnsi="Calibri"/>
          <w:b/>
          <w:bCs/>
          <w:sz w:val="21"/>
          <w:szCs w:val="21"/>
        </w:rPr>
        <w:t xml:space="preserve">pickup date chips</w:t>
      </w:r>
      <w:r>
        <w:rPr>
          <w:rFonts w:ascii="Calibri" w:cs="Calibri" w:eastAsia="Calibri" w:hAnsi="Calibri"/>
          <w:sz w:val="21"/>
          <w:szCs w:val="21"/>
        </w:rPr>
        <w:t xml:space="preserve"> (Today (default), Tomorrow, Next 7 days, All dates, Pick dates range), </w:t>
      </w:r>
      <w:r>
        <w:rPr>
          <w:rFonts w:ascii="Calibri" w:cs="Calibri" w:eastAsia="Calibri" w:hAnsi="Calibri"/>
          <w:b/>
          <w:bCs/>
          <w:sz w:val="21"/>
          <w:szCs w:val="21"/>
        </w:rPr>
        <w:t xml:space="preserve">search</w:t>
      </w:r>
      <w:r>
        <w:rPr>
          <w:rFonts w:ascii="Calibri" w:cs="Calibri" w:eastAsia="Calibri" w:hAnsi="Calibri"/>
          <w:sz w:val="21"/>
          <w:szCs w:val="21"/>
        </w:rPr>
        <w:t xml:space="preserve"> (pickup ref, customer ref, customer, id; searching ignores the date filter so a driver arriving on the wrong day is still found), </w:t>
      </w:r>
      <w:r>
        <w:rPr>
          <w:rFonts w:ascii="Calibri" w:cs="Calibri" w:eastAsia="Calibri" w:hAnsi="Calibri"/>
          <w:b/>
          <w:bCs/>
          <w:sz w:val="21"/>
          <w:szCs w:val="21"/>
        </w:rPr>
        <w:t xml:space="preserve">Scan pass</w:t>
      </w:r>
      <w:r>
        <w:rPr>
          <w:rFonts w:ascii="Calibri" w:cs="Calibri" w:eastAsia="Calibri" w:hAnsi="Calibri"/>
          <w:sz w:val="21"/>
          <w:szCs w:val="21"/>
        </w:rPr>
        <w:t xml:space="preserve"> (camera; reads </w:t>
      </w:r>
      <w:r>
        <w:rPr>
          <w:rFonts w:ascii="Consolas" w:cs="Consolas" w:eastAsia="Consolas" w:hAnsi="Consolas"/>
          <w:sz w:val="19"/>
          <w:szCs w:val="19"/>
          <w:shd w:fill="EEF1F6" w:color="auto" w:val="clear"/>
        </w:rPr>
        <w:t xml:space="preserve">WOMS-OB-&lt;id&gt;</w:t>
      </w:r>
      <w:r>
        <w:rPr>
          <w:rFonts w:ascii="Calibri" w:cs="Calibri" w:eastAsia="Calibri" w:hAnsi="Calibri"/>
          <w:sz w:val="21"/>
          <w:szCs w:val="21"/>
        </w:rPr>
        <w:t xml:space="preserve"> and opens the request; anything else: "is not a Pickup Pass code"), customer, status. Sortable columns.</w:t>
      </w:r>
    </w:p>
    <w:p>
      <w:pPr>
        <w:pStyle w:val="Heading2"/>
        <w:keepNext/>
      </w:pPr>
      <w:r>
        <w:rPr>
          <w:rFonts w:ascii="Calibri" w:cs="Calibri" w:eastAsia="Calibri" w:hAnsi="Calibri"/>
        </w:rPr>
        <w:t xml:space="preserve">6.6 Deliveries</w:t>
      </w:r>
    </w:p>
    <w:p>
      <w:pPr>
        <w:spacing w:after="100"/>
      </w:pPr>
      <w:r>
        <w:rPr>
          <w:rFonts w:ascii="Calibri" w:cs="Calibri" w:eastAsia="Calibri" w:hAnsi="Calibri"/>
          <w:sz w:val="21"/>
          <w:szCs w:val="21"/>
        </w:rPr>
        <w:t xml:space="preserve">HUs that have left (status Dispatched or Delivered) with their customer, outbound order, dispatch vehicle/date/by. Tabs </w:t>
      </w:r>
      <w:r>
        <w:rPr>
          <w:rFonts w:ascii="Calibri" w:cs="Calibri" w:eastAsia="Calibri" w:hAnsi="Calibri"/>
          <w:b/>
          <w:bCs/>
          <w:sz w:val="21"/>
          <w:szCs w:val="21"/>
        </w:rPr>
        <w:t xml:space="preserve">In Transit</w:t>
      </w:r>
      <w:r>
        <w:rPr>
          <w:rFonts w:ascii="Calibri" w:cs="Calibri" w:eastAsia="Calibri" w:hAnsi="Calibri"/>
          <w:sz w:val="21"/>
          <w:szCs w:val="21"/>
        </w:rPr>
        <w:t xml:space="preserve"> / </w:t>
      </w:r>
      <w:r>
        <w:rPr>
          <w:rFonts w:ascii="Calibri" w:cs="Calibri" w:eastAsia="Calibri" w:hAnsi="Calibri"/>
          <w:b/>
          <w:bCs/>
          <w:sz w:val="21"/>
          <w:szCs w:val="21"/>
        </w:rPr>
        <w:t xml:space="preserve">Delivered</w:t>
      </w:r>
      <w:r>
        <w:rPr>
          <w:rFonts w:ascii="Calibri" w:cs="Calibri" w:eastAsia="Calibri" w:hAnsi="Calibri"/>
          <w:sz w:val="21"/>
          <w:szCs w:val="21"/>
        </w:rPr>
        <w:t xml:space="preserve">, search, customer filter, dispatched-from/to dates, group by none/customer/order, bulk select on In Transit and </w:t>
      </w:r>
      <w:r>
        <w:rPr>
          <w:rFonts w:ascii="Calibri" w:cs="Calibri" w:eastAsia="Calibri" w:hAnsi="Calibri"/>
          <w:b/>
          <w:bCs/>
          <w:sz w:val="21"/>
          <w:szCs w:val="21"/>
        </w:rPr>
        <w:t xml:space="preserve">Mark delivered</w:t>
      </w:r>
      <w:r>
        <w:rPr>
          <w:rFonts w:ascii="Calibri" w:cs="Calibri" w:eastAsia="Calibri" w:hAnsi="Calibri"/>
          <w:sz w:val="21"/>
          <w:szCs w:val="21"/>
        </w:rPr>
        <w:t xml:space="preserve"> (delivery scan). The delivered date shown is the HU's last-modified date.</w:t>
      </w:r>
    </w:p>
    <w:p>
      <w:pPr>
        <w:pStyle w:val="Heading2"/>
        <w:keepNext/>
      </w:pPr>
      <w:r>
        <w:rPr>
          <w:rFonts w:ascii="Calibri" w:cs="Calibri" w:eastAsia="Calibri" w:hAnsi="Calibri"/>
        </w:rPr>
        <w:t xml:space="preserve">6.7 Value-added logistics (VAL)</w:t>
      </w:r>
    </w:p>
    <w:p>
      <w:pPr>
        <w:pStyle w:val="ListParagraph"/>
        <w:numPr>
          <w:ilvl w:val="0"/>
          <w:numId w:val="2"/>
        </w:numPr>
        <w:spacing w:after="50"/>
      </w:pPr>
      <w:r>
        <w:rPr>
          <w:rFonts w:ascii="Calibri" w:cs="Calibri" w:eastAsia="Calibri" w:hAnsi="Calibri"/>
          <w:b/>
          <w:bCs/>
          <w:sz w:val="21"/>
          <w:szCs w:val="21"/>
        </w:rPr>
        <w:t xml:space="preserve">New VAL request:</w:t>
      </w:r>
      <w:r>
        <w:rPr>
          <w:rFonts w:ascii="Calibri" w:cs="Calibri" w:eastAsia="Calibri" w:hAnsi="Calibri"/>
          <w:sz w:val="21"/>
          <w:szCs w:val="21"/>
        </w:rPr>
        <w:t xml:space="preserve"> customer*, cargo* (the customer's HUs), service type* (Inspection, Repacking, Relabelling, Kitting, Quality Check), requested date. Status </w:t>
      </w:r>
      <w:r>
        <w:rPr>
          <w:rFonts w:ascii="Calibri" w:cs="Calibri" w:eastAsia="Calibri" w:hAnsi="Calibri"/>
          <w:b/>
          <w:bCs/>
          <w:sz w:val="21"/>
          <w:szCs w:val="21"/>
        </w:rPr>
        <w:t xml:space="preserve">Submitted</w:t>
      </w:r>
      <w:r>
        <w:rPr>
          <w:rFonts w:ascii="Calibri" w:cs="Calibri" w:eastAsia="Calibri" w:hAnsi="Calibri"/>
          <w:sz w:val="21"/>
          <w:szCs w:val="21"/>
        </w:rPr>
        <w:t xml:space="preserve">.</w:t>
      </w:r>
    </w:p>
    <w:p>
      <w:pPr>
        <w:pStyle w:val="ListParagraph"/>
        <w:numPr>
          <w:ilvl w:val="0"/>
          <w:numId w:val="2"/>
        </w:numPr>
        <w:spacing w:after="50"/>
      </w:pPr>
      <w:r>
        <w:rPr>
          <w:rFonts w:ascii="Calibri" w:cs="Calibri" w:eastAsia="Calibri" w:hAnsi="Calibri"/>
          <w:b/>
          <w:bCs/>
          <w:sz w:val="21"/>
          <w:szCs w:val="21"/>
        </w:rPr>
        <w:t xml:space="preserve">Advance button</w:t>
      </w:r>
      <w:r>
        <w:rPr>
          <w:rFonts w:ascii="Calibri" w:cs="Calibri" w:eastAsia="Calibri" w:hAnsi="Calibri"/>
          <w:sz w:val="21"/>
          <w:szCs w:val="21"/>
        </w:rPr>
        <w:t xml:space="preserve"> per row: </w:t>
      </w:r>
      <w:r>
        <w:rPr>
          <w:rFonts w:ascii="Calibri" w:cs="Calibri" w:eastAsia="Calibri" w:hAnsi="Calibri"/>
          <w:i/>
          <w:iCs/>
          <w:sz w:val="21"/>
          <w:szCs w:val="21"/>
        </w:rPr>
        <w:t xml:space="preserve">Assign</w:t>
      </w:r>
      <w:r>
        <w:rPr>
          <w:rFonts w:ascii="Calibri" w:cs="Calibri" w:eastAsia="Calibri" w:hAnsi="Calibri"/>
          <w:sz w:val="21"/>
          <w:szCs w:val="21"/>
        </w:rPr>
        <w:t xml:space="preserve"> (creates a </w:t>
      </w:r>
      <w:r>
        <w:rPr>
          <w:rFonts w:ascii="Consolas" w:cs="Consolas" w:eastAsia="Consolas" w:hAnsi="Consolas"/>
          <w:sz w:val="19"/>
          <w:szCs w:val="19"/>
          <w:shd w:fill="EEF1F6" w:color="auto" w:val="clear"/>
        </w:rPr>
        <w:t xml:space="preserve">VALTask</w:t>
      </w:r>
      <w:r>
        <w:rPr>
          <w:rFonts w:ascii="Calibri" w:cs="Calibri" w:eastAsia="Calibri" w:hAnsi="Calibri"/>
          <w:sz w:val="21"/>
          <w:szCs w:val="21"/>
        </w:rPr>
        <w:t xml:space="preserve"> assigned to the current user, status Assigned; request → Assigned) → </w:t>
      </w:r>
      <w:r>
        <w:rPr>
          <w:rFonts w:ascii="Calibri" w:cs="Calibri" w:eastAsia="Calibri" w:hAnsi="Calibri"/>
          <w:i/>
          <w:iCs/>
          <w:sz w:val="21"/>
          <w:szCs w:val="21"/>
        </w:rPr>
        <w:t xml:space="preserve">Start</w:t>
      </w:r>
      <w:r>
        <w:rPr>
          <w:rFonts w:ascii="Calibri" w:cs="Calibri" w:eastAsia="Calibri" w:hAnsi="Calibri"/>
          <w:sz w:val="21"/>
          <w:szCs w:val="21"/>
        </w:rPr>
        <w:t xml:space="preserve"> (→ In Progress) → </w:t>
      </w:r>
      <w:r>
        <w:rPr>
          <w:rFonts w:ascii="Calibri" w:cs="Calibri" w:eastAsia="Calibri" w:hAnsi="Calibri"/>
          <w:i/>
          <w:iCs/>
          <w:sz w:val="21"/>
          <w:szCs w:val="21"/>
        </w:rPr>
        <w:t xml:space="preserve">Complete</w:t>
      </w:r>
      <w:r>
        <w:rPr>
          <w:rFonts w:ascii="Calibri" w:cs="Calibri" w:eastAsia="Calibri" w:hAnsi="Calibri"/>
          <w:sz w:val="21"/>
          <w:szCs w:val="21"/>
        </w:rPr>
        <w:t xml:space="preserve"> (→ Completed).</w:t>
      </w:r>
    </w:p>
    <w:p>
      <w:pPr>
        <w:pStyle w:val="ListParagraph"/>
        <w:numPr>
          <w:ilvl w:val="0"/>
          <w:numId w:val="2"/>
        </w:numPr>
        <w:spacing w:after="50"/>
      </w:pPr>
      <w:r>
        <w:rPr>
          <w:rFonts w:ascii="Calibri" w:cs="Calibri" w:eastAsia="Calibri" w:hAnsi="Calibri"/>
          <w:sz w:val="21"/>
          <w:szCs w:val="21"/>
        </w:rPr>
        <w:t xml:space="preserve">Dashboard "Pending VAL" counts requests not Completed. VAL requests are </w:t>
      </w:r>
      <w:r>
        <w:rPr>
          <w:rFonts w:ascii="Calibri" w:cs="Calibri" w:eastAsia="Calibri" w:hAnsi="Calibri"/>
          <w:b/>
          <w:bCs/>
          <w:sz w:val="21"/>
          <w:szCs w:val="21"/>
        </w:rPr>
        <w:t xml:space="preserve">not warehouse-scoped</w:t>
      </w:r>
      <w:r>
        <w:rPr>
          <w:rFonts w:ascii="Calibri" w:cs="Calibri" w:eastAsia="Calibri" w:hAnsi="Calibri"/>
          <w:sz w:val="21"/>
          <w:szCs w:val="21"/>
        </w:rPr>
        <w:t xml:space="preserve">. Completing VAL does not change the HU's status or send a notification (see §14). </w:t>
      </w:r>
      <w:r>
        <w:rPr>
          <w:rFonts w:ascii="Consolas" w:cs="Consolas" w:eastAsia="Consolas" w:hAnsi="Consolas"/>
          <w:sz w:val="19"/>
          <w:szCs w:val="19"/>
          <w:shd w:fill="EEF1F6" w:color="auto" w:val="clear"/>
        </w:rPr>
        <w:t xml:space="preserve">VALTask.completion_notes</w:t>
      </w:r>
      <w:r>
        <w:rPr>
          <w:rFonts w:ascii="Calibri" w:cs="Calibri" w:eastAsia="Calibri" w:hAnsi="Calibri"/>
          <w:sz w:val="21"/>
          <w:szCs w:val="21"/>
        </w:rPr>
        <w:t xml:space="preserve"> exists but the screen never edits it.</w:t>
      </w:r>
    </w:p>
    <w:p>
      <w:pPr>
        <w:pStyle w:val="Heading2"/>
        <w:keepNext/>
      </w:pPr>
      <w:r>
        <w:rPr>
          <w:rFonts w:ascii="Calibri" w:cs="Calibri" w:eastAsia="Calibri" w:hAnsi="Calibri"/>
        </w:rPr>
        <w:t xml:space="preserve">6.8 Operational tasks</w:t>
      </w:r>
    </w:p>
    <w:p>
      <w:pPr>
        <w:pStyle w:val="ListParagraph"/>
        <w:numPr>
          <w:ilvl w:val="0"/>
          <w:numId w:val="2"/>
        </w:numPr>
        <w:spacing w:after="50"/>
      </w:pPr>
      <w:r>
        <w:rPr>
          <w:rFonts w:ascii="Calibri" w:cs="Calibri" w:eastAsia="Calibri" w:hAnsi="Calibri"/>
          <w:b/>
          <w:bCs/>
          <w:sz w:val="21"/>
          <w:szCs w:val="21"/>
        </w:rPr>
        <w:t xml:space="preserve">Standalone</w:t>
      </w:r>
      <w:r>
        <w:rPr>
          <w:rFonts w:ascii="Calibri" w:cs="Calibri" w:eastAsia="Calibri" w:hAnsi="Calibri"/>
          <w:sz w:val="21"/>
          <w:szCs w:val="21"/>
        </w:rPr>
        <w:t xml:space="preserve"> (Tasks page): task type/description*, assigned-to (free text, an email), priority (Low/Medium/High, default Medium), due date. Tabs Open / All. Advance: Assigned → </w:t>
      </w:r>
      <w:r>
        <w:rPr>
          <w:rFonts w:ascii="Calibri" w:cs="Calibri" w:eastAsia="Calibri" w:hAnsi="Calibri"/>
          <w:i/>
          <w:iCs/>
          <w:sz w:val="21"/>
          <w:szCs w:val="21"/>
        </w:rPr>
        <w:t xml:space="preserve">Start</w:t>
      </w:r>
      <w:r>
        <w:rPr>
          <w:rFonts w:ascii="Calibri" w:cs="Calibri" w:eastAsia="Calibri" w:hAnsi="Calibri"/>
          <w:sz w:val="21"/>
          <w:szCs w:val="21"/>
        </w:rPr>
        <w:t xml:space="preserve"> → In Progress → </w:t>
      </w:r>
      <w:r>
        <w:rPr>
          <w:rFonts w:ascii="Calibri" w:cs="Calibri" w:eastAsia="Calibri" w:hAnsi="Calibri"/>
          <w:i/>
          <w:iCs/>
          <w:sz w:val="21"/>
          <w:szCs w:val="21"/>
        </w:rPr>
        <w:t xml:space="preserve">Complete</w:t>
      </w:r>
      <w:r>
        <w:rPr>
          <w:rFonts w:ascii="Calibri" w:cs="Calibri" w:eastAsia="Calibri" w:hAnsi="Calibri"/>
          <w:sz w:val="21"/>
          <w:szCs w:val="21"/>
        </w:rPr>
        <w:t xml:space="preserve"> → Completed.</w:t>
      </w:r>
    </w:p>
    <w:p>
      <w:pPr>
        <w:pStyle w:val="ListParagraph"/>
        <w:numPr>
          <w:ilvl w:val="0"/>
          <w:numId w:val="2"/>
        </w:numPr>
        <w:spacing w:after="50"/>
      </w:pPr>
      <w:r>
        <w:rPr>
          <w:rFonts w:ascii="Calibri" w:cs="Calibri" w:eastAsia="Calibri" w:hAnsi="Calibri"/>
          <w:b/>
          <w:bCs/>
          <w:sz w:val="21"/>
          <w:szCs w:val="21"/>
        </w:rPr>
        <w:t xml:space="preserve">Attached to a record</w:t>
      </w:r>
      <w:r>
        <w:rPr>
          <w:rFonts w:ascii="Calibri" w:cs="Calibri" w:eastAsia="Calibri" w:hAnsi="Calibri"/>
          <w:sz w:val="21"/>
          <w:szCs w:val="21"/>
        </w:rPr>
        <w:t xml:space="preserve"> (Inbound and Outbound pages): same form, stored with </w:t>
      </w:r>
      <w:r>
        <w:rPr>
          <w:rFonts w:ascii="Consolas" w:cs="Consolas" w:eastAsia="Consolas" w:hAnsi="Consolas"/>
          <w:sz w:val="19"/>
          <w:szCs w:val="19"/>
          <w:shd w:fill="EEF1F6" w:color="auto" w:val="clear"/>
        </w:rPr>
        <w:t xml:space="preserve">module_ref</w:t>
      </w:r>
      <w:r>
        <w:rPr>
          <w:rFonts w:ascii="Calibri" w:cs="Calibri" w:eastAsia="Calibri" w:hAnsi="Calibri"/>
          <w:sz w:val="21"/>
          <w:szCs w:val="21"/>
        </w:rPr>
        <w:t xml:space="preserve"> (e.g. "Inbound Operations") and </w:t>
      </w:r>
      <w:r>
        <w:rPr>
          <w:rFonts w:ascii="Consolas" w:cs="Consolas" w:eastAsia="Consolas" w:hAnsi="Consolas"/>
          <w:sz w:val="19"/>
          <w:szCs w:val="19"/>
          <w:shd w:fill="EEF1F6" w:color="auto" w:val="clear"/>
        </w:rPr>
        <w:t xml:space="preserve">record_ref_id</w:t>
      </w:r>
      <w:r>
        <w:rPr>
          <w:rFonts w:ascii="Calibri" w:cs="Calibri" w:eastAsia="Calibri" w:hAnsi="Calibri"/>
          <w:sz w:val="21"/>
          <w:szCs w:val="21"/>
        </w:rPr>
        <w:t xml:space="preserve">. If </w:t>
      </w:r>
      <w:r>
        <w:rPr>
          <w:rFonts w:ascii="Calibri" w:cs="Calibri" w:eastAsia="Calibri" w:hAnsi="Calibri"/>
          <w:i/>
          <w:iCs/>
          <w:sz w:val="21"/>
          <w:szCs w:val="21"/>
        </w:rPr>
        <w:t xml:space="preserve">assigned-to</w:t>
      </w:r>
      <w:r>
        <w:rPr>
          <w:rFonts w:ascii="Calibri" w:cs="Calibri" w:eastAsia="Calibri" w:hAnsi="Calibri"/>
          <w:sz w:val="21"/>
          <w:szCs w:val="21"/>
        </w:rPr>
        <w:t xml:space="preserve"> is filled, a </w:t>
      </w:r>
      <w:r>
        <w:rPr>
          <w:rFonts w:ascii="Calibri" w:cs="Calibri" w:eastAsia="Calibri" w:hAnsi="Calibri"/>
          <w:b/>
          <w:bCs/>
          <w:sz w:val="21"/>
          <w:szCs w:val="21"/>
        </w:rPr>
        <w:t xml:space="preserve">TASK_ASSIGNMENT</w:t>
      </w:r>
      <w:r>
        <w:rPr>
          <w:rFonts w:ascii="Calibri" w:cs="Calibri" w:eastAsia="Calibri" w:hAnsi="Calibri"/>
          <w:sz w:val="21"/>
          <w:szCs w:val="21"/>
        </w:rPr>
        <w:t xml:space="preserve"> email is sent to that address (best-effort).</w:t>
      </w:r>
    </w:p>
    <w:p>
      <w:pPr>
        <w:pStyle w:val="ListParagraph"/>
        <w:numPr>
          <w:ilvl w:val="0"/>
          <w:numId w:val="2"/>
        </w:numPr>
        <w:spacing w:after="50"/>
      </w:pPr>
      <w:r>
        <w:rPr>
          <w:rFonts w:ascii="Calibri" w:cs="Calibri" w:eastAsia="Calibri" w:hAnsi="Calibri"/>
          <w:sz w:val="21"/>
          <w:szCs w:val="21"/>
        </w:rPr>
        <w:t xml:space="preserve">Visibility: warehouse-scoped; operators see only tasks assigned to their email. Tasks created from the UI </w:t>
      </w:r>
      <w:r>
        <w:rPr>
          <w:rFonts w:ascii="Calibri" w:cs="Calibri" w:eastAsia="Calibri" w:hAnsi="Calibri"/>
          <w:b/>
          <w:bCs/>
          <w:sz w:val="21"/>
          <w:szCs w:val="21"/>
        </w:rPr>
        <w:t xml:space="preserve">do not set </w:t>
      </w:r>
      <w:r>
        <w:rPr>
          <w:rFonts w:ascii="Consolas" w:cs="Consolas" w:eastAsia="Consolas" w:hAnsi="Consolas"/>
          <w:b/>
          <w:bCs/>
          <w:sz w:val="19"/>
          <w:szCs w:val="19"/>
          <w:shd w:fill="EEF1F6" w:color="auto" w:val="clear"/>
        </w:rPr>
        <w:t xml:space="preserve">warehouse_id</w:t>
      </w:r>
      <w:r>
        <w:rPr>
          <w:rFonts w:ascii="Calibri" w:cs="Calibri" w:eastAsia="Calibri" w:hAnsi="Calibri"/>
          <w:sz w:val="21"/>
          <w:szCs w:val="21"/>
        </w:rPr>
        <w:t xml:space="preserve">, so non-administrators do not see them (§14).</w:t>
      </w:r>
    </w:p>
    <w:p>
      <w:pPr>
        <w:pStyle w:val="Heading2"/>
        <w:keepNext/>
      </w:pPr>
      <w:r>
        <w:rPr>
          <w:rFonts w:ascii="Calibri" w:cs="Calibri" w:eastAsia="Calibri" w:hAnsi="Calibri"/>
        </w:rPr>
        <w:t xml:space="preserve">6.9 Documents, photos and signatures</w:t>
      </w:r>
    </w:p>
    <w:p>
      <w:pPr>
        <w:pStyle w:val="ListParagraph"/>
        <w:numPr>
          <w:ilvl w:val="0"/>
          <w:numId w:val="2"/>
        </w:numPr>
        <w:spacing w:after="50"/>
      </w:pPr>
      <w:r>
        <w:rPr>
          <w:rFonts w:ascii="Calibri" w:cs="Calibri" w:eastAsia="Calibri" w:hAnsi="Calibri"/>
          <w:b/>
          <w:bCs/>
          <w:sz w:val="21"/>
          <w:szCs w:val="21"/>
        </w:rPr>
        <w:t xml:space="preserve">Upload:</w:t>
      </w:r>
      <w:r>
        <w:rPr>
          <w:rFonts w:ascii="Calibri" w:cs="Calibri" w:eastAsia="Calibri" w:hAnsi="Calibri"/>
          <w:sz w:val="21"/>
          <w:szCs w:val="21"/>
        </w:rPr>
        <w:t xml:space="preserve"> the browser reads a file as base64 and calls </w:t>
      </w:r>
      <w:r>
        <w:rPr>
          <w:rFonts w:ascii="Consolas" w:cs="Consolas" w:eastAsia="Consolas" w:hAnsi="Consolas"/>
          <w:sz w:val="19"/>
          <w:szCs w:val="19"/>
          <w:shd w:fill="EEF1F6" w:color="auto" w:val="clear"/>
        </w:rPr>
        <w:t xml:space="preserve">uploadFile</w:t>
      </w:r>
      <w:r>
        <w:rPr>
          <w:rFonts w:ascii="Calibri" w:cs="Calibri" w:eastAsia="Calibri" w:hAnsi="Calibri"/>
          <w:sz w:val="21"/>
          <w:szCs w:val="21"/>
        </w:rPr>
        <w:t xml:space="preserve"> with </w:t>
      </w:r>
      <w:r>
        <w:rPr>
          <w:rFonts w:ascii="Consolas" w:cs="Consolas" w:eastAsia="Consolas" w:hAnsi="Consolas"/>
          <w:sz w:val="19"/>
          <w:szCs w:val="19"/>
          <w:shd w:fill="EEF1F6" w:color="auto" w:val="clear"/>
        </w:rPr>
        <w:t xml:space="preserve">bucketKey</w:t>
      </w:r>
      <w:r>
        <w:rPr>
          <w:rFonts w:ascii="Calibri" w:cs="Calibri" w:eastAsia="Calibri" w:hAnsi="Calibri"/>
          <w:sz w:val="21"/>
          <w:szCs w:val="21"/>
        </w:rPr>
        <w:t xml:space="preserve"> (DOCUMENTS or CARGO_PHOTOS), file name, doc type, linked module, linked record id, uploader email (limit ≈ 15 MB request). The function stores the object under a safe unique name, inserts a </w:t>
      </w:r>
      <w:r>
        <w:rPr>
          <w:rFonts w:ascii="Consolas" w:cs="Consolas" w:eastAsia="Consolas" w:hAnsi="Consolas"/>
          <w:sz w:val="19"/>
          <w:szCs w:val="19"/>
          <w:shd w:fill="EEF1F6" w:color="auto" w:val="clear"/>
        </w:rPr>
        <w:t xml:space="preserve">Documents</w:t>
      </w:r>
      <w:r>
        <w:rPr>
          <w:rFonts w:ascii="Calibri" w:cs="Calibri" w:eastAsia="Calibri" w:hAnsi="Calibri"/>
          <w:sz w:val="21"/>
          <w:szCs w:val="21"/>
        </w:rPr>
        <w:t xml:space="preserve"> row (</w:t>
      </w:r>
      <w:r>
        <w:rPr>
          <w:rFonts w:ascii="Consolas" w:cs="Consolas" w:eastAsia="Consolas" w:hAnsi="Consolas"/>
          <w:sz w:val="19"/>
          <w:szCs w:val="19"/>
          <w:shd w:fill="EEF1F6" w:color="auto" w:val="clear"/>
        </w:rPr>
        <w:t xml:space="preserve">linked_module</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linked_record_id</w:t>
      </w:r>
      <w:r>
        <w:rPr>
          <w:rFonts w:ascii="Calibri" w:cs="Calibri" w:eastAsia="Calibri" w:hAnsi="Calibri"/>
          <w:sz w:val="21"/>
          <w:szCs w:val="21"/>
        </w:rPr>
        <w:t xml:space="preserve"> as text, </w:t>
      </w:r>
      <w:r>
        <w:rPr>
          <w:rFonts w:ascii="Consolas" w:cs="Consolas" w:eastAsia="Consolas" w:hAnsi="Consolas"/>
          <w:sz w:val="19"/>
          <w:szCs w:val="19"/>
          <w:shd w:fill="EEF1F6" w:color="auto" w:val="clear"/>
        </w:rPr>
        <w:t xml:space="preserve">doc_type</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file_id</w:t>
      </w:r>
      <w:r>
        <w:rPr>
          <w:rFonts w:ascii="Calibri" w:cs="Calibri" w:eastAsia="Calibri" w:hAnsi="Calibri"/>
          <w:sz w:val="21"/>
          <w:szCs w:val="21"/>
        </w:rPr>
        <w:t xml:space="preserve"> = object key, </w:t>
      </w:r>
      <w:r>
        <w:rPr>
          <w:rFonts w:ascii="Consolas" w:cs="Consolas" w:eastAsia="Consolas" w:hAnsi="Consolas"/>
          <w:sz w:val="19"/>
          <w:szCs w:val="19"/>
          <w:shd w:fill="EEF1F6" w:color="auto" w:val="clear"/>
        </w:rPr>
        <w:t xml:space="preserve">uploaded_by</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uploaded_date</w:t>
      </w:r>
      <w:r>
        <w:rPr>
          <w:rFonts w:ascii="Calibri" w:cs="Calibri" w:eastAsia="Calibri" w:hAnsi="Calibri"/>
          <w:sz w:val="21"/>
          <w:szCs w:val="21"/>
        </w:rPr>
        <w:t xml:space="preserve">) and audits.</w:t>
      </w:r>
    </w:p>
    <w:p>
      <w:pPr>
        <w:pStyle w:val="ListParagraph"/>
        <w:numPr>
          <w:ilvl w:val="0"/>
          <w:numId w:val="2"/>
        </w:numPr>
        <w:spacing w:after="50"/>
      </w:pPr>
      <w:r>
        <w:rPr>
          <w:rFonts w:ascii="Calibri" w:cs="Calibri" w:eastAsia="Calibri" w:hAnsi="Calibri"/>
          <w:b/>
          <w:bCs/>
          <w:sz w:val="21"/>
          <w:szCs w:val="21"/>
        </w:rPr>
        <w:t xml:space="preserve">Tiles:</w:t>
      </w:r>
      <w:r>
        <w:rPr>
          <w:rFonts w:ascii="Calibri" w:cs="Calibri" w:eastAsia="Calibri" w:hAnsi="Calibri"/>
          <w:sz w:val="21"/>
          <w:szCs w:val="21"/>
        </w:rPr>
        <w:t xml:space="preserve"> </w:t>
      </w:r>
      <w:r>
        <w:rPr>
          <w:rFonts w:ascii="Calibri" w:cs="Calibri" w:eastAsia="Calibri" w:hAnsi="Calibri"/>
          <w:i/>
          <w:iCs/>
          <w:sz w:val="21"/>
          <w:szCs w:val="21"/>
        </w:rPr>
        <w:t xml:space="preserve">CMR upload</w:t>
      </w:r>
      <w:r>
        <w:rPr>
          <w:rFonts w:ascii="Calibri" w:cs="Calibri" w:eastAsia="Calibri" w:hAnsi="Calibri"/>
          <w:sz w:val="21"/>
          <w:szCs w:val="21"/>
        </w:rPr>
        <w:t xml:space="preserve"> (camera photo or file/PDF), </w:t>
      </w:r>
      <w:r>
        <w:rPr>
          <w:rFonts w:ascii="Calibri" w:cs="Calibri" w:eastAsia="Calibri" w:hAnsi="Calibri"/>
          <w:i/>
          <w:iCs/>
          <w:sz w:val="21"/>
          <w:szCs w:val="21"/>
        </w:rPr>
        <w:t xml:space="preserve">Additional photos</w:t>
      </w:r>
      <w:r>
        <w:rPr>
          <w:rFonts w:ascii="Calibri" w:cs="Calibri" w:eastAsia="Calibri" w:hAnsi="Calibri"/>
          <w:sz w:val="21"/>
          <w:szCs w:val="21"/>
        </w:rPr>
        <w:t xml:space="preserve"> (multiple; camera or file), generic uploader with doc-type drop-down (CMR, Packing List, Delivery Note, Bill of Lading, Commercial Invoice, Photo, Operational Attachment).</w:t>
      </w:r>
    </w:p>
    <w:p>
      <w:pPr>
        <w:pStyle w:val="ListParagraph"/>
        <w:numPr>
          <w:ilvl w:val="0"/>
          <w:numId w:val="2"/>
        </w:numPr>
        <w:spacing w:after="50"/>
      </w:pPr>
      <w:r>
        <w:rPr>
          <w:rFonts w:ascii="Calibri" w:cs="Calibri" w:eastAsia="Calibri" w:hAnsi="Calibri"/>
          <w:b/>
          <w:bCs/>
          <w:sz w:val="21"/>
          <w:szCs w:val="21"/>
        </w:rPr>
        <w:t xml:space="preserve">Signatures:</w:t>
      </w:r>
      <w:r>
        <w:rPr>
          <w:rFonts w:ascii="Calibri" w:cs="Calibri" w:eastAsia="Calibri" w:hAnsi="Calibri"/>
          <w:sz w:val="21"/>
          <w:szCs w:val="21"/>
        </w:rPr>
        <w:t xml:space="preserve"> a 400×150 canvas (mouse or touch) saved as a PNG document of type </w:t>
      </w:r>
      <w:r>
        <w:rPr>
          <w:rFonts w:ascii="Calibri" w:cs="Calibri" w:eastAsia="Calibri" w:hAnsi="Calibri"/>
          <w:i/>
          <w:iCs/>
          <w:sz w:val="21"/>
          <w:szCs w:val="21"/>
        </w:rPr>
        <w:t xml:space="preserve">Driver Signature (Receiving)</w:t>
      </w:r>
      <w:r>
        <w:rPr>
          <w:rFonts w:ascii="Calibri" w:cs="Calibri" w:eastAsia="Calibri" w:hAnsi="Calibri"/>
          <w:sz w:val="21"/>
          <w:szCs w:val="21"/>
        </w:rPr>
        <w:t xml:space="preserve"> or </w:t>
      </w:r>
      <w:r>
        <w:rPr>
          <w:rFonts w:ascii="Calibri" w:cs="Calibri" w:eastAsia="Calibri" w:hAnsi="Calibri"/>
          <w:i/>
          <w:iCs/>
          <w:sz w:val="21"/>
          <w:szCs w:val="21"/>
        </w:rPr>
        <w:t xml:space="preserve">(Handover)</w:t>
      </w:r>
      <w:r>
        <w:rPr>
          <w:rFonts w:ascii="Calibri" w:cs="Calibri" w:eastAsia="Calibri" w:hAnsi="Calibri"/>
          <w:sz w:val="21"/>
          <w:szCs w:val="21"/>
        </w:rPr>
        <w:t xml:space="preserve">; "Re-capture" replaces the view (older rows remain).</w:t>
      </w:r>
    </w:p>
    <w:p>
      <w:pPr>
        <w:pStyle w:val="ListParagraph"/>
        <w:numPr>
          <w:ilvl w:val="0"/>
          <w:numId w:val="2"/>
        </w:numPr>
        <w:spacing w:after="50"/>
      </w:pPr>
      <w:r>
        <w:rPr>
          <w:rFonts w:ascii="Calibri" w:cs="Calibri" w:eastAsia="Calibri" w:hAnsi="Calibri"/>
          <w:b/>
          <w:bCs/>
          <w:sz w:val="21"/>
          <w:szCs w:val="21"/>
        </w:rPr>
        <w:t xml:space="preserve">Display:</w:t>
      </w:r>
      <w:r>
        <w:rPr>
          <w:rFonts w:ascii="Calibri" w:cs="Calibri" w:eastAsia="Calibri" w:hAnsi="Calibri"/>
          <w:sz w:val="21"/>
          <w:szCs w:val="21"/>
        </w:rPr>
        <w:t xml:space="preserve"> images appear inline as thumbnails via </w:t>
      </w:r>
      <w:r>
        <w:rPr>
          <w:rFonts w:ascii="Consolas" w:cs="Consolas" w:eastAsia="Consolas" w:hAnsi="Consolas"/>
          <w:sz w:val="19"/>
          <w:szCs w:val="19"/>
          <w:shd w:fill="EEF1F6" w:color="auto" w:val="clear"/>
        </w:rPr>
        <w:t xml:space="preserve">getFileUrl</w:t>
      </w:r>
      <w:r>
        <w:rPr>
          <w:rFonts w:ascii="Calibri" w:cs="Calibri" w:eastAsia="Calibri" w:hAnsi="Calibri"/>
          <w:sz w:val="21"/>
          <w:szCs w:val="21"/>
        </w:rPr>
        <w:t xml:space="preserve">; PDFs open in a viewer/link.</w:t>
      </w:r>
    </w:p>
    <w:p>
      <w:pPr>
        <w:pStyle w:val="ListParagraph"/>
        <w:numPr>
          <w:ilvl w:val="0"/>
          <w:numId w:val="2"/>
        </w:numPr>
        <w:spacing w:after="50"/>
      </w:pPr>
      <w:r>
        <w:rPr>
          <w:rFonts w:ascii="Consolas" w:cs="Consolas" w:eastAsia="Consolas" w:hAnsi="Consolas"/>
          <w:sz w:val="19"/>
          <w:szCs w:val="19"/>
          <w:shd w:fill="EEF1F6" w:color="auto" w:val="clear"/>
        </w:rPr>
        <w:t xml:space="preserve">linked_module</w:t>
      </w:r>
      <w:r>
        <w:rPr>
          <w:rFonts w:ascii="Calibri" w:cs="Calibri" w:eastAsia="Calibri" w:hAnsi="Calibri"/>
          <w:sz w:val="21"/>
          <w:szCs w:val="21"/>
        </w:rPr>
        <w:t xml:space="preserve"> values in use: </w:t>
      </w:r>
      <w:r>
        <w:rPr>
          <w:rFonts w:ascii="Consolas" w:cs="Consolas" w:eastAsia="Consolas" w:hAnsi="Consolas"/>
          <w:sz w:val="19"/>
          <w:szCs w:val="19"/>
          <w:shd w:fill="EEF1F6" w:color="auto" w:val="clear"/>
        </w:rPr>
        <w:t xml:space="preserve">Inbound Operations</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Inbound Operations Photos</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Outbound Operations</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Outbound Operations Photos</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GRN</w:t>
      </w:r>
      <w:r>
        <w:rPr>
          <w:rFonts w:ascii="Calibri" w:cs="Calibri" w:eastAsia="Calibri" w:hAnsi="Calibri"/>
          <w:sz w:val="21"/>
          <w:szCs w:val="21"/>
        </w:rPr>
        <w:t xml:space="preserve">.</w:t>
      </w:r>
    </w:p>
    <w:p>
      <w:pPr>
        <w:pStyle w:val="Heading2"/>
        <w:keepNext/>
      </w:pPr>
      <w:r>
        <w:rPr>
          <w:rFonts w:ascii="Calibri" w:cs="Calibri" w:eastAsia="Calibri" w:hAnsi="Calibri"/>
        </w:rPr>
        <w:t xml:space="preserve">6.10 Audit trail</w:t>
      </w:r>
    </w:p>
    <w:p>
      <w:pPr>
        <w:spacing w:after="100"/>
      </w:pPr>
      <w:r>
        <w:rPr>
          <w:rFonts w:ascii="Calibri" w:cs="Calibri" w:eastAsia="Calibri" w:hAnsi="Calibri"/>
          <w:sz w:val="21"/>
          <w:szCs w:val="21"/>
        </w:rPr>
        <w:t xml:space="preserve">Rows in </w:t>
      </w:r>
      <w:r>
        <w:rPr>
          <w:rFonts w:ascii="Consolas" w:cs="Consolas" w:eastAsia="Consolas" w:hAnsi="Consolas"/>
          <w:sz w:val="19"/>
          <w:szCs w:val="19"/>
          <w:shd w:fill="EEF1F6" w:color="auto" w:val="clear"/>
        </w:rPr>
        <w:t xml:space="preserve">AuditLog</w:t>
      </w:r>
      <w:r>
        <w:rPr>
          <w:rFonts w:ascii="Calibri" w:cs="Calibri" w:eastAsia="Calibri" w:hAnsi="Calibri"/>
          <w:sz w:val="21"/>
          <w:szCs w:val="21"/>
        </w:rPr>
        <w:t xml:space="preserve"> (user, action type, module, record id, JSON details, timestamp) are written by the scan operation, GRN create/verify, accept/reject, pickup check-in, dispatch, delivery, user invitation, uploads and notifications. A reusable </w:t>
      </w:r>
      <w:r>
        <w:rPr>
          <w:rFonts w:ascii="Calibri" w:cs="Calibri" w:eastAsia="Calibri" w:hAnsi="Calibri"/>
          <w:b/>
          <w:bCs/>
          <w:sz w:val="21"/>
          <w:szCs w:val="21"/>
        </w:rPr>
        <w:t xml:space="preserve">Audit Trail</w:t>
      </w:r>
      <w:r>
        <w:rPr>
          <w:rFonts w:ascii="Calibri" w:cs="Calibri" w:eastAsia="Calibri" w:hAnsi="Calibri"/>
          <w:sz w:val="21"/>
          <w:szCs w:val="21"/>
        </w:rPr>
        <w:t xml:space="preserve"> panel (last 50, newest first) is shown on inbound, outbound and administration pages. Writes are best-effort: an audit failure never blocks the business action. Action types: </w:t>
      </w:r>
      <w:r>
        <w:rPr>
          <w:rFonts w:ascii="Consolas" w:cs="Consolas" w:eastAsia="Consolas" w:hAnsi="Consolas"/>
          <w:sz w:val="19"/>
          <w:szCs w:val="19"/>
          <w:shd w:fill="EEF1F6" w:color="auto" w:val="clear"/>
        </w:rPr>
        <w:t xml:space="preserve">RECORD_SCAN</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CREATE_GRN</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VERIFY_GRN</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INBOUND_CONFIRMED</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INBOUND_REJECTED</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PICKUP_CHECK_IN</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DISPATCH_CONFIRMED</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DELIVERY_CONFIRMED</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INVITE_USER</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UPLOAD_DOCUMENT</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NOTIFY_EVENT</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GENERATE_QR_CODE</w:t>
      </w:r>
      <w:r>
        <w:rPr>
          <w:rFonts w:ascii="Calibri" w:cs="Calibri" w:eastAsia="Calibri" w:hAnsi="Calibri"/>
          <w:sz w:val="21"/>
          <w:szCs w:val="21"/>
        </w:rPr>
        <w:t xml:space="preserve">.</w:t>
      </w:r>
    </w:p>
    <w:p>
      <w:pPr>
        <w:pBdr>
          <w:bottom w:val="single" w:color="C9D1DE" w:sz="4" w:space="1"/>
        </w:pBdr>
        <w:spacing w:after="120" w:before="120"/>
      </w:pPr>
    </w:p>
    <w:p>
      <w:pPr>
        <w:pStyle w:val="Heading1"/>
        <w:keepNext/>
      </w:pPr>
      <w:r>
        <w:rPr>
          <w:rFonts w:ascii="Calibri" w:cs="Calibri" w:eastAsia="Calibri" w:hAnsi="Calibri"/>
        </w:rPr>
        <w:t xml:space="preserve">7. Derived ("fulfillment") statuses</w:t>
      </w:r>
    </w:p>
    <w:p>
      <w:pPr>
        <w:spacing w:after="100"/>
      </w:pPr>
      <w:r>
        <w:rPr>
          <w:rFonts w:ascii="Calibri" w:cs="Calibri" w:eastAsia="Calibri" w:hAnsi="Calibri"/>
          <w:sz w:val="21"/>
          <w:szCs w:val="21"/>
        </w:rPr>
        <w:t xml:space="preserve">Computed on the fly when lists load; never stored.</w:t>
      </w:r>
    </w:p>
    <w:p>
      <w:pPr>
        <w:pStyle w:val="Heading2"/>
        <w:keepNext/>
      </w:pPr>
      <w:r>
        <w:rPr>
          <w:rFonts w:ascii="Calibri" w:cs="Calibri" w:eastAsia="Calibri" w:hAnsi="Calibri"/>
        </w:rPr>
        <w:t xml:space="preserve">7.1 Inbound fulfillment status</w:t>
      </w:r>
    </w:p>
    <w:p>
      <w:pPr>
        <w:spacing w:after="100"/>
      </w:pPr>
      <w:r>
        <w:rPr>
          <w:rFonts w:ascii="Calibri" w:cs="Calibri" w:eastAsia="Calibri" w:hAnsi="Calibri"/>
          <w:sz w:val="21"/>
          <w:szCs w:val="21"/>
        </w:rPr>
        <w:t xml:space="preserve">Inputs: line totals (planned = Σ line qty, received = Σ </w:t>
      </w:r>
      <w:r>
        <w:rPr>
          <w:rFonts w:ascii="Consolas" w:cs="Consolas" w:eastAsia="Consolas" w:hAnsi="Consolas"/>
          <w:sz w:val="19"/>
          <w:szCs w:val="19"/>
          <w:shd w:fill="EEF1F6" w:color="auto" w:val="clear"/>
        </w:rPr>
        <w:t xml:space="preserve">received_qty</w:t>
      </w:r>
      <w:r>
        <w:rPr>
          <w:rFonts w:ascii="Calibri" w:cs="Calibri" w:eastAsia="Calibri" w:hAnsi="Calibri"/>
          <w:sz w:val="21"/>
          <w:szCs w:val="21"/>
        </w:rPr>
        <w:t xml:space="preserve">) and the inbound's HU statuses.</w:t>
      </w:r>
    </w:p>
    <w:p>
      <w:pPr>
        <w:keepLines/>
        <w:shd w:fill="F3F5F9" w:color="auto" w:val="clear"/>
        <w:spacing w:after="0" w:before="0"/>
        <w:ind w:left="120" w:right="120"/>
      </w:pPr>
      <w:r>
        <w:rPr>
          <w:rFonts w:ascii="Consolas" w:cs="Consolas" w:eastAsia="Consolas" w:hAnsi="Consolas"/>
          <w:sz w:val="15"/>
          <w:szCs w:val="15"/>
        </w:rPr>
        <w:t xml:space="preserve">if no HUs and received == 0                     → Requested</w:t>
      </w:r>
    </w:p>
    <w:p>
      <w:pPr>
        <w:keepLines/>
        <w:shd w:fill="F3F5F9" w:color="auto" w:val="clear"/>
        <w:spacing w:after="0" w:before="0"/>
        <w:ind w:left="120" w:right="120"/>
      </w:pPr>
      <w:r>
        <w:rPr>
          <w:rFonts w:ascii="Consolas" w:cs="Consolas" w:eastAsia="Consolas" w:hAnsi="Consolas"/>
          <w:sz w:val="15"/>
          <w:szCs w:val="15"/>
        </w:rPr>
        <w:t xml:space="preserve">fullyReceived = planned&gt;0 ? received &gt;= planned : true</w:t>
      </w:r>
    </w:p>
    <w:p>
      <w:pPr>
        <w:keepLines/>
        <w:shd w:fill="F3F5F9" w:color="auto" w:val="clear"/>
        <w:spacing w:after="0" w:before="0"/>
        <w:ind w:left="120" w:right="120"/>
      </w:pPr>
      <w:r>
        <w:rPr>
          <w:rFonts w:ascii="Consolas" w:cs="Consolas" w:eastAsia="Consolas" w:hAnsi="Consolas"/>
          <w:sz w:val="15"/>
          <w:szCs w:val="15"/>
        </w:rPr>
        <w:t xml:space="preserve">if no HUs                                       → fullyReceived ? Received : Partially Received</w:t>
      </w:r>
    </w:p>
    <w:p>
      <w:pPr>
        <w:keepLines/>
        <w:shd w:fill="F3F5F9" w:color="auto" w:val="clear"/>
        <w:spacing w:after="0" w:before="0"/>
        <w:ind w:left="120" w:right="120"/>
      </w:pPr>
      <w:r>
        <w:rPr>
          <w:rFonts w:ascii="Consolas" w:cs="Consolas" w:eastAsia="Consolas" w:hAnsi="Consolas"/>
          <w:sz w:val="15"/>
          <w:szCs w:val="15"/>
        </w:rPr>
        <w:t xml:space="preserve">sent   = HUs with status Dispatched|Delivered</w:t>
      </w:r>
    </w:p>
    <w:p>
      <w:pPr>
        <w:keepLines/>
        <w:shd w:fill="F3F5F9" w:color="auto" w:val="clear"/>
        <w:spacing w:after="0" w:before="0"/>
        <w:ind w:left="120" w:right="120"/>
      </w:pPr>
      <w:r>
        <w:rPr>
          <w:rFonts w:ascii="Consolas" w:cs="Consolas" w:eastAsia="Consolas" w:hAnsi="Consolas"/>
          <w:sz w:val="15"/>
          <w:szCs w:val="15"/>
        </w:rPr>
        <w:t xml:space="preserve">if sent &gt; 0     → (sent == total &amp;&amp; fullyReceived) ? Sent    : Partially Sent</w:t>
      </w:r>
    </w:p>
    <w:p>
      <w:pPr>
        <w:keepLines/>
        <w:shd w:fill="F3F5F9" w:color="auto" w:val="clear"/>
        <w:spacing w:after="0" w:before="0"/>
        <w:ind w:left="120" w:right="120"/>
      </w:pPr>
      <w:r>
        <w:rPr>
          <w:rFonts w:ascii="Consolas" w:cs="Consolas" w:eastAsia="Consolas" w:hAnsi="Consolas"/>
          <w:sz w:val="15"/>
          <w:szCs w:val="15"/>
        </w:rPr>
        <w:t xml:space="preserve">stored = HUs with status Stored|Retrieved|Picked|In VAL|Dispatched|Delivered</w:t>
      </w:r>
    </w:p>
    <w:p>
      <w:pPr>
        <w:keepLines/>
        <w:shd w:fill="F3F5F9" w:color="auto" w:val="clear"/>
        <w:spacing w:after="0" w:before="0"/>
        <w:ind w:left="120" w:right="120"/>
      </w:pPr>
      <w:r>
        <w:rPr>
          <w:rFonts w:ascii="Consolas" w:cs="Consolas" w:eastAsia="Consolas" w:hAnsi="Consolas"/>
          <w:sz w:val="15"/>
          <w:szCs w:val="15"/>
        </w:rPr>
        <w:t xml:space="preserve">if stored &gt; 0   → (stored == total &amp;&amp; fullyReceived) ? Stored : Partially Stored</w:t>
      </w:r>
    </w:p>
    <w:p>
      <w:pPr>
        <w:keepLines/>
        <w:shd w:fill="F3F5F9" w:color="auto" w:val="clear"/>
        <w:spacing w:after="0" w:before="0"/>
        <w:ind w:left="120" w:right="120"/>
      </w:pPr>
      <w:r>
        <w:rPr>
          <w:rFonts w:ascii="Consolas" w:cs="Consolas" w:eastAsia="Consolas" w:hAnsi="Consolas"/>
          <w:sz w:val="15"/>
          <w:szCs w:val="15"/>
        </w:rPr>
        <w:t xml:space="preserve">otherwise                                       → fullyReceived ? Received : Partially Received</w:t>
      </w:r>
    </w:p>
    <w:p>
      <w:pPr>
        <w:spacing w:after="120"/>
      </w:pPr>
    </w:p>
    <w:p>
      <w:pPr>
        <w:spacing w:after="100"/>
      </w:pPr>
      <w:r>
        <w:rPr>
          <w:rFonts w:ascii="Calibri" w:cs="Calibri" w:eastAsia="Calibri" w:hAnsi="Calibri"/>
          <w:sz w:val="21"/>
          <w:szCs w:val="21"/>
        </w:rPr>
        <w:t xml:space="preserve">Values: Requested, Partially Received, Received, Partially Stored, Stored, Partially Sent, Sent. Shown beside the inbound's workflow </w:t>
      </w:r>
      <w:r>
        <w:rPr>
          <w:rFonts w:ascii="Calibri" w:cs="Calibri" w:eastAsia="Calibri" w:hAnsi="Calibri"/>
          <w:b/>
          <w:bCs/>
          <w:sz w:val="21"/>
          <w:szCs w:val="21"/>
        </w:rPr>
        <w:t xml:space="preserve">Stage</w:t>
      </w:r>
      <w:r>
        <w:rPr>
          <w:rFonts w:ascii="Calibri" w:cs="Calibri" w:eastAsia="Calibri" w:hAnsi="Calibri"/>
          <w:sz w:val="21"/>
          <w:szCs w:val="21"/>
        </w:rPr>
        <w:t xml:space="preserve"> in the inbound list, with a status filter.</w:t>
      </w:r>
    </w:p>
    <w:p>
      <w:pPr>
        <w:pStyle w:val="Heading2"/>
        <w:keepNext/>
      </w:pPr>
      <w:r>
        <w:rPr>
          <w:rFonts w:ascii="Calibri" w:cs="Calibri" w:eastAsia="Calibri" w:hAnsi="Calibri"/>
        </w:rPr>
        <w:t xml:space="preserve">7.2 Outbound fulfillment status</w:t>
      </w:r>
    </w:p>
    <w:p>
      <w:pPr>
        <w:spacing w:after="100"/>
      </w:pPr>
      <w:r>
        <w:rPr>
          <w:rFonts w:ascii="Calibri" w:cs="Calibri" w:eastAsia="Calibri" w:hAnsi="Calibri"/>
          <w:sz w:val="21"/>
          <w:szCs w:val="21"/>
        </w:rPr>
        <w:t xml:space="preserve">From the pick lines and their HUs: none → </w:t>
      </w:r>
      <w:r>
        <w:rPr>
          <w:rFonts w:ascii="Calibri" w:cs="Calibri" w:eastAsia="Calibri" w:hAnsi="Calibri"/>
          <w:i/>
          <w:iCs/>
          <w:sz w:val="21"/>
          <w:szCs w:val="21"/>
        </w:rPr>
        <w:t xml:space="preserve">Requested</w:t>
      </w:r>
      <w:r>
        <w:rPr>
          <w:rFonts w:ascii="Calibri" w:cs="Calibri" w:eastAsia="Calibri" w:hAnsi="Calibri"/>
          <w:sz w:val="21"/>
          <w:szCs w:val="21"/>
        </w:rPr>
        <w:t xml:space="preserve">; if any HU is Dispatched/Delivered: all Delivered → </w:t>
      </w:r>
      <w:r>
        <w:rPr>
          <w:rFonts w:ascii="Calibri" w:cs="Calibri" w:eastAsia="Calibri" w:hAnsi="Calibri"/>
          <w:i/>
          <w:iCs/>
          <w:sz w:val="21"/>
          <w:szCs w:val="21"/>
        </w:rPr>
        <w:t xml:space="preserve">Delivered</w:t>
      </w:r>
      <w:r>
        <w:rPr>
          <w:rFonts w:ascii="Calibri" w:cs="Calibri" w:eastAsia="Calibri" w:hAnsi="Calibri"/>
          <w:sz w:val="21"/>
          <w:szCs w:val="21"/>
        </w:rPr>
        <w:t xml:space="preserve">, all sent → </w:t>
      </w:r>
      <w:r>
        <w:rPr>
          <w:rFonts w:ascii="Calibri" w:cs="Calibri" w:eastAsia="Calibri" w:hAnsi="Calibri"/>
          <w:i/>
          <w:iCs/>
          <w:sz w:val="21"/>
          <w:szCs w:val="21"/>
        </w:rPr>
        <w:t xml:space="preserve">Sent</w:t>
      </w:r>
      <w:r>
        <w:rPr>
          <w:rFonts w:ascii="Calibri" w:cs="Calibri" w:eastAsia="Calibri" w:hAnsi="Calibri"/>
          <w:sz w:val="21"/>
          <w:szCs w:val="21"/>
        </w:rPr>
        <w:t xml:space="preserve">, else </w:t>
      </w:r>
      <w:r>
        <w:rPr>
          <w:rFonts w:ascii="Calibri" w:cs="Calibri" w:eastAsia="Calibri" w:hAnsi="Calibri"/>
          <w:i/>
          <w:iCs/>
          <w:sz w:val="21"/>
          <w:szCs w:val="21"/>
        </w:rPr>
        <w:t xml:space="preserve">Partially Sent</w:t>
      </w:r>
      <w:r>
        <w:rPr>
          <w:rFonts w:ascii="Calibri" w:cs="Calibri" w:eastAsia="Calibri" w:hAnsi="Calibri"/>
          <w:sz w:val="21"/>
          <w:szCs w:val="21"/>
        </w:rPr>
        <w:t xml:space="preserve">; else all lines Picked → </w:t>
      </w:r>
      <w:r>
        <w:rPr>
          <w:rFonts w:ascii="Calibri" w:cs="Calibri" w:eastAsia="Calibri" w:hAnsi="Calibri"/>
          <w:i/>
          <w:iCs/>
          <w:sz w:val="21"/>
          <w:szCs w:val="21"/>
        </w:rPr>
        <w:t xml:space="preserve">Picked</w:t>
      </w:r>
      <w:r>
        <w:rPr>
          <w:rFonts w:ascii="Calibri" w:cs="Calibri" w:eastAsia="Calibri" w:hAnsi="Calibri"/>
          <w:sz w:val="21"/>
          <w:szCs w:val="21"/>
        </w:rPr>
        <w:t xml:space="preserve">; some → </w:t>
      </w:r>
      <w:r>
        <w:rPr>
          <w:rFonts w:ascii="Calibri" w:cs="Calibri" w:eastAsia="Calibri" w:hAnsi="Calibri"/>
          <w:i/>
          <w:iCs/>
          <w:sz w:val="21"/>
          <w:szCs w:val="21"/>
        </w:rPr>
        <w:t xml:space="preserve">Partially Picked</w:t>
      </w:r>
      <w:r>
        <w:rPr>
          <w:rFonts w:ascii="Calibri" w:cs="Calibri" w:eastAsia="Calibri" w:hAnsi="Calibri"/>
          <w:sz w:val="21"/>
          <w:szCs w:val="21"/>
        </w:rPr>
        <w:t xml:space="preserve">; none → </w:t>
      </w:r>
      <w:r>
        <w:rPr>
          <w:rFonts w:ascii="Calibri" w:cs="Calibri" w:eastAsia="Calibri" w:hAnsi="Calibri"/>
          <w:i/>
          <w:iCs/>
          <w:sz w:val="21"/>
          <w:szCs w:val="21"/>
        </w:rPr>
        <w:t xml:space="preserve">Requested</w:t>
      </w:r>
      <w:r>
        <w:rPr>
          <w:rFonts w:ascii="Calibri" w:cs="Calibri" w:eastAsia="Calibri" w:hAnsi="Calibri"/>
          <w:sz w:val="21"/>
          <w:szCs w:val="21"/>
        </w:rPr>
        <w:t xml:space="preserve">.</w:t>
      </w:r>
    </w:p>
    <w:p>
      <w:pPr>
        <w:pStyle w:val="Heading2"/>
        <w:keepNext/>
      </w:pPr>
      <w:r>
        <w:rPr>
          <w:rFonts w:ascii="Calibri" w:cs="Calibri" w:eastAsia="Calibri" w:hAnsi="Calibri"/>
        </w:rPr>
        <w:t xml:space="preserve">7.3 Where each status shows</w:t>
      </w:r>
    </w:p>
    <w:p>
      <w:pPr>
        <w:spacing w:after="100"/>
      </w:pPr>
      <w:r>
        <w:rPr>
          <w:rFonts w:ascii="Calibri" w:cs="Calibri" w:eastAsia="Calibri" w:hAnsi="Calibri"/>
          <w:sz w:val="21"/>
          <w:szCs w:val="21"/>
        </w:rPr>
        <w:t xml:space="preserve">Inbound list: Stage (stored status) + Fulfillment; inbound sidebar: Stage; outbound list/sidebar: fulfillment; storage and delivery pages: HU status badges; customer detail: raw statuses.</w:t>
      </w:r>
    </w:p>
    <w:p>
      <w:pPr>
        <w:pBdr>
          <w:bottom w:val="single" w:color="C9D1DE" w:sz="4" w:space="1"/>
        </w:pBdr>
        <w:spacing w:after="120" w:before="120"/>
      </w:pPr>
    </w:p>
    <w:p>
      <w:pPr>
        <w:pStyle w:val="Heading1"/>
        <w:keepNext/>
      </w:pPr>
      <w:r>
        <w:rPr>
          <w:rFonts w:ascii="Calibri" w:cs="Calibri" w:eastAsia="Calibri" w:hAnsi="Calibri"/>
        </w:rPr>
        <w:t xml:space="preserve">8. Screens and navigation</w:t>
      </w:r>
    </w:p>
    <w:p>
      <w:pPr>
        <w:spacing w:after="100"/>
      </w:pPr>
      <w:r>
        <w:rPr>
          <w:rFonts w:ascii="Calibri" w:cs="Calibri" w:eastAsia="Calibri" w:hAnsi="Calibri"/>
          <w:sz w:val="21"/>
          <w:szCs w:val="21"/>
        </w:rPr>
        <w:t xml:space="preserve">Sidebar groups (entries hidden if the role lacks the module): </w:t>
      </w:r>
      <w:r>
        <w:rPr>
          <w:rFonts w:ascii="Calibri" w:cs="Calibri" w:eastAsia="Calibri" w:hAnsi="Calibri"/>
          <w:b/>
          <w:bCs/>
          <w:sz w:val="21"/>
          <w:szCs w:val="21"/>
        </w:rPr>
        <w:t xml:space="preserve">Dashboard</w:t>
      </w:r>
      <w:r>
        <w:rPr>
          <w:rFonts w:ascii="Calibri" w:cs="Calibri" w:eastAsia="Calibri" w:hAnsi="Calibri"/>
          <w:sz w:val="21"/>
          <w:szCs w:val="21"/>
        </w:rPr>
        <w:t xml:space="preserve">; </w:t>
      </w:r>
      <w:r>
        <w:rPr>
          <w:rFonts w:ascii="Calibri" w:cs="Calibri" w:eastAsia="Calibri" w:hAnsi="Calibri"/>
          <w:b/>
          <w:bCs/>
          <w:sz w:val="21"/>
          <w:szCs w:val="21"/>
        </w:rPr>
        <w:t xml:space="preserve">Masters</w:t>
      </w:r>
      <w:r>
        <w:rPr>
          <w:rFonts w:ascii="Calibri" w:cs="Calibri" w:eastAsia="Calibri" w:hAnsi="Calibri"/>
          <w:sz w:val="21"/>
          <w:szCs w:val="21"/>
        </w:rPr>
        <w:t xml:space="preserve"> (Customers, Warehouses, Transporters); </w:t>
      </w:r>
      <w:r>
        <w:rPr>
          <w:rFonts w:ascii="Calibri" w:cs="Calibri" w:eastAsia="Calibri" w:hAnsi="Calibri"/>
          <w:b/>
          <w:bCs/>
          <w:sz w:val="21"/>
          <w:szCs w:val="21"/>
        </w:rPr>
        <w:t xml:space="preserve">Operations</w:t>
      </w:r>
      <w:r>
        <w:rPr>
          <w:rFonts w:ascii="Calibri" w:cs="Calibri" w:eastAsia="Calibri" w:hAnsi="Calibri"/>
          <w:sz w:val="21"/>
          <w:szCs w:val="21"/>
        </w:rPr>
        <w:t xml:space="preserve"> (Inbounds, Storage, Outbounds, Deliveries, VAL, Tasks); </w:t>
      </w:r>
      <w:r>
        <w:rPr>
          <w:rFonts w:ascii="Calibri" w:cs="Calibri" w:eastAsia="Calibri" w:hAnsi="Calibri"/>
          <w:b/>
          <w:bCs/>
          <w:sz w:val="21"/>
          <w:szCs w:val="21"/>
        </w:rPr>
        <w:t xml:space="preserve">Insights</w:t>
      </w:r>
      <w:r>
        <w:rPr>
          <w:rFonts w:ascii="Calibri" w:cs="Calibri" w:eastAsia="Calibri" w:hAnsi="Calibri"/>
          <w:sz w:val="21"/>
          <w:szCs w:val="21"/>
        </w:rPr>
        <w:t xml:space="preserve"> (Reports); </w:t>
      </w:r>
      <w:r>
        <w:rPr>
          <w:rFonts w:ascii="Calibri" w:cs="Calibri" w:eastAsia="Calibri" w:hAnsi="Calibri"/>
          <w:b/>
          <w:bCs/>
          <w:sz w:val="21"/>
          <w:szCs w:val="21"/>
        </w:rPr>
        <w:t xml:space="preserve">Administration</w:t>
      </w:r>
      <w:r>
        <w:rPr>
          <w:rFonts w:ascii="Calibri" w:cs="Calibri" w:eastAsia="Calibri" w:hAnsi="Calibri"/>
          <w:sz w:val="21"/>
          <w:szCs w:val="21"/>
        </w:rPr>
        <w:t xml:space="preserve"> (Users, Settings). Footer: working-warehouse switcher (if more than one), user chip (email, access summary), Sign out. On narrow screens: top bar with menu, bottom bar (Dashboard, Inbounds, Storage, Outbounds, More).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894"/>
        <w:gridCol w:w="3894"/>
        <w:gridCol w:w="2118"/>
      </w:tblGrid>
      <w:tr>
        <w:trPr>
          <w:cantSplit/>
          <w:tblHeader/>
        </w:trPr>
        <w:tc>
          <w:tcPr>
            <w:tcW w:type="dxa" w:w="3894"/>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Route</w:t>
            </w:r>
          </w:p>
        </w:tc>
        <w:tc>
          <w:tcPr>
            <w:tcW w:type="dxa" w:w="3894"/>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Screen</w:t>
            </w:r>
          </w:p>
        </w:tc>
        <w:tc>
          <w:tcPr>
            <w:tcW w:type="dxa" w:w="2118"/>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Module</w:t>
            </w:r>
          </w:p>
        </w:tc>
      </w:tr>
      <w:tr>
        <w:trPr>
          <w:cantSplit/>
        </w:trPr>
        <w:tc>
          <w:tcPr>
            <w:tcW w:type="dxa" w:w="389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w:t>
            </w:r>
          </w:p>
        </w:tc>
        <w:tc>
          <w:tcPr>
            <w:tcW w:type="dxa" w:w="389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Dashboard</w:t>
            </w:r>
          </w:p>
        </w:tc>
        <w:tc>
          <w:tcPr>
            <w:tcW w:type="dxa" w:w="211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any role</w:t>
            </w:r>
          </w:p>
        </w:tc>
      </w:tr>
      <w:tr>
        <w:trPr>
          <w:cantSplit/>
        </w:trPr>
        <w:tc>
          <w:tcPr>
            <w:tcW w:type="dxa" w:w="389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/customers</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/customers/:id</w:t>
            </w:r>
          </w:p>
        </w:tc>
        <w:tc>
          <w:tcPr>
            <w:tcW w:type="dxa" w:w="389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Customer list, detail + contacts + activity</w:t>
            </w:r>
          </w:p>
        </w:tc>
        <w:tc>
          <w:tcPr>
            <w:tcW w:type="dxa" w:w="211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Customer Management</w:t>
            </w:r>
          </w:p>
        </w:tc>
      </w:tr>
      <w:tr>
        <w:trPr>
          <w:cantSplit/>
        </w:trPr>
        <w:tc>
          <w:tcPr>
            <w:tcW w:type="dxa" w:w="389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/warehouse</w:t>
            </w:r>
          </w:p>
        </w:tc>
        <w:tc>
          <w:tcPr>
            <w:tcW w:type="dxa" w:w="389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Warehouse Management (8 tabs; non-admins: Availability only)</w:t>
            </w:r>
          </w:p>
        </w:tc>
        <w:tc>
          <w:tcPr>
            <w:tcW w:type="dxa" w:w="211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Warehouse Management</w:t>
            </w:r>
          </w:p>
        </w:tc>
      </w:tr>
      <w:tr>
        <w:trPr>
          <w:cantSplit/>
        </w:trPr>
        <w:tc>
          <w:tcPr>
            <w:tcW w:type="dxa" w:w="389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/transporters</w:t>
            </w:r>
          </w:p>
        </w:tc>
        <w:tc>
          <w:tcPr>
            <w:tcW w:type="dxa" w:w="389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Transporters</w:t>
            </w:r>
          </w:p>
        </w:tc>
        <w:tc>
          <w:tcPr>
            <w:tcW w:type="dxa" w:w="211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Warehouse Management</w:t>
            </w:r>
          </w:p>
        </w:tc>
      </w:tr>
      <w:tr>
        <w:trPr>
          <w:cantSplit/>
        </w:trPr>
        <w:tc>
          <w:tcPr>
            <w:tcW w:type="dxa" w:w="389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/inbound</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/inbound/:id</w:t>
            </w:r>
          </w:p>
        </w:tc>
        <w:tc>
          <w:tcPr>
            <w:tcW w:type="dxa" w:w="389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Inbound list, Inbound record + stage popups</w:t>
            </w:r>
          </w:p>
        </w:tc>
        <w:tc>
          <w:tcPr>
            <w:tcW w:type="dxa" w:w="211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Inbound Operations</w:t>
            </w:r>
          </w:p>
        </w:tc>
      </w:tr>
      <w:tr>
        <w:trPr>
          <w:cantSplit/>
        </w:trPr>
        <w:tc>
          <w:tcPr>
            <w:tcW w:type="dxa" w:w="389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/storage</w:t>
            </w:r>
          </w:p>
        </w:tc>
        <w:tc>
          <w:tcPr>
            <w:tcW w:type="dxa" w:w="389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Storage (put-away/relocate/retrieve)</w:t>
            </w:r>
          </w:p>
        </w:tc>
        <w:tc>
          <w:tcPr>
            <w:tcW w:type="dxa" w:w="211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Cargo &amp; Storage</w:t>
            </w:r>
          </w:p>
        </w:tc>
      </w:tr>
      <w:tr>
        <w:trPr>
          <w:cantSplit/>
        </w:trPr>
        <w:tc>
          <w:tcPr>
            <w:tcW w:type="dxa" w:w="389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/outbound</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/outbound/:id</w:t>
            </w:r>
          </w:p>
        </w:tc>
        <w:tc>
          <w:tcPr>
            <w:tcW w:type="dxa" w:w="389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Outbound list, Outbound record + stage popups</w:t>
            </w:r>
          </w:p>
        </w:tc>
        <w:tc>
          <w:tcPr>
            <w:tcW w:type="dxa" w:w="211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Outbound Operations</w:t>
            </w:r>
          </w:p>
        </w:tc>
      </w:tr>
      <w:tr>
        <w:trPr>
          <w:cantSplit/>
        </w:trPr>
        <w:tc>
          <w:tcPr>
            <w:tcW w:type="dxa" w:w="389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/delivery</w:t>
            </w:r>
          </w:p>
        </w:tc>
        <w:tc>
          <w:tcPr>
            <w:tcW w:type="dxa" w:w="389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Deliveries</w:t>
            </w:r>
          </w:p>
        </w:tc>
        <w:tc>
          <w:tcPr>
            <w:tcW w:type="dxa" w:w="211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Outbound Operations</w:t>
            </w:r>
          </w:p>
        </w:tc>
      </w:tr>
      <w:tr>
        <w:trPr>
          <w:cantSplit/>
        </w:trPr>
        <w:tc>
          <w:tcPr>
            <w:tcW w:type="dxa" w:w="389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/tasks</w:t>
            </w:r>
          </w:p>
        </w:tc>
        <w:tc>
          <w:tcPr>
            <w:tcW w:type="dxa" w:w="389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Tasks</w:t>
            </w:r>
          </w:p>
        </w:tc>
        <w:tc>
          <w:tcPr>
            <w:tcW w:type="dxa" w:w="211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Operational Task Mgmt</w:t>
            </w:r>
          </w:p>
        </w:tc>
      </w:tr>
      <w:tr>
        <w:trPr>
          <w:cantSplit/>
        </w:trPr>
        <w:tc>
          <w:tcPr>
            <w:tcW w:type="dxa" w:w="389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/val</w:t>
            </w:r>
          </w:p>
        </w:tc>
        <w:tc>
          <w:tcPr>
            <w:tcW w:type="dxa" w:w="389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VAL</w:t>
            </w:r>
          </w:p>
        </w:tc>
        <w:tc>
          <w:tcPr>
            <w:tcW w:type="dxa" w:w="211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Value Added Logistics</w:t>
            </w:r>
          </w:p>
        </w:tc>
      </w:tr>
      <w:tr>
        <w:trPr>
          <w:cantSplit/>
        </w:trPr>
        <w:tc>
          <w:tcPr>
            <w:tcW w:type="dxa" w:w="389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/reports</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/cargo/:id</w:t>
            </w:r>
          </w:p>
        </w:tc>
        <w:tc>
          <w:tcPr>
            <w:tcW w:type="dxa" w:w="389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Reports, HU lifecycle timeline</w:t>
            </w:r>
          </w:p>
        </w:tc>
        <w:tc>
          <w:tcPr>
            <w:tcW w:type="dxa" w:w="211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Reports / Cargo &amp; Storage</w:t>
            </w:r>
          </w:p>
        </w:tc>
      </w:tr>
      <w:tr>
        <w:trPr>
          <w:cantSplit/>
        </w:trPr>
        <w:tc>
          <w:tcPr>
            <w:tcW w:type="dxa" w:w="389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/admin</w:t>
            </w:r>
          </w:p>
        </w:tc>
        <w:tc>
          <w:tcPr>
            <w:tcW w:type="dxa" w:w="389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Users and permission matrix</w:t>
            </w:r>
          </w:p>
        </w:tc>
        <w:tc>
          <w:tcPr>
            <w:tcW w:type="dxa" w:w="211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System Administration</w:t>
            </w:r>
          </w:p>
        </w:tc>
      </w:tr>
      <w:tr>
        <w:trPr>
          <w:cantSplit/>
        </w:trPr>
        <w:tc>
          <w:tcPr>
            <w:tcW w:type="dxa" w:w="389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/settings</w:t>
            </w:r>
          </w:p>
        </w:tc>
        <w:tc>
          <w:tcPr>
            <w:tcW w:type="dxa" w:w="389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Settings (static system info card)</w:t>
            </w:r>
          </w:p>
        </w:tc>
        <w:tc>
          <w:tcPr>
            <w:tcW w:type="dxa" w:w="211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System Administration</w:t>
            </w:r>
          </w:p>
        </w:tc>
      </w:tr>
      <w:tr>
        <w:trPr>
          <w:cantSplit/>
        </w:trPr>
        <w:tc>
          <w:tcPr>
            <w:tcW w:type="dxa" w:w="389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/print/inbound/:id</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/print/grn/:id</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/print/putaway/:id</w:t>
            </w:r>
          </w:p>
        </w:tc>
        <w:tc>
          <w:tcPr>
            <w:tcW w:type="dxa" w:w="389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Inbound summary / GRN / HU labels</w:t>
            </w:r>
          </w:p>
        </w:tc>
        <w:tc>
          <w:tcPr>
            <w:tcW w:type="dxa" w:w="211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Inbound Operations</w:t>
            </w:r>
          </w:p>
        </w:tc>
      </w:tr>
      <w:tr>
        <w:trPr>
          <w:cantSplit/>
        </w:trPr>
        <w:tc>
          <w:tcPr>
            <w:tcW w:type="dxa" w:w="389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/print/outbound/:id</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/print/pickup/:id</w:t>
            </w:r>
          </w:p>
        </w:tc>
        <w:tc>
          <w:tcPr>
            <w:tcW w:type="dxa" w:w="389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Dispatch Note / Pickup Pass</w:t>
            </w:r>
          </w:p>
        </w:tc>
        <w:tc>
          <w:tcPr>
            <w:tcW w:type="dxa" w:w="211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Outbound Operations</w:t>
            </w:r>
          </w:p>
        </w:tc>
      </w:tr>
    </w:tbl>
    <w:p>
      <w:pPr>
        <w:spacing w:after="140"/>
      </w:pPr>
    </w:p>
    <w:p>
      <w:pPr>
        <w:spacing w:after="100"/>
      </w:pPr>
      <w:r>
        <w:rPr>
          <w:rFonts w:ascii="Calibri" w:cs="Calibri" w:eastAsia="Calibri" w:hAnsi="Calibri"/>
          <w:b/>
          <w:bCs/>
          <w:sz w:val="21"/>
          <w:szCs w:val="21"/>
        </w:rPr>
        <w:t xml:space="preserve">Inbound list:</w:t>
      </w:r>
      <w:r>
        <w:rPr>
          <w:rFonts w:ascii="Calibri" w:cs="Calibri" w:eastAsia="Calibri" w:hAnsi="Calibri"/>
          <w:sz w:val="21"/>
          <w:szCs w:val="21"/>
        </w:rPr>
        <w:t xml:space="preserve"> columns Reference, Customer, Destination, Expected date, Transporter, Stage, Fulfillment Status; filter chips </w:t>
      </w:r>
      <w:r>
        <w:rPr>
          <w:rFonts w:ascii="Calibri" w:cs="Calibri" w:eastAsia="Calibri" w:hAnsi="Calibri"/>
          <w:b/>
          <w:bCs/>
          <w:sz w:val="21"/>
          <w:szCs w:val="21"/>
        </w:rPr>
        <w:t xml:space="preserve">Arriving: Today / Tomorrow / Next 7 days / All dates (default) / Pick dates</w:t>
      </w:r>
      <w:r>
        <w:rPr>
          <w:rFonts w:ascii="Calibri" w:cs="Calibri" w:eastAsia="Calibri" w:hAnsi="Calibri"/>
          <w:sz w:val="21"/>
          <w:szCs w:val="21"/>
        </w:rPr>
        <w:t xml:space="preserve">; Customer and Status (fulfillment) filters; Clear filters; count line ("n of N inbounds · date range"); sortable columns; row opens the record.</w:t>
      </w:r>
    </w:p>
    <w:p>
      <w:pPr>
        <w:pBdr>
          <w:bottom w:val="single" w:color="C9D1DE" w:sz="4" w:space="1"/>
        </w:pBdr>
        <w:spacing w:after="120" w:before="120"/>
      </w:pPr>
    </w:p>
    <w:p>
      <w:pPr>
        <w:pStyle w:val="Heading1"/>
        <w:keepNext/>
      </w:pPr>
      <w:r>
        <w:rPr>
          <w:rFonts w:ascii="Calibri" w:cs="Calibri" w:eastAsia="Calibri" w:hAnsi="Calibri"/>
        </w:rPr>
        <w:t xml:space="preserve">9. Notifications</w:t>
      </w:r>
    </w:p>
    <w:p>
      <w:pPr>
        <w:pStyle w:val="Heading2"/>
        <w:keepNext/>
      </w:pPr>
      <w:r>
        <w:rPr>
          <w:rFonts w:ascii="Calibri" w:cs="Calibri" w:eastAsia="Calibri" w:hAnsi="Calibri"/>
        </w:rPr>
        <w:t xml:space="preserve">9.1 Mechanism</w:t>
      </w:r>
    </w:p>
    <w:p>
      <w:pPr>
        <w:spacing w:after="100"/>
      </w:pPr>
      <w:r>
        <w:rPr>
          <w:rFonts w:ascii="Consolas" w:cs="Consolas" w:eastAsia="Consolas" w:hAnsi="Consolas"/>
          <w:sz w:val="19"/>
          <w:szCs w:val="19"/>
          <w:shd w:fill="EEF1F6" w:color="auto" w:val="clear"/>
        </w:rPr>
        <w:t xml:space="preserve">notifyEvent(eventType, recipientEmail, recordId, message, module)</w:t>
      </w:r>
      <w:r>
        <w:rPr>
          <w:rFonts w:ascii="Calibri" w:cs="Calibri" w:eastAsia="Calibri" w:hAnsi="Calibri"/>
          <w:sz w:val="21"/>
          <w:szCs w:val="21"/>
        </w:rPr>
        <w:t xml:space="preserve"> → the </w:t>
      </w:r>
      <w:r>
        <w:rPr>
          <w:rFonts w:ascii="Consolas" w:cs="Consolas" w:eastAsia="Consolas" w:hAnsi="Consolas"/>
          <w:sz w:val="19"/>
          <w:szCs w:val="19"/>
          <w:shd w:fill="EEF1F6" w:color="auto" w:val="clear"/>
        </w:rPr>
        <w:t xml:space="preserve">notifyEvent</w:t>
      </w:r>
      <w:r>
        <w:rPr>
          <w:rFonts w:ascii="Calibri" w:cs="Calibri" w:eastAsia="Calibri" w:hAnsi="Calibri"/>
          <w:sz w:val="21"/>
          <w:szCs w:val="21"/>
        </w:rPr>
        <w:t xml:space="preserve"> function sends a plain-text email via the platform's mail service. </w:t>
      </w:r>
      <w:r>
        <w:rPr>
          <w:rFonts w:ascii="Calibri" w:cs="Calibri" w:eastAsia="Calibri" w:hAnsi="Calibri"/>
          <w:b/>
          <w:bCs/>
          <w:sz w:val="21"/>
          <w:szCs w:val="21"/>
        </w:rPr>
        <w:t xml:space="preserve">Sender</w:t>
      </w:r>
      <w:r>
        <w:rPr>
          <w:rFonts w:ascii="Calibri" w:cs="Calibri" w:eastAsia="Calibri" w:hAnsi="Calibri"/>
          <w:sz w:val="21"/>
          <w:szCs w:val="21"/>
        </w:rPr>
        <w:t xml:space="preserve"> = environment variable </w:t>
      </w:r>
      <w:r>
        <w:rPr>
          <w:rFonts w:ascii="Consolas" w:cs="Consolas" w:eastAsia="Consolas" w:hAnsi="Consolas"/>
          <w:sz w:val="19"/>
          <w:szCs w:val="19"/>
          <w:shd w:fill="EEF1F6" w:color="auto" w:val="clear"/>
        </w:rPr>
        <w:t xml:space="preserve">WOMS_NOTIFY_FROM_EMAIL</w:t>
      </w:r>
      <w:r>
        <w:rPr>
          <w:rFonts w:ascii="Calibri" w:cs="Calibri" w:eastAsia="Calibri" w:hAnsi="Calibri"/>
          <w:sz w:val="21"/>
          <w:szCs w:val="21"/>
        </w:rPr>
        <w:t xml:space="preserve"> (fallback </w:t>
      </w:r>
      <w:r>
        <w:rPr>
          <w:rFonts w:ascii="Consolas" w:cs="Consolas" w:eastAsia="Consolas" w:hAnsi="Consolas"/>
          <w:sz w:val="19"/>
          <w:szCs w:val="19"/>
          <w:shd w:fill="EEF1F6" w:color="auto" w:val="clear"/>
        </w:rPr>
        <w:t xml:space="preserve">no-reply@woms.example.com</w:t>
      </w:r>
      <w:r>
        <w:rPr>
          <w:rFonts w:ascii="Calibri" w:cs="Calibri" w:eastAsia="Calibri" w:hAnsi="Calibri"/>
          <w:sz w:val="21"/>
          <w:szCs w:val="21"/>
        </w:rPr>
        <w:t xml:space="preserve">; the sender domain must be configured/verified in the mail service). </w:t>
      </w:r>
      <w:r>
        <w:rPr>
          <w:rFonts w:ascii="Calibri" w:cs="Calibri" w:eastAsia="Calibri" w:hAnsi="Calibri"/>
          <w:b/>
          <w:bCs/>
          <w:sz w:val="21"/>
          <w:szCs w:val="21"/>
        </w:rPr>
        <w:t xml:space="preserve">Subject</w:t>
      </w:r>
      <w:r>
        <w:rPr>
          <w:rFonts w:ascii="Calibri" w:cs="Calibri" w:eastAsia="Calibri" w:hAnsi="Calibri"/>
          <w:sz w:val="21"/>
          <w:szCs w:val="21"/>
        </w:rPr>
        <w:t xml:space="preserve"> = template text for the event type, or the raw event code if the type has no template. </w:t>
      </w:r>
      <w:r>
        <w:rPr>
          <w:rFonts w:ascii="Calibri" w:cs="Calibri" w:eastAsia="Calibri" w:hAnsi="Calibri"/>
          <w:b/>
          <w:bCs/>
          <w:sz w:val="21"/>
          <w:szCs w:val="21"/>
        </w:rPr>
        <w:t xml:space="preserve">Body</w:t>
      </w:r>
      <w:r>
        <w:rPr>
          <w:rFonts w:ascii="Calibri" w:cs="Calibri" w:eastAsia="Calibri" w:hAnsi="Calibri"/>
          <w:sz w:val="21"/>
          <w:szCs w:val="21"/>
        </w:rPr>
        <w:t xml:space="preserve"> = the message supplied by the caller, else "&lt;subject&gt; (ref: &lt;id&gt;)". Each send is audited (</w:t>
      </w:r>
      <w:r>
        <w:rPr>
          <w:rFonts w:ascii="Consolas" w:cs="Consolas" w:eastAsia="Consolas" w:hAnsi="Consolas"/>
          <w:sz w:val="19"/>
          <w:szCs w:val="19"/>
          <w:shd w:fill="EEF1F6" w:color="auto" w:val="clear"/>
        </w:rPr>
        <w:t xml:space="preserve">NOTIFY_EVENT</w:t>
      </w:r>
      <w:r>
        <w:rPr>
          <w:rFonts w:ascii="Calibri" w:cs="Calibri" w:eastAsia="Calibri" w:hAnsi="Calibri"/>
          <w:sz w:val="21"/>
          <w:szCs w:val="21"/>
        </w:rPr>
        <w:t xml:space="preserve">). Notifications are best-effort in the UI: a failure is reported but never blocks the workflow, except the inbound completion email, which offers </w:t>
      </w:r>
      <w:r>
        <w:rPr>
          <w:rFonts w:ascii="Calibri" w:cs="Calibri" w:eastAsia="Calibri" w:hAnsi="Calibri"/>
          <w:i/>
          <w:iCs/>
          <w:sz w:val="21"/>
          <w:szCs w:val="21"/>
        </w:rPr>
        <w:t xml:space="preserve">Send again</w:t>
      </w:r>
      <w:r>
        <w:rPr>
          <w:rFonts w:ascii="Calibri" w:cs="Calibri" w:eastAsia="Calibri" w:hAnsi="Calibri"/>
          <w:sz w:val="21"/>
          <w:szCs w:val="21"/>
        </w:rPr>
        <w:t xml:space="preserve"> / </w:t>
      </w:r>
      <w:r>
        <w:rPr>
          <w:rFonts w:ascii="Calibri" w:cs="Calibri" w:eastAsia="Calibri" w:hAnsi="Calibri"/>
          <w:i/>
          <w:iCs/>
          <w:sz w:val="21"/>
          <w:szCs w:val="21"/>
        </w:rPr>
        <w:t xml:space="preserve">Continue without email</w:t>
      </w:r>
      <w:r>
        <w:rPr>
          <w:rFonts w:ascii="Calibri" w:cs="Calibri" w:eastAsia="Calibri" w:hAnsi="Calibri"/>
          <w:sz w:val="21"/>
          <w:szCs w:val="21"/>
        </w:rPr>
        <w:t xml:space="preserve">.</w:t>
      </w:r>
    </w:p>
    <w:p>
      <w:pPr>
        <w:pStyle w:val="Heading2"/>
        <w:keepNext/>
      </w:pPr>
      <w:r>
        <w:rPr>
          <w:rFonts w:ascii="Calibri" w:cs="Calibri" w:eastAsia="Calibri" w:hAnsi="Calibri"/>
        </w:rPr>
        <w:t xml:space="preserve">9.2 Event catalogue</w:t>
      </w:r>
    </w:p>
    <w:p>
      <w:pPr>
        <w:spacing w:after="100"/>
      </w:pPr>
      <w:r>
        <w:rPr>
          <w:rFonts w:ascii="Calibri" w:cs="Calibri" w:eastAsia="Calibri" w:hAnsi="Calibri"/>
          <w:sz w:val="21"/>
          <w:szCs w:val="21"/>
        </w:rPr>
        <w:t xml:space="preserve">The function defines 14 event templates. </w:t>
      </w:r>
      <w:r>
        <w:rPr>
          <w:rFonts w:ascii="Calibri" w:cs="Calibri" w:eastAsia="Calibri" w:hAnsi="Calibri"/>
          <w:b/>
          <w:bCs/>
          <w:sz w:val="21"/>
          <w:szCs w:val="21"/>
        </w:rPr>
        <w:t xml:space="preserve">Only three are actually triggered by the application.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071"/>
        <w:gridCol w:w="1756"/>
        <w:gridCol w:w="2071"/>
        <w:gridCol w:w="1936"/>
        <w:gridCol w:w="2072"/>
      </w:tblGrid>
      <w:tr>
        <w:trPr>
          <w:cantSplit/>
          <w:tblHeader/>
        </w:trPr>
        <w:tc>
          <w:tcPr>
            <w:tcW w:type="dxa" w:w="2071"/>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Event code</w:t>
            </w:r>
          </w:p>
        </w:tc>
        <w:tc>
          <w:tcPr>
            <w:tcW w:type="dxa" w:w="1756"/>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Subject</w:t>
            </w:r>
          </w:p>
        </w:tc>
        <w:tc>
          <w:tcPr>
            <w:tcW w:type="dxa" w:w="2071"/>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Triggered?</w:t>
            </w:r>
          </w:p>
        </w:tc>
        <w:tc>
          <w:tcPr>
            <w:tcW w:type="dxa" w:w="1936"/>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Recipient</w:t>
            </w:r>
          </w:p>
        </w:tc>
        <w:tc>
          <w:tcPr>
            <w:tcW w:type="dxa" w:w="2072"/>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Body</w:t>
            </w:r>
          </w:p>
        </w:tc>
      </w:tr>
      <w:tr>
        <w:trPr>
          <w:cantSplit/>
        </w:trPr>
        <w:tc>
          <w:tcPr>
            <w:tcW w:type="dxa" w:w="207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TASK_ASSIGNMENT</w:t>
            </w:r>
          </w:p>
        </w:tc>
        <w:tc>
          <w:tcPr>
            <w:tcW w:type="dxa" w:w="175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New task assigned</w:t>
            </w:r>
          </w:p>
        </w:tc>
        <w:tc>
          <w:tcPr>
            <w:tcW w:type="dxa" w:w="207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Yes</w:t>
            </w:r>
            <w:r>
              <w:rPr>
                <w:rFonts w:ascii="Calibri" w:cs="Calibri" w:eastAsia="Calibri" w:hAnsi="Calibri"/>
                <w:sz w:val="17"/>
                <w:szCs w:val="17"/>
              </w:rPr>
              <w:t xml:space="preserve">, when a task attached to an inbound/outbound is created with an assignee</w:t>
            </w:r>
          </w:p>
        </w:tc>
        <w:tc>
          <w:tcPr>
            <w:tcW w:type="dxa" w:w="193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the assignee (email typed in "assigned to")</w:t>
            </w:r>
          </w:p>
        </w:tc>
        <w:tc>
          <w:tcPr>
            <w:tcW w:type="dxa" w:w="207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"New task assigned: &lt;task type&gt;"</w:t>
            </w:r>
          </w:p>
        </w:tc>
      </w:tr>
      <w:tr>
        <w:trPr>
          <w:cantSplit/>
        </w:trPr>
        <w:tc>
          <w:tcPr>
            <w:tcW w:type="dxa" w:w="207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INBOUND_COMPLETED</w:t>
            </w:r>
          </w:p>
        </w:tc>
        <w:tc>
          <w:tcPr>
            <w:tcW w:type="dxa" w:w="175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i/>
                <w:iCs/>
                <w:sz w:val="17"/>
                <w:szCs w:val="17"/>
              </w:rPr>
              <w:t xml:space="preserve">(no template; subject shows the code)</w:t>
            </w:r>
          </w:p>
        </w:tc>
        <w:tc>
          <w:tcPr>
            <w:tcW w:type="dxa" w:w="207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Yes</w:t>
            </w:r>
            <w:r>
              <w:rPr>
                <w:rFonts w:ascii="Calibri" w:cs="Calibri" w:eastAsia="Calibri" w:hAnsi="Calibri"/>
                <w:sz w:val="17"/>
                <w:szCs w:val="17"/>
              </w:rPr>
              <w:t xml:space="preserve">, at Finish</w:t>
            </w:r>
          </w:p>
        </w:tc>
        <w:tc>
          <w:tcPr>
            <w:tcW w:type="dxa" w:w="193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the email entered (default: customer email)</w:t>
            </w:r>
          </w:p>
        </w:tc>
        <w:tc>
          <w:tcPr>
            <w:tcW w:type="dxa" w:w="207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"Inbound &lt;reference&gt; has been received and is now in stock."</w:t>
            </w:r>
          </w:p>
        </w:tc>
      </w:tr>
      <w:tr>
        <w:trPr>
          <w:cantSplit/>
        </w:trPr>
        <w:tc>
          <w:tcPr>
            <w:tcW w:type="dxa" w:w="207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DISPATCH_CONFIRMATION</w:t>
            </w:r>
          </w:p>
        </w:tc>
        <w:tc>
          <w:tcPr>
            <w:tcW w:type="dxa" w:w="175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Dispatch confirmation</w:t>
            </w:r>
          </w:p>
        </w:tc>
        <w:tc>
          <w:tcPr>
            <w:tcW w:type="dxa" w:w="207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Yes</w:t>
            </w:r>
            <w:r>
              <w:rPr>
                <w:rFonts w:ascii="Calibri" w:cs="Calibri" w:eastAsia="Calibri" w:hAnsi="Calibri"/>
                <w:sz w:val="17"/>
                <w:szCs w:val="17"/>
              </w:rPr>
              <w:t xml:space="preserve">, at Confirm Dispatch, only if the customer has an email</w:t>
            </w:r>
          </w:p>
        </w:tc>
        <w:tc>
          <w:tcPr>
            <w:tcW w:type="dxa" w:w="193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customer email</w:t>
            </w:r>
          </w:p>
        </w:tc>
        <w:tc>
          <w:tcPr>
            <w:tcW w:type="dxa" w:w="207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"Your outbound request #&lt;id&gt; has been dispatched."</w:t>
            </w:r>
          </w:p>
        </w:tc>
      </w:tr>
      <w:tr>
        <w:trPr>
          <w:cantSplit/>
        </w:trPr>
        <w:tc>
          <w:tcPr>
            <w:tcW w:type="dxa" w:w="207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TASK_REMINDER</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TASK_COMPLETION</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INBOUND_ARRIVAL</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PENDING_VERIFICATION</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VAL_ASSIGNMENT</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DISPATCH_READY</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OPERATIONAL_EXCEPTION</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GOODS_RECEIVED_CONFIRMATION</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GRN_ISSUED</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VAL_COMPLETION</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CARGO_READY_FOR_DISPATCH</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EXCEPTION_NOTIFICATION</w:t>
            </w:r>
          </w:p>
        </w:tc>
        <w:tc>
          <w:tcPr>
            <w:tcW w:type="dxa" w:w="175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(as named in the function)</w:t>
            </w:r>
          </w:p>
        </w:tc>
        <w:tc>
          <w:tcPr>
            <w:tcW w:type="dxa" w:w="207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No</w:t>
            </w:r>
            <w:r>
              <w:rPr>
                <w:rFonts w:ascii="Calibri" w:cs="Calibri" w:eastAsia="Calibri" w:hAnsi="Calibri"/>
                <w:sz w:val="17"/>
                <w:szCs w:val="17"/>
              </w:rPr>
              <w:t xml:space="preserve"> (defined, never sent)</w:t>
            </w:r>
          </w:p>
        </w:tc>
        <w:tc>
          <w:tcPr>
            <w:tcW w:type="dxa" w:w="193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07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bl>
    <w:p>
      <w:pPr>
        <w:spacing w:after="140"/>
      </w:pPr>
    </w:p>
    <w:p>
      <w:pPr>
        <w:spacing w:after="100"/>
      </w:pPr>
      <w:r>
        <w:rPr>
          <w:rFonts w:ascii="Calibri" w:cs="Calibri" w:eastAsia="Calibri" w:hAnsi="Calibri"/>
          <w:sz w:val="21"/>
          <w:szCs w:val="21"/>
        </w:rPr>
        <w:t xml:space="preserve">No in-app notifications, push, SMS or notification bell exist. Account invitation and password-reset emails are sent by the platform's authentication service using its own templates (§2.2).</w:t>
      </w:r>
    </w:p>
    <w:p>
      <w:pPr>
        <w:pBdr>
          <w:bottom w:val="single" w:color="C9D1DE" w:sz="4" w:space="1"/>
        </w:pBdr>
        <w:spacing w:after="120" w:before="120"/>
      </w:pPr>
    </w:p>
    <w:p>
      <w:pPr>
        <w:pStyle w:val="Heading1"/>
        <w:keepNext/>
      </w:pPr>
      <w:r>
        <w:rPr>
          <w:rFonts w:ascii="Calibri" w:cs="Calibri" w:eastAsia="Calibri" w:hAnsi="Calibri"/>
        </w:rPr>
        <w:t xml:space="preserve">10. Printed documents, reports and dashboard</w:t>
      </w:r>
    </w:p>
    <w:p>
      <w:pPr>
        <w:pStyle w:val="Heading2"/>
        <w:keepNext/>
      </w:pPr>
      <w:r>
        <w:rPr>
          <w:rFonts w:ascii="Calibri" w:cs="Calibri" w:eastAsia="Calibri" w:hAnsi="Calibri"/>
        </w:rPr>
        <w:t xml:space="preserve">10.1 Printed documents (browser print / save as PDF; each is its own route)</w:t>
      </w:r>
    </w:p>
    <w:p>
      <w:pPr>
        <w:pStyle w:val="ListParagraph"/>
        <w:numPr>
          <w:ilvl w:val="0"/>
          <w:numId w:val="2"/>
        </w:numPr>
        <w:spacing w:after="50"/>
      </w:pPr>
      <w:r>
        <w:rPr>
          <w:rFonts w:ascii="Calibri" w:cs="Calibri" w:eastAsia="Calibri" w:hAnsi="Calibri"/>
          <w:b/>
          <w:bCs/>
          <w:sz w:val="21"/>
          <w:szCs w:val="21"/>
        </w:rPr>
        <w:t xml:space="preserve">Inbound Receiving Advice / Goods Receipt Note</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/print/inbound/:id</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/print/grn/:id</w:t>
      </w:r>
      <w:r>
        <w:rPr>
          <w:rFonts w:ascii="Calibri" w:cs="Calibri" w:eastAsia="Calibri" w:hAnsi="Calibri"/>
          <w:sz w:val="21"/>
          <w:szCs w:val="21"/>
        </w:rPr>
        <w:t xml:space="preserve">; same page, title changes): GRN number (or "not generated yet"), inbound reference, advice number, customer, customer reference, destination, transporter, expected date, status, </w:t>
      </w:r>
      <w:r>
        <w:rPr>
          <w:rFonts w:ascii="Calibri" w:cs="Calibri" w:eastAsia="Calibri" w:hAnsi="Calibri"/>
          <w:b/>
          <w:bCs/>
          <w:sz w:val="21"/>
          <w:szCs w:val="21"/>
        </w:rPr>
        <w:t xml:space="preserve">Handling Units table</w:t>
      </w:r>
      <w:r>
        <w:rPr>
          <w:rFonts w:ascii="Calibri" w:cs="Calibri" w:eastAsia="Calibri" w:hAnsi="Calibri"/>
          <w:sz w:val="21"/>
          <w:szCs w:val="21"/>
        </w:rPr>
        <w:t xml:space="preserve"> (HU, contents, type, weight, QR).</w:t>
      </w:r>
    </w:p>
    <w:p>
      <w:pPr>
        <w:pStyle w:val="ListParagraph"/>
        <w:numPr>
          <w:ilvl w:val="0"/>
          <w:numId w:val="2"/>
        </w:numPr>
        <w:spacing w:after="50"/>
      </w:pPr>
      <w:r>
        <w:rPr>
          <w:rFonts w:ascii="Calibri" w:cs="Calibri" w:eastAsia="Calibri" w:hAnsi="Calibri"/>
          <w:b/>
          <w:bCs/>
          <w:sz w:val="21"/>
          <w:szCs w:val="21"/>
        </w:rPr>
        <w:t xml:space="preserve">Handling Unit Labels</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/print/putaway/:id</w:t>
      </w:r>
      <w:r>
        <w:rPr>
          <w:rFonts w:ascii="Calibri" w:cs="Calibri" w:eastAsia="Calibri" w:hAnsi="Calibri"/>
          <w:sz w:val="21"/>
          <w:szCs w:val="21"/>
        </w:rPr>
        <w:t xml:space="preserve">): a cuttable label per HU: QR code, HU label text (</w:t>
      </w:r>
      <w:r>
        <w:rPr>
          <w:rFonts w:ascii="Consolas" w:cs="Consolas" w:eastAsia="Consolas" w:hAnsi="Consolas"/>
          <w:sz w:val="19"/>
          <w:szCs w:val="19"/>
          <w:shd w:fill="EEF1F6" w:color="auto" w:val="clear"/>
        </w:rPr>
        <w:t xml:space="preserve">IB-…-001</w:t>
      </w:r>
      <w:r>
        <w:rPr>
          <w:rFonts w:ascii="Calibri" w:cs="Calibri" w:eastAsia="Calibri" w:hAnsi="Calibri"/>
          <w:sz w:val="21"/>
          <w:szCs w:val="21"/>
        </w:rPr>
        <w:t xml:space="preserve">) and description. Warns if some HUs lack a QR.</w:t>
      </w:r>
    </w:p>
    <w:p>
      <w:pPr>
        <w:pStyle w:val="ListParagraph"/>
        <w:numPr>
          <w:ilvl w:val="0"/>
          <w:numId w:val="2"/>
        </w:numPr>
        <w:spacing w:after="50"/>
      </w:pPr>
      <w:r>
        <w:rPr>
          <w:rFonts w:ascii="Calibri" w:cs="Calibri" w:eastAsia="Calibri" w:hAnsi="Calibri"/>
          <w:b/>
          <w:bCs/>
          <w:sz w:val="21"/>
          <w:szCs w:val="21"/>
        </w:rPr>
        <w:t xml:space="preserve">Outbound Dispatch Note</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/print/outbound/:id</w:t>
      </w:r>
      <w:r>
        <w:rPr>
          <w:rFonts w:ascii="Calibri" w:cs="Calibri" w:eastAsia="Calibri" w:hAnsi="Calibri"/>
          <w:sz w:val="21"/>
          <w:szCs w:val="21"/>
        </w:rPr>
        <w:t xml:space="preserve">): reference, request #, customer, transporter, requested date, status, </w:t>
      </w:r>
      <w:r>
        <w:rPr>
          <w:rFonts w:ascii="Calibri" w:cs="Calibri" w:eastAsia="Calibri" w:hAnsi="Calibri"/>
          <w:b/>
          <w:bCs/>
          <w:sz w:val="21"/>
          <w:szCs w:val="21"/>
        </w:rPr>
        <w:t xml:space="preserve">pick list</w:t>
      </w:r>
      <w:r>
        <w:rPr>
          <w:rFonts w:ascii="Calibri" w:cs="Calibri" w:eastAsia="Calibri" w:hAnsi="Calibri"/>
          <w:sz w:val="21"/>
          <w:szCs w:val="21"/>
        </w:rPr>
        <w:t xml:space="preserve"> (description, qty, pick status, QR), two signature lines ("Handed over by (warehouse)", "Received by (driver / transporter)").</w:t>
      </w:r>
    </w:p>
    <w:p>
      <w:pPr>
        <w:pStyle w:val="ListParagraph"/>
        <w:numPr>
          <w:ilvl w:val="0"/>
          <w:numId w:val="2"/>
        </w:numPr>
        <w:spacing w:after="50"/>
      </w:pPr>
      <w:r>
        <w:rPr>
          <w:rFonts w:ascii="Calibri" w:cs="Calibri" w:eastAsia="Calibri" w:hAnsi="Calibri"/>
          <w:b/>
          <w:bCs/>
          <w:sz w:val="21"/>
          <w:szCs w:val="21"/>
        </w:rPr>
        <w:t xml:space="preserve">Pickup Pass</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/print/pickup/:id</w:t>
      </w:r>
      <w:r>
        <w:rPr>
          <w:rFonts w:ascii="Calibri" w:cs="Calibri" w:eastAsia="Calibri" w:hAnsi="Calibri"/>
          <w:sz w:val="21"/>
          <w:szCs w:val="21"/>
        </w:rPr>
        <w:t xml:space="preserve">): big pickup reference, </w:t>
      </w:r>
      <w:r>
        <w:rPr>
          <w:rFonts w:ascii="Calibri" w:cs="Calibri" w:eastAsia="Calibri" w:hAnsi="Calibri"/>
          <w:b/>
          <w:bCs/>
          <w:sz w:val="21"/>
          <w:szCs w:val="21"/>
        </w:rPr>
        <w:t xml:space="preserve">QR </w:t>
      </w:r>
      <w:r>
        <w:rPr>
          <w:rFonts w:ascii="Consolas" w:cs="Consolas" w:eastAsia="Consolas" w:hAnsi="Consolas"/>
          <w:b/>
          <w:bCs/>
          <w:sz w:val="19"/>
          <w:szCs w:val="19"/>
          <w:shd w:fill="EEF1F6" w:color="auto" w:val="clear"/>
        </w:rPr>
        <w:t xml:space="preserve">WOMS-OB-&lt;id&gt;</w:t>
      </w:r>
      <w:r>
        <w:rPr>
          <w:rFonts w:ascii="Calibri" w:cs="Calibri" w:eastAsia="Calibri" w:hAnsi="Calibri"/>
          <w:sz w:val="21"/>
          <w:szCs w:val="21"/>
        </w:rPr>
        <w:t xml:space="preserve">, instruction "Show this pass and photo ID at the gate", customer, customer reference, collect-from warehouse and address, pickup date, carrier, number of HUs, "Goods to collect" table (HU, description, type, from inbound), statement that the driver and vehicle are checked against the pass and goods are released only against the reference.</w:t>
      </w:r>
    </w:p>
    <w:p>
      <w:pPr>
        <w:pStyle w:val="ListParagraph"/>
        <w:numPr>
          <w:ilvl w:val="0"/>
          <w:numId w:val="2"/>
        </w:numPr>
        <w:spacing w:after="50"/>
      </w:pPr>
      <w:r>
        <w:rPr>
          <w:rFonts w:ascii="Calibri" w:cs="Calibri" w:eastAsia="Calibri" w:hAnsi="Calibri"/>
          <w:sz w:val="21"/>
          <w:szCs w:val="21"/>
        </w:rPr>
        <w:t xml:space="preserve">A server-side GRN PDF generator exists (</w:t>
      </w:r>
      <w:r>
        <w:rPr>
          <w:rFonts w:ascii="Consolas" w:cs="Consolas" w:eastAsia="Consolas" w:hAnsi="Consolas"/>
          <w:sz w:val="19"/>
          <w:szCs w:val="19"/>
          <w:shd w:fill="EEF1F6" w:color="auto" w:val="clear"/>
        </w:rPr>
        <w:t xml:space="preserve">createGRN</w:t>
      </w:r>
      <w:r>
        <w:rPr>
          <w:rFonts w:ascii="Calibri" w:cs="Calibri" w:eastAsia="Calibri" w:hAnsi="Calibri"/>
          <w:sz w:val="21"/>
          <w:szCs w:val="21"/>
        </w:rPr>
        <w:t xml:space="preserve"> function, pdfkit) but </w:t>
      </w:r>
      <w:r>
        <w:rPr>
          <w:rFonts w:ascii="Calibri" w:cs="Calibri" w:eastAsia="Calibri" w:hAnsi="Calibri"/>
          <w:b/>
          <w:bCs/>
          <w:sz w:val="21"/>
          <w:szCs w:val="21"/>
        </w:rPr>
        <w:t xml:space="preserve">the app does not use it</w:t>
      </w:r>
      <w:r>
        <w:rPr>
          <w:rFonts w:ascii="Calibri" w:cs="Calibri" w:eastAsia="Calibri" w:hAnsi="Calibri"/>
          <w:sz w:val="21"/>
          <w:szCs w:val="21"/>
        </w:rPr>
        <w:t xml:space="preserve">; the GRN is a database row plus the printable page.</w:t>
      </w:r>
    </w:p>
    <w:p>
      <w:pPr>
        <w:pStyle w:val="Heading2"/>
        <w:keepNext/>
      </w:pPr>
      <w:r>
        <w:rPr>
          <w:rFonts w:ascii="Calibri" w:cs="Calibri" w:eastAsia="Calibri" w:hAnsi="Calibri"/>
        </w:rPr>
        <w:t xml:space="preserve">10.2 Dashboard (every signed-in user)</w:t>
      </w:r>
    </w:p>
    <w:p>
      <w:pPr>
        <w:spacing w:after="100"/>
      </w:pPr>
      <w:r>
        <w:rPr>
          <w:rFonts w:ascii="Calibri" w:cs="Calibri" w:eastAsia="Calibri" w:hAnsi="Calibri"/>
          <w:sz w:val="21"/>
          <w:szCs w:val="21"/>
        </w:rPr>
        <w:t xml:space="preserve">Greeting and role line; KPI cards (each links to its module and appears only if the user can open it): </w:t>
      </w:r>
      <w:r>
        <w:rPr>
          <w:rFonts w:ascii="Calibri" w:cs="Calibri" w:eastAsia="Calibri" w:hAnsi="Calibri"/>
          <w:b/>
          <w:bCs/>
          <w:sz w:val="21"/>
          <w:szCs w:val="21"/>
        </w:rPr>
        <w:t xml:space="preserve">Warehouse occupancy</w:t>
      </w:r>
      <w:r>
        <w:rPr>
          <w:rFonts w:ascii="Calibri" w:cs="Calibri" w:eastAsia="Calibri" w:hAnsi="Calibri"/>
          <w:sz w:val="21"/>
          <w:szCs w:val="21"/>
        </w:rPr>
        <w:t xml:space="preserve"> (% of locations in use, "x of y locations"), Today's Inbound (inbounds created today), Today's Outbound (outbound requests created today), Cargo in Warehouse (HUs not Dispatched/Delivered), Pending Tasks (not Completed), Pending VAL (not Completed), Customers (total). Counts are warehouse-scoped except Customers and VAL.</w:t>
      </w:r>
    </w:p>
    <w:p>
      <w:pPr>
        <w:pStyle w:val="Heading2"/>
        <w:keepNext/>
      </w:pPr>
      <w:r>
        <w:rPr>
          <w:rFonts w:ascii="Calibri" w:cs="Calibri" w:eastAsia="Calibri" w:hAnsi="Calibri"/>
        </w:rPr>
        <w:t xml:space="preserve">10.3 Reports (Reports &amp; Dashboards)</w:t>
      </w:r>
    </w:p>
    <w:p>
      <w:pPr>
        <w:spacing w:after="100"/>
      </w:pPr>
      <w:r>
        <w:rPr>
          <w:rFonts w:ascii="Calibri" w:cs="Calibri" w:eastAsia="Calibri" w:hAnsi="Calibri"/>
          <w:sz w:val="21"/>
          <w:szCs w:val="21"/>
        </w:rPr>
        <w:t xml:space="preserve">Two tabs only: </w:t>
      </w:r>
      <w:r>
        <w:rPr>
          <w:rFonts w:ascii="Calibri" w:cs="Calibri" w:eastAsia="Calibri" w:hAnsi="Calibri"/>
          <w:b/>
          <w:bCs/>
          <w:sz w:val="21"/>
          <w:szCs w:val="21"/>
        </w:rPr>
        <w:t xml:space="preserve">Cargo Register</w:t>
      </w:r>
      <w:r>
        <w:rPr>
          <w:rFonts w:ascii="Calibri" w:cs="Calibri" w:eastAsia="Calibri" w:hAnsi="Calibri"/>
          <w:sz w:val="21"/>
          <w:szCs w:val="21"/>
        </w:rPr>
        <w:t xml:space="preserve"> (customer, description, qty, status, location code, QR for every HU in the viewer's warehouses; each row opens the HU lifecycle timeline) and </w:t>
      </w:r>
      <w:r>
        <w:rPr>
          <w:rFonts w:ascii="Calibri" w:cs="Calibri" w:eastAsia="Calibri" w:hAnsi="Calibri"/>
          <w:b/>
          <w:bCs/>
          <w:sz w:val="21"/>
          <w:szCs w:val="21"/>
        </w:rPr>
        <w:t xml:space="preserve">Dispatch Report</w:t>
      </w:r>
      <w:r>
        <w:rPr>
          <w:rFonts w:ascii="Calibri" w:cs="Calibri" w:eastAsia="Calibri" w:hAnsi="Calibri"/>
          <w:sz w:val="21"/>
          <w:szCs w:val="21"/>
        </w:rPr>
        <w:t xml:space="preserve"> (outbound request, customer, vehicle, dispatched by, dispatch date, status). The other planned reports are not built (§14).</w:t>
      </w:r>
    </w:p>
    <w:p>
      <w:pPr>
        <w:pBdr>
          <w:bottom w:val="single" w:color="C9D1DE" w:sz="4" w:space="1"/>
        </w:pBdr>
        <w:spacing w:after="120" w:before="120"/>
      </w:pPr>
    </w:p>
    <w:p>
      <w:pPr>
        <w:pStyle w:val="Heading1"/>
        <w:keepNext/>
      </w:pPr>
      <w:r>
        <w:rPr>
          <w:rFonts w:ascii="Calibri" w:cs="Calibri" w:eastAsia="Calibri" w:hAnsi="Calibri"/>
        </w:rPr>
        <w:t xml:space="preserve">11. Data model</w:t>
      </w:r>
    </w:p>
    <w:p>
      <w:pPr>
        <w:spacing w:after="100"/>
      </w:pPr>
      <w:r>
        <w:rPr>
          <w:rFonts w:ascii="Calibri" w:cs="Calibri" w:eastAsia="Calibri" w:hAnsi="Calibri"/>
          <w:sz w:val="21"/>
          <w:szCs w:val="21"/>
        </w:rPr>
        <w:t xml:space="preserve">The model has </w:t>
      </w:r>
      <w:r>
        <w:rPr>
          <w:rFonts w:ascii="Calibri" w:cs="Calibri" w:eastAsia="Calibri" w:hAnsi="Calibri"/>
          <w:b/>
          <w:bCs/>
          <w:sz w:val="21"/>
          <w:szCs w:val="21"/>
        </w:rPr>
        <w:t xml:space="preserve">28 tables</w:t>
      </w:r>
      <w:r>
        <w:rPr>
          <w:rFonts w:ascii="Calibri" w:cs="Calibri" w:eastAsia="Calibri" w:hAnsi="Calibri"/>
          <w:sz w:val="21"/>
          <w:szCs w:val="21"/>
        </w:rPr>
        <w:t xml:space="preserve">. The schema below is generated from the exported Catalyst project, so it is the exact production structure (names, types, required/unique flags, foreign keys and delete behaviour). Every table also has the system columns </w:t>
      </w:r>
      <w:r>
        <w:rPr>
          <w:rFonts w:ascii="Consolas" w:cs="Consolas" w:eastAsia="Consolas" w:hAnsi="Consolas"/>
          <w:sz w:val="19"/>
          <w:szCs w:val="19"/>
          <w:shd w:fill="EEF1F6" w:color="auto" w:val="clear"/>
        </w:rPr>
        <w:t xml:space="preserve">ROWID</w:t>
      </w:r>
      <w:r>
        <w:rPr>
          <w:rFonts w:ascii="Calibri" w:cs="Calibri" w:eastAsia="Calibri" w:hAnsi="Calibri"/>
          <w:sz w:val="21"/>
          <w:szCs w:val="21"/>
        </w:rPr>
        <w:t xml:space="preserve"> (primary key), </w:t>
      </w:r>
      <w:r>
        <w:rPr>
          <w:rFonts w:ascii="Consolas" w:cs="Consolas" w:eastAsia="Consolas" w:hAnsi="Consolas"/>
          <w:sz w:val="19"/>
          <w:szCs w:val="19"/>
          <w:shd w:fill="EEF1F6" w:color="auto" w:val="clear"/>
        </w:rPr>
        <w:t xml:space="preserve">CREATORID</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CREATEDTIME</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MODIFIEDTIME</w:t>
      </w:r>
      <w:r>
        <w:rPr>
          <w:rFonts w:ascii="Calibri" w:cs="Calibri" w:eastAsia="Calibri" w:hAnsi="Calibri"/>
          <w:sz w:val="21"/>
          <w:szCs w:val="21"/>
        </w:rPr>
        <w:t xml:space="preserve">.</w:t>
      </w:r>
    </w:p>
    <w:p>
      <w:pPr>
        <w:pStyle w:val="Heading2"/>
        <w:keepNext/>
      </w:pPr>
      <w:r>
        <w:rPr>
          <w:rFonts w:ascii="Calibri" w:cs="Calibri" w:eastAsia="Calibri" w:hAnsi="Calibri"/>
        </w:rPr>
        <w:t xml:space="preserve">11.1 Entity overview</w:t>
      </w:r>
    </w:p>
    <w:p>
      <w:pPr>
        <w:keepLines/>
        <w:shd w:fill="F3F5F9" w:color="auto" w:val="clear"/>
        <w:spacing w:after="0" w:before="0"/>
        <w:ind w:left="120" w:right="120"/>
      </w:pPr>
      <w:r>
        <w:rPr>
          <w:rFonts w:ascii="Consolas" w:cs="Consolas" w:eastAsia="Consolas" w:hAnsi="Consolas"/>
          <w:sz w:val="15"/>
          <w:szCs w:val="15"/>
        </w:rPr>
        <w:t xml:space="preserve">Warehouses ─&lt; Zones ─&lt; Aisles ─&lt; Racks ─&lt; StorageLocations</w:t>
      </w:r>
    </w:p>
    <w:p>
      <w:pPr>
        <w:keepLines/>
        <w:shd w:fill="F3F5F9" w:color="auto" w:val="clear"/>
        <w:spacing w:after="0" w:before="0"/>
        <w:ind w:left="120" w:right="120"/>
      </w:pPr>
      <w:r>
        <w:rPr>
          <w:rFonts w:ascii="Consolas" w:cs="Consolas" w:eastAsia="Consolas" w:hAnsi="Consolas"/>
          <w:sz w:val="15"/>
          <w:szCs w:val="15"/>
        </w:rPr>
        <w:t xml:space="preserve">     │</w:t>
      </w:r>
    </w:p>
    <w:p>
      <w:pPr>
        <w:keepLines/>
        <w:shd w:fill="F3F5F9" w:color="auto" w:val="clear"/>
        <w:spacing w:after="0" w:before="0"/>
        <w:ind w:left="120" w:right="120"/>
      </w:pPr>
      <w:r>
        <w:rPr>
          <w:rFonts w:ascii="Consolas" w:cs="Consolas" w:eastAsia="Consolas" w:hAnsi="Consolas"/>
          <w:sz w:val="15"/>
          <w:szCs w:val="15"/>
        </w:rPr>
        <w:t xml:space="preserve">     ├─&lt; InboundAdvice &gt;─ Customers ─&lt; Contacts</w:t>
      </w:r>
    </w:p>
    <w:p>
      <w:pPr>
        <w:keepLines/>
        <w:shd w:fill="F3F5F9" w:color="auto" w:val="clear"/>
        <w:spacing w:after="0" w:before="0"/>
        <w:ind w:left="120" w:right="120"/>
      </w:pPr>
      <w:r>
        <w:rPr>
          <w:rFonts w:ascii="Consolas" w:cs="Consolas" w:eastAsia="Consolas" w:hAnsi="Consolas"/>
          <w:sz w:val="15"/>
          <w:szCs w:val="15"/>
        </w:rPr>
        <w:t xml:space="preserve">     │        │   └─ Suppliers, Transporters</w:t>
      </w:r>
    </w:p>
    <w:p>
      <w:pPr>
        <w:keepLines/>
        <w:shd w:fill="F3F5F9" w:color="auto" w:val="clear"/>
        <w:spacing w:after="0" w:before="0"/>
        <w:ind w:left="120" w:right="120"/>
      </w:pPr>
      <w:r>
        <w:rPr>
          <w:rFonts w:ascii="Consolas" w:cs="Consolas" w:eastAsia="Consolas" w:hAnsi="Consolas"/>
          <w:sz w:val="15"/>
          <w:szCs w:val="15"/>
        </w:rPr>
        <w:t xml:space="preserve">     │        ├─&lt; InboundLine (the plan) ─┐</w:t>
      </w:r>
    </w:p>
    <w:p>
      <w:pPr>
        <w:keepLines/>
        <w:shd w:fill="F3F5F9" w:color="auto" w:val="clear"/>
        <w:spacing w:after="0" w:before="0"/>
        <w:ind w:left="120" w:right="120"/>
      </w:pPr>
      <w:r>
        <w:rPr>
          <w:rFonts w:ascii="Consolas" w:cs="Consolas" w:eastAsia="Consolas" w:hAnsi="Consolas"/>
          <w:sz w:val="15"/>
          <w:szCs w:val="15"/>
        </w:rPr>
        <w:t xml:space="preserve">     │        ├─&lt; GRN                     │ HuLine (many-to-many: which line, how many, in which HU)</w:t>
      </w:r>
    </w:p>
    <w:p>
      <w:pPr>
        <w:keepLines/>
        <w:shd w:fill="F3F5F9" w:color="auto" w:val="clear"/>
        <w:spacing w:after="0" w:before="0"/>
        <w:ind w:left="120" w:right="120"/>
      </w:pPr>
      <w:r>
        <w:rPr>
          <w:rFonts w:ascii="Consolas" w:cs="Consolas" w:eastAsia="Consolas" w:hAnsi="Consolas"/>
          <w:sz w:val="15"/>
          <w:szCs w:val="15"/>
        </w:rPr>
        <w:t xml:space="preserve">     │        └─&lt; Cargo  (= Handling Unit, has qr_code) ─┘</w:t>
      </w:r>
    </w:p>
    <w:p>
      <w:pPr>
        <w:keepLines/>
        <w:shd w:fill="F3F5F9" w:color="auto" w:val="clear"/>
        <w:spacing w:after="0" w:before="0"/>
        <w:ind w:left="120" w:right="120"/>
      </w:pPr>
      <w:r>
        <w:rPr>
          <w:rFonts w:ascii="Consolas" w:cs="Consolas" w:eastAsia="Consolas" w:hAnsi="Consolas"/>
          <w:sz w:val="15"/>
          <w:szCs w:val="15"/>
        </w:rPr>
        <w:t xml:space="preserve">     │                 │      ├─ current_location_id → StorageLocations</w:t>
      </w:r>
    </w:p>
    <w:p>
      <w:pPr>
        <w:keepLines/>
        <w:shd w:fill="F3F5F9" w:color="auto" w:val="clear"/>
        <w:spacing w:after="0" w:before="0"/>
        <w:ind w:left="120" w:right="120"/>
      </w:pPr>
      <w:r>
        <w:rPr>
          <w:rFonts w:ascii="Consolas" w:cs="Consolas" w:eastAsia="Consolas" w:hAnsi="Consolas"/>
          <w:sz w:val="15"/>
          <w:szCs w:val="15"/>
        </w:rPr>
        <w:t xml:space="preserve">     │                 │      ├─&lt; CargoMovementLog, ScanHistory</w:t>
      </w:r>
    </w:p>
    <w:p>
      <w:pPr>
        <w:keepLines/>
        <w:shd w:fill="F3F5F9" w:color="auto" w:val="clear"/>
        <w:spacing w:after="0" w:before="0"/>
        <w:ind w:left="120" w:right="120"/>
      </w:pPr>
      <w:r>
        <w:rPr>
          <w:rFonts w:ascii="Consolas" w:cs="Consolas" w:eastAsia="Consolas" w:hAnsi="Consolas"/>
          <w:sz w:val="15"/>
          <w:szCs w:val="15"/>
        </w:rPr>
        <w:t xml:space="preserve">     │                 │      ├─&lt; PickTask &gt;─ OutboundRequest ─&lt; Dispatch</w:t>
      </w:r>
    </w:p>
    <w:p>
      <w:pPr>
        <w:keepLines/>
        <w:shd w:fill="F3F5F9" w:color="auto" w:val="clear"/>
        <w:spacing w:after="0" w:before="0"/>
        <w:ind w:left="120" w:right="120"/>
      </w:pPr>
      <w:r>
        <w:rPr>
          <w:rFonts w:ascii="Consolas" w:cs="Consolas" w:eastAsia="Consolas" w:hAnsi="Consolas"/>
          <w:sz w:val="15"/>
          <w:szCs w:val="15"/>
        </w:rPr>
        <w:t xml:space="preserve">     │                 │      └─&lt; VALRequest ─&lt; VALTask</w:t>
      </w:r>
    </w:p>
    <w:p>
      <w:pPr>
        <w:keepLines/>
        <w:shd w:fill="F3F5F9" w:color="auto" w:val="clear"/>
        <w:spacing w:after="0" w:before="0"/>
        <w:ind w:left="120" w:right="120"/>
      </w:pPr>
      <w:r>
        <w:rPr>
          <w:rFonts w:ascii="Consolas" w:cs="Consolas" w:eastAsia="Consolas" w:hAnsi="Consolas"/>
          <w:sz w:val="15"/>
          <w:szCs w:val="15"/>
        </w:rPr>
        <w:t xml:space="preserve">     ├─&lt; OutboundRequest &gt;─ Customers, Transporters</w:t>
      </w:r>
    </w:p>
    <w:p>
      <w:pPr>
        <w:keepLines/>
        <w:shd w:fill="F3F5F9" w:color="auto" w:val="clear"/>
        <w:spacing w:after="0" w:before="0"/>
        <w:ind w:left="120" w:right="120"/>
      </w:pPr>
      <w:r>
        <w:rPr>
          <w:rFonts w:ascii="Consolas" w:cs="Consolas" w:eastAsia="Consolas" w:hAnsi="Consolas"/>
          <w:sz w:val="15"/>
          <w:szCs w:val="15"/>
        </w:rPr>
        <w:t xml:space="preserve">     └─&lt; Tasks (generic; link to any record via module_ref + record_ref_id)</w:t>
      </w:r>
    </w:p>
    <w:p>
      <w:pPr>
        <w:keepLines/>
        <w:shd w:fill="F3F5F9" w:color="auto" w:val="clear"/>
        <w:spacing w:after="0" w:before="0"/>
        <w:ind w:left="120" w:right="120"/>
      </w:pPr>
      <w:r>
        <w:rPr>
          <w:rFonts w:ascii="Consolas" w:cs="Consolas" w:eastAsia="Consolas" w:hAnsi="Consolas"/>
          <w:sz w:val="15"/>
          <w:szCs w:val="15"/>
        </w:rPr>
        <w:t xml:space="preserve"> </w:t>
      </w:r>
    </w:p>
    <w:p>
      <w:pPr>
        <w:keepLines/>
        <w:shd w:fill="F3F5F9" w:color="auto" w:val="clear"/>
        <w:spacing w:after="0" w:before="0"/>
        <w:ind w:left="120" w:right="120"/>
      </w:pPr>
      <w:r>
        <w:rPr>
          <w:rFonts w:ascii="Consolas" w:cs="Consolas" w:eastAsia="Consolas" w:hAnsi="Consolas"/>
          <w:sz w:val="15"/>
          <w:szCs w:val="15"/>
        </w:rPr>
        <w:t xml:space="preserve">Documents (linked_module + linked_record_id → any record)      AuditLog (module + record_id → any record)</w:t>
      </w:r>
    </w:p>
    <w:p>
      <w:pPr>
        <w:keepLines/>
        <w:shd w:fill="F3F5F9" w:color="auto" w:val="clear"/>
        <w:spacing w:after="0" w:before="0"/>
        <w:ind w:left="120" w:right="120"/>
      </w:pPr>
      <w:r>
        <w:rPr>
          <w:rFonts w:ascii="Consolas" w:cs="Consolas" w:eastAsia="Consolas" w:hAnsi="Consolas"/>
          <w:sz w:val="15"/>
          <w:szCs w:val="15"/>
        </w:rPr>
        <w:t xml:space="preserve">AppUsers ─&lt; UserWarehouseRole &gt;─ Warehouses        RolePermissions (role × module)      PackageTypes (capacity master)</w:t>
      </w:r>
    </w:p>
    <w:p>
      <w:pPr>
        <w:spacing w:after="120"/>
      </w:pPr>
    </w:p>
    <w:p>
      <w:pPr>
        <w:pStyle w:val="Heading2"/>
        <w:keepNext/>
      </w:pPr>
      <w:r>
        <w:rPr>
          <w:rFonts w:ascii="Calibri" w:cs="Calibri" w:eastAsia="Calibri" w:hAnsi="Calibri"/>
        </w:rPr>
        <w:t xml:space="preserve">11.2 Status vocabularies stored in the data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cantSplit/>
          <w:tblHeader/>
        </w:trPr>
        <w:tc>
          <w:tcPr>
            <w:tcW w:type="dxa" w:w="4953"/>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Column</w:t>
            </w:r>
          </w:p>
        </w:tc>
        <w:tc>
          <w:tcPr>
            <w:tcW w:type="dxa" w:w="4953"/>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Allowed values</w:t>
            </w:r>
          </w:p>
        </w:tc>
      </w:tr>
      <w:tr>
        <w:trPr>
          <w:cantSplit/>
        </w:trPr>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InboundAdvice.status</w:t>
            </w:r>
          </w:p>
        </w:tc>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Requested, Confirmed, Rejected, Received, HU Created, Put Away, Ready, Completed (legacy: Pending, Submitted → read as Requested)</w:t>
            </w:r>
          </w:p>
        </w:tc>
      </w:tr>
      <w:tr>
        <w:trPr>
          <w:cantSplit/>
        </w:trPr>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Cargo.status</w:t>
            </w:r>
          </w:p>
        </w:tc>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Received, Stored, Retrieved, Picked, In VAL, Dispatched, Delivered (default Received)</w:t>
            </w:r>
          </w:p>
        </w:tc>
      </w:tr>
      <w:tr>
        <w:trPr>
          <w:cantSplit/>
        </w:trPr>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OutboundRequest.status</w:t>
            </w:r>
          </w:p>
        </w:tc>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Submitted, Dispatched</w:t>
            </w:r>
          </w:p>
        </w:tc>
      </w:tr>
      <w:tr>
        <w:trPr>
          <w:cantSplit/>
        </w:trPr>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PickTask.status</w:t>
            </w:r>
          </w:p>
        </w:tc>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Assigned, Picked</w:t>
            </w:r>
          </w:p>
        </w:tc>
      </w:tr>
      <w:tr>
        <w:trPr>
          <w:cantSplit/>
        </w:trPr>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Dispatch.status</w:t>
            </w:r>
          </w:p>
        </w:tc>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Dispatched</w:t>
            </w:r>
          </w:p>
        </w:tc>
      </w:tr>
      <w:tr>
        <w:trPr>
          <w:cantSplit/>
        </w:trPr>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GRN.status</w:t>
            </w:r>
          </w:p>
        </w:tc>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Generated, Verified</w:t>
            </w:r>
          </w:p>
        </w:tc>
      </w:tr>
      <w:tr>
        <w:trPr>
          <w:cantSplit/>
        </w:trPr>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VALRequest.status</w:t>
            </w:r>
          </w:p>
        </w:tc>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Submitted → Assigned → In Progress → Completed (table default </w:t>
            </w:r>
            <w:r>
              <w:rPr>
                <w:rFonts w:ascii="Consolas" w:cs="Consolas" w:eastAsia="Consolas" w:hAnsi="Consolas"/>
                <w:sz w:val="15"/>
                <w:szCs w:val="15"/>
                <w:shd w:fill="EEF1F6" w:color="auto" w:val="clear"/>
              </w:rPr>
              <w:t xml:space="preserve">Requested</w:t>
            </w:r>
            <w:r>
              <w:rPr>
                <w:rFonts w:ascii="Calibri" w:cs="Calibri" w:eastAsia="Calibri" w:hAnsi="Calibri"/>
                <w:sz w:val="17"/>
                <w:szCs w:val="17"/>
              </w:rPr>
              <w:t xml:space="preserve">; the screen creates </w:t>
            </w:r>
            <w:r>
              <w:rPr>
                <w:rFonts w:ascii="Consolas" w:cs="Consolas" w:eastAsia="Consolas" w:hAnsi="Consolas"/>
                <w:sz w:val="15"/>
                <w:szCs w:val="15"/>
                <w:shd w:fill="EEF1F6" w:color="auto" w:val="clear"/>
              </w:rPr>
              <w:t xml:space="preserve">Submitted</w:t>
            </w:r>
            <w:r>
              <w:rPr>
                <w:rFonts w:ascii="Calibri" w:cs="Calibri" w:eastAsia="Calibri" w:hAnsi="Calibri"/>
                <w:sz w:val="17"/>
                <w:szCs w:val="17"/>
              </w:rPr>
              <w:t xml:space="preserve">)</w:t>
            </w:r>
          </w:p>
        </w:tc>
      </w:tr>
      <w:tr>
        <w:trPr>
          <w:cantSplit/>
        </w:trPr>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VALTask.status</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Tasks.status</w:t>
            </w:r>
          </w:p>
        </w:tc>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Assigned, In Progress, Completed</w:t>
            </w:r>
          </w:p>
        </w:tc>
      </w:tr>
      <w:tr>
        <w:trPr>
          <w:cantSplit/>
        </w:trPr>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Customers / Suppliers / Transporters / PackageTypes.status</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AppUsers.user_status</w:t>
            </w:r>
          </w:p>
        </w:tc>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Active, Inactive</w:t>
            </w:r>
          </w:p>
        </w:tc>
      </w:tr>
      <w:tr>
        <w:trPr>
          <w:cantSplit/>
        </w:trPr>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StorageLocations.occupancy_status</w:t>
            </w:r>
          </w:p>
        </w:tc>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Available, Reserved, Blocked (a manual override; "occupied" is computed)</w:t>
            </w:r>
          </w:p>
        </w:tc>
      </w:tr>
      <w:tr>
        <w:trPr>
          <w:cantSplit/>
        </w:trPr>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CargoMovementLog.movement_type</w:t>
            </w:r>
          </w:p>
        </w:tc>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putaway, relocation, retrieval, pick</w:t>
            </w:r>
          </w:p>
        </w:tc>
      </w:tr>
      <w:tr>
        <w:trPr>
          <w:cantSplit/>
        </w:trPr>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ScanHistory.scan_context</w:t>
            </w:r>
          </w:p>
        </w:tc>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receiving, storage, relocation, retrieval, pick, val, dispatch, delivery</w:t>
            </w:r>
          </w:p>
        </w:tc>
      </w:tr>
      <w:tr>
        <w:trPr>
          <w:cantSplit/>
        </w:trPr>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AppUsers.business_role</w:t>
            </w:r>
          </w:p>
        </w:tc>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System Administrator, Warehouse Staff</w:t>
            </w:r>
          </w:p>
        </w:tc>
      </w:tr>
      <w:tr>
        <w:trPr>
          <w:cantSplit/>
        </w:trPr>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UserWarehouseRole.business_role</w:t>
            </w:r>
          </w:p>
        </w:tc>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Warehouse Manager, Warehouse Supervisor, Warehouse Operator</w:t>
            </w:r>
          </w:p>
        </w:tc>
      </w:tr>
    </w:tbl>
    <w:p>
      <w:pPr>
        <w:spacing w:after="140"/>
      </w:pPr>
    </w:p>
    <w:p>
      <w:pPr>
        <w:pStyle w:val="Heading2"/>
        <w:keepNext/>
      </w:pPr>
      <w:r>
        <w:rPr>
          <w:rFonts w:ascii="Calibri" w:cs="Calibri" w:eastAsia="Calibri" w:hAnsi="Calibri"/>
        </w:rPr>
        <w:t xml:space="preserve">11.3 Notes on specific columns</w:t>
      </w:r>
    </w:p>
    <w:p>
      <w:pPr>
        <w:pStyle w:val="ListParagraph"/>
        <w:numPr>
          <w:ilvl w:val="0"/>
          <w:numId w:val="2"/>
        </w:numPr>
        <w:spacing w:after="50"/>
      </w:pPr>
      <w:r>
        <w:rPr>
          <w:rFonts w:ascii="Consolas" w:cs="Consolas" w:eastAsia="Consolas" w:hAnsi="Consolas"/>
          <w:sz w:val="19"/>
          <w:szCs w:val="19"/>
          <w:shd w:fill="EEF1F6" w:color="auto" w:val="clear"/>
        </w:rPr>
        <w:t xml:space="preserve">InboundAdvice</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reference_number</w:t>
      </w:r>
      <w:r>
        <w:rPr>
          <w:rFonts w:ascii="Calibri" w:cs="Calibri" w:eastAsia="Calibri" w:hAnsi="Calibri"/>
          <w:sz w:val="21"/>
          <w:szCs w:val="21"/>
        </w:rPr>
        <w:t xml:space="preserve"> = the customer's PO/reference; </w:t>
      </w:r>
      <w:r>
        <w:rPr>
          <w:rFonts w:ascii="Consolas" w:cs="Consolas" w:eastAsia="Consolas" w:hAnsi="Consolas"/>
          <w:sz w:val="19"/>
          <w:szCs w:val="19"/>
          <w:shd w:fill="EEF1F6" w:color="auto" w:val="clear"/>
        </w:rPr>
        <w:t xml:space="preserve">reference_client</w:t>
      </w:r>
      <w:r>
        <w:rPr>
          <w:rFonts w:ascii="Calibri" w:cs="Calibri" w:eastAsia="Calibri" w:hAnsi="Calibri"/>
          <w:sz w:val="21"/>
          <w:szCs w:val="21"/>
        </w:rPr>
        <w:t xml:space="preserve"> = a second client-side reference; </w:t>
      </w:r>
      <w:r>
        <w:rPr>
          <w:rFonts w:ascii="Consolas" w:cs="Consolas" w:eastAsia="Consolas" w:hAnsi="Consolas"/>
          <w:sz w:val="19"/>
          <w:szCs w:val="19"/>
          <w:shd w:fill="EEF1F6" w:color="auto" w:val="clear"/>
        </w:rPr>
        <w:t xml:space="preserve">inbound_reference</w:t>
      </w:r>
      <w:r>
        <w:rPr>
          <w:rFonts w:ascii="Calibri" w:cs="Calibri" w:eastAsia="Calibri" w:hAnsi="Calibri"/>
          <w:sz w:val="21"/>
          <w:szCs w:val="21"/>
        </w:rPr>
        <w:t xml:space="preserve"> = WOMS reference (</w:t>
      </w:r>
      <w:r>
        <w:rPr>
          <w:rFonts w:ascii="Consolas" w:cs="Consolas" w:eastAsia="Consolas" w:hAnsi="Consolas"/>
          <w:sz w:val="19"/>
          <w:szCs w:val="19"/>
          <w:shd w:fill="EEF1F6" w:color="auto" w:val="clear"/>
        </w:rPr>
        <w:t xml:space="preserve">IB-…</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expected_colli</w:t>
      </w:r>
      <w:r>
        <w:rPr>
          <w:rFonts w:ascii="Calibri" w:cs="Calibri" w:eastAsia="Calibri" w:hAnsi="Calibri"/>
          <w:sz w:val="21"/>
          <w:szCs w:val="21"/>
        </w:rPr>
        <w:t xml:space="preserve"> = total packages announced; </w:t>
      </w:r>
      <w:r>
        <w:rPr>
          <w:rFonts w:ascii="Consolas" w:cs="Consolas" w:eastAsia="Consolas" w:hAnsi="Consolas"/>
          <w:sz w:val="19"/>
          <w:szCs w:val="19"/>
          <w:shd w:fill="EEF1F6" w:color="auto" w:val="clear"/>
        </w:rPr>
        <w:t xml:space="preserve">received_piece_count</w:t>
      </w:r>
      <w:r>
        <w:rPr>
          <w:rFonts w:ascii="Calibri" w:cs="Calibri" w:eastAsia="Calibri" w:hAnsi="Calibri"/>
          <w:sz w:val="21"/>
          <w:szCs w:val="21"/>
        </w:rPr>
        <w:t xml:space="preserve"> = pieces counted at the dock (a manual figure checked against received quantities); </w:t>
      </w:r>
      <w:r>
        <w:rPr>
          <w:rFonts w:ascii="Consolas" w:cs="Consolas" w:eastAsia="Consolas" w:hAnsi="Consolas"/>
          <w:sz w:val="19"/>
          <w:szCs w:val="19"/>
          <w:shd w:fill="EEF1F6" w:color="auto" w:val="clear"/>
        </w:rPr>
        <w:t xml:space="preserve">storage_start_date/storage_end_date</w:t>
      </w:r>
      <w:r>
        <w:rPr>
          <w:rFonts w:ascii="Calibri" w:cs="Calibri" w:eastAsia="Calibri" w:hAnsi="Calibri"/>
          <w:sz w:val="21"/>
          <w:szCs w:val="21"/>
        </w:rPr>
        <w:t xml:space="preserve"> = expected storage period; </w:t>
      </w:r>
      <w:r>
        <w:rPr>
          <w:rFonts w:ascii="Consolas" w:cs="Consolas" w:eastAsia="Consolas" w:hAnsi="Consolas"/>
          <w:sz w:val="19"/>
          <w:szCs w:val="19"/>
          <w:shd w:fill="EEF1F6" w:color="auto" w:val="clear"/>
        </w:rPr>
        <w:t xml:space="preserve">adr_status</w:t>
      </w:r>
      <w:r>
        <w:rPr>
          <w:rFonts w:ascii="Calibri" w:cs="Calibri" w:eastAsia="Calibri" w:hAnsi="Calibri"/>
          <w:sz w:val="21"/>
          <w:szCs w:val="21"/>
        </w:rPr>
        <w:t xml:space="preserve"> = dangerous-goods flag (Yes/No); </w:t>
      </w:r>
      <w:r>
        <w:rPr>
          <w:rFonts w:ascii="Consolas" w:cs="Consolas" w:eastAsia="Consolas" w:hAnsi="Consolas"/>
          <w:sz w:val="19"/>
          <w:szCs w:val="19"/>
          <w:shd w:fill="EEF1F6" w:color="auto" w:val="clear"/>
        </w:rPr>
        <w:t xml:space="preserve">rejection_reason</w:t>
      </w:r>
      <w:r>
        <w:rPr>
          <w:rFonts w:ascii="Calibri" w:cs="Calibri" w:eastAsia="Calibri" w:hAnsi="Calibri"/>
          <w:sz w:val="21"/>
          <w:szCs w:val="21"/>
        </w:rPr>
        <w:t xml:space="preserve"> is set on reject. </w:t>
      </w:r>
      <w:r>
        <w:rPr>
          <w:rFonts w:ascii="Consolas" w:cs="Consolas" w:eastAsia="Consolas" w:hAnsi="Consolas"/>
          <w:sz w:val="19"/>
          <w:szCs w:val="19"/>
          <w:shd w:fill="EEF1F6" w:color="auto" w:val="clear"/>
        </w:rPr>
        <w:t xml:space="preserve">transport_details</w:t>
      </w:r>
      <w:r>
        <w:rPr>
          <w:rFonts w:ascii="Calibri" w:cs="Calibri" w:eastAsia="Calibri" w:hAnsi="Calibri"/>
          <w:sz w:val="21"/>
          <w:szCs w:val="21"/>
        </w:rPr>
        <w:t xml:space="preserve"> and </w:t>
      </w:r>
      <w:r>
        <w:rPr>
          <w:rFonts w:ascii="Consolas" w:cs="Consolas" w:eastAsia="Consolas" w:hAnsi="Consolas"/>
          <w:sz w:val="19"/>
          <w:szCs w:val="19"/>
          <w:shd w:fill="EEF1F6" w:color="auto" w:val="clear"/>
        </w:rPr>
        <w:t xml:space="preserve">destination</w:t>
      </w:r>
      <w:r>
        <w:rPr>
          <w:rFonts w:ascii="Calibri" w:cs="Calibri" w:eastAsia="Calibri" w:hAnsi="Calibri"/>
          <w:sz w:val="21"/>
          <w:szCs w:val="21"/>
        </w:rPr>
        <w:t xml:space="preserve"> free-text fields are legacy/free text.</w:t>
      </w:r>
    </w:p>
    <w:p>
      <w:pPr>
        <w:pStyle w:val="ListParagraph"/>
        <w:numPr>
          <w:ilvl w:val="0"/>
          <w:numId w:val="2"/>
        </w:numPr>
        <w:spacing w:after="50"/>
      </w:pPr>
      <w:r>
        <w:rPr>
          <w:rFonts w:ascii="Consolas" w:cs="Consolas" w:eastAsia="Consolas" w:hAnsi="Consolas"/>
          <w:sz w:val="19"/>
          <w:szCs w:val="19"/>
          <w:shd w:fill="EEF1F6" w:color="auto" w:val="clear"/>
        </w:rPr>
        <w:t xml:space="preserve">InboundLine.qty</w:t>
      </w:r>
      <w:r>
        <w:rPr>
          <w:rFonts w:ascii="Calibri" w:cs="Calibri" w:eastAsia="Calibri" w:hAnsi="Calibri"/>
          <w:sz w:val="21"/>
          <w:szCs w:val="21"/>
        </w:rPr>
        <w:t xml:space="preserve"> = number of </w:t>
      </w:r>
      <w:r>
        <w:rPr>
          <w:rFonts w:ascii="Calibri" w:cs="Calibri" w:eastAsia="Calibri" w:hAnsi="Calibri"/>
          <w:b/>
          <w:bCs/>
          <w:sz w:val="21"/>
          <w:szCs w:val="21"/>
        </w:rPr>
        <w:t xml:space="preserve">packages</w:t>
      </w:r>
      <w:r>
        <w:rPr>
          <w:rFonts w:ascii="Calibri" w:cs="Calibri" w:eastAsia="Calibri" w:hAnsi="Calibri"/>
          <w:sz w:val="21"/>
          <w:szCs w:val="21"/>
        </w:rPr>
        <w:t xml:space="preserve"> (not inner pieces); </w:t>
      </w:r>
      <w:r>
        <w:rPr>
          <w:rFonts w:ascii="Consolas" w:cs="Consolas" w:eastAsia="Consolas" w:hAnsi="Consolas"/>
          <w:sz w:val="19"/>
          <w:szCs w:val="19"/>
          <w:shd w:fill="EEF1F6" w:color="auto" w:val="clear"/>
        </w:rPr>
        <w:t xml:space="preserve">received_qty</w:t>
      </w:r>
      <w:r>
        <w:rPr>
          <w:rFonts w:ascii="Calibri" w:cs="Calibri" w:eastAsia="Calibri" w:hAnsi="Calibri"/>
          <w:sz w:val="21"/>
          <w:szCs w:val="21"/>
        </w:rPr>
        <w:t xml:space="preserve"> = packages actually received.</w:t>
      </w:r>
    </w:p>
    <w:p>
      <w:pPr>
        <w:pStyle w:val="ListParagraph"/>
        <w:numPr>
          <w:ilvl w:val="0"/>
          <w:numId w:val="2"/>
        </w:numPr>
        <w:spacing w:after="50"/>
      </w:pPr>
      <w:r>
        <w:rPr>
          <w:rFonts w:ascii="Consolas" w:cs="Consolas" w:eastAsia="Consolas" w:hAnsi="Consolas"/>
          <w:sz w:val="19"/>
          <w:szCs w:val="19"/>
          <w:shd w:fill="EEF1F6" w:color="auto" w:val="clear"/>
        </w:rPr>
        <w:t xml:space="preserve">Cargo</w:t>
      </w:r>
      <w:r>
        <w:rPr>
          <w:rFonts w:ascii="Calibri" w:cs="Calibri" w:eastAsia="Calibri" w:hAnsi="Calibri"/>
          <w:sz w:val="21"/>
          <w:szCs w:val="21"/>
        </w:rPr>
        <w:t xml:space="preserve"> (HU): </w:t>
      </w:r>
      <w:r>
        <w:rPr>
          <w:rFonts w:ascii="Consolas" w:cs="Consolas" w:eastAsia="Consolas" w:hAnsi="Consolas"/>
          <w:sz w:val="19"/>
          <w:szCs w:val="19"/>
          <w:shd w:fill="EEF1F6" w:color="auto" w:val="clear"/>
        </w:rPr>
        <w:t xml:space="preserve">outer_package_no</w:t>
      </w:r>
      <w:r>
        <w:rPr>
          <w:rFonts w:ascii="Calibri" w:cs="Calibri" w:eastAsia="Calibri" w:hAnsi="Calibri"/>
          <w:sz w:val="21"/>
          <w:szCs w:val="21"/>
        </w:rPr>
        <w:t xml:space="preserve"> is the HU number within its inbound; </w:t>
      </w:r>
      <w:r>
        <w:rPr>
          <w:rFonts w:ascii="Consolas" w:cs="Consolas" w:eastAsia="Consolas" w:hAnsi="Consolas"/>
          <w:sz w:val="19"/>
          <w:szCs w:val="19"/>
          <w:shd w:fill="EEF1F6" w:color="auto" w:val="clear"/>
        </w:rPr>
        <w:t xml:space="preserve">qty</w:t>
      </w:r>
      <w:r>
        <w:rPr>
          <w:rFonts w:ascii="Calibri" w:cs="Calibri" w:eastAsia="Calibri" w:hAnsi="Calibri"/>
          <w:sz w:val="21"/>
          <w:szCs w:val="21"/>
        </w:rPr>
        <w:t xml:space="preserve">/</w:t>
      </w:r>
      <w:r>
        <w:rPr>
          <w:rFonts w:ascii="Consolas" w:cs="Consolas" w:eastAsia="Consolas" w:hAnsi="Consolas"/>
          <w:sz w:val="19"/>
          <w:szCs w:val="19"/>
          <w:shd w:fill="EEF1F6" w:color="auto" w:val="clear"/>
        </w:rPr>
        <w:t xml:space="preserve">received_qty</w:t>
      </w:r>
      <w:r>
        <w:rPr>
          <w:rFonts w:ascii="Calibri" w:cs="Calibri" w:eastAsia="Calibri" w:hAnsi="Calibri"/>
          <w:sz w:val="21"/>
          <w:szCs w:val="21"/>
        </w:rPr>
        <w:t xml:space="preserve"> = packages packed in it; </w:t>
      </w:r>
      <w:r>
        <w:rPr>
          <w:rFonts w:ascii="Consolas" w:cs="Consolas" w:eastAsia="Consolas" w:hAnsi="Consolas"/>
          <w:sz w:val="19"/>
          <w:szCs w:val="19"/>
          <w:shd w:fill="EEF1F6" w:color="auto" w:val="clear"/>
        </w:rPr>
        <w:t xml:space="preserve">unit</w:t>
      </w:r>
      <w:r>
        <w:rPr>
          <w:rFonts w:ascii="Calibri" w:cs="Calibri" w:eastAsia="Calibri" w:hAnsi="Calibri"/>
          <w:sz w:val="21"/>
          <w:szCs w:val="21"/>
        </w:rPr>
        <w:t xml:space="preserve"> = HU type; </w:t>
      </w:r>
      <w:r>
        <w:rPr>
          <w:rFonts w:ascii="Consolas" w:cs="Consolas" w:eastAsia="Consolas" w:hAnsi="Consolas"/>
          <w:sz w:val="19"/>
          <w:szCs w:val="19"/>
          <w:shd w:fill="EEF1F6" w:color="auto" w:val="clear"/>
        </w:rPr>
        <w:t xml:space="preserve">current_location_id</w:t>
      </w:r>
      <w:r>
        <w:rPr>
          <w:rFonts w:ascii="Calibri" w:cs="Calibri" w:eastAsia="Calibri" w:hAnsi="Calibri"/>
          <w:sz w:val="21"/>
          <w:szCs w:val="21"/>
        </w:rPr>
        <w:t xml:space="preserve"> = where it is now (null when not in a rack); </w:t>
      </w:r>
      <w:r>
        <w:rPr>
          <w:rFonts w:ascii="Consolas" w:cs="Consolas" w:eastAsia="Consolas" w:hAnsi="Consolas"/>
          <w:sz w:val="19"/>
          <w:szCs w:val="19"/>
          <w:shd w:fill="EEF1F6" w:color="auto" w:val="clear"/>
        </w:rPr>
        <w:t xml:space="preserve">reserved_location_id</w:t>
      </w:r>
      <w:r>
        <w:rPr>
          <w:rFonts w:ascii="Calibri" w:cs="Calibri" w:eastAsia="Calibri" w:hAnsi="Calibri"/>
          <w:sz w:val="21"/>
          <w:szCs w:val="21"/>
        </w:rPr>
        <w:t xml:space="preserve"> exists but is </w:t>
      </w:r>
      <w:r>
        <w:rPr>
          <w:rFonts w:ascii="Calibri" w:cs="Calibri" w:eastAsia="Calibri" w:hAnsi="Calibri"/>
          <w:b/>
          <w:bCs/>
          <w:sz w:val="21"/>
          <w:szCs w:val="21"/>
        </w:rPr>
        <w:t xml:space="preserve">no longer written</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dimensions</w:t>
      </w:r>
      <w:r>
        <w:rPr>
          <w:rFonts w:ascii="Calibri" w:cs="Calibri" w:eastAsia="Calibri" w:hAnsi="Calibri"/>
          <w:sz w:val="21"/>
          <w:szCs w:val="21"/>
        </w:rPr>
        <w:t xml:space="preserve"> is a legacy display string; </w:t>
      </w:r>
      <w:r>
        <w:rPr>
          <w:rFonts w:ascii="Consolas" w:cs="Consolas" w:eastAsia="Consolas" w:hAnsi="Consolas"/>
          <w:sz w:val="19"/>
          <w:szCs w:val="19"/>
          <w:shd w:fill="EEF1F6" w:color="auto" w:val="clear"/>
        </w:rPr>
        <w:t xml:space="preserve">description</w:t>
      </w:r>
      <w:r>
        <w:rPr>
          <w:rFonts w:ascii="Calibri" w:cs="Calibri" w:eastAsia="Calibri" w:hAnsi="Calibri"/>
          <w:sz w:val="21"/>
          <w:szCs w:val="21"/>
        </w:rPr>
        <w:t xml:space="preserve"> is generated from contents.</w:t>
      </w:r>
    </w:p>
    <w:p>
      <w:pPr>
        <w:pStyle w:val="ListParagraph"/>
        <w:numPr>
          <w:ilvl w:val="0"/>
          <w:numId w:val="2"/>
        </w:numPr>
        <w:spacing w:after="50"/>
      </w:pPr>
      <w:r>
        <w:rPr>
          <w:rFonts w:ascii="Consolas" w:cs="Consolas" w:eastAsia="Consolas" w:hAnsi="Consolas"/>
          <w:sz w:val="19"/>
          <w:szCs w:val="19"/>
          <w:shd w:fill="EEF1F6" w:color="auto" w:val="clear"/>
        </w:rPr>
        <w:t xml:space="preserve">Documents.file_id</w:t>
      </w:r>
      <w:r>
        <w:rPr>
          <w:rFonts w:ascii="Calibri" w:cs="Calibri" w:eastAsia="Calibri" w:hAnsi="Calibri"/>
          <w:sz w:val="21"/>
          <w:szCs w:val="21"/>
        </w:rPr>
        <w:t xml:space="preserve"> holds the </w:t>
      </w:r>
      <w:r>
        <w:rPr>
          <w:rFonts w:ascii="Calibri" w:cs="Calibri" w:eastAsia="Calibri" w:hAnsi="Calibri"/>
          <w:b/>
          <w:bCs/>
          <w:sz w:val="21"/>
          <w:szCs w:val="21"/>
        </w:rPr>
        <w:t xml:space="preserve">object key</w:t>
      </w:r>
      <w:r>
        <w:rPr>
          <w:rFonts w:ascii="Calibri" w:cs="Calibri" w:eastAsia="Calibri" w:hAnsi="Calibri"/>
          <w:sz w:val="21"/>
          <w:szCs w:val="21"/>
        </w:rPr>
        <w:t xml:space="preserve"> in storage; which bucket it lives in is not recorded (the file service tries each).</w:t>
      </w:r>
    </w:p>
    <w:p>
      <w:pPr>
        <w:pStyle w:val="ListParagraph"/>
        <w:numPr>
          <w:ilvl w:val="0"/>
          <w:numId w:val="2"/>
        </w:numPr>
        <w:spacing w:after="50"/>
      </w:pPr>
      <w:r>
        <w:rPr>
          <w:rFonts w:ascii="Consolas" w:cs="Consolas" w:eastAsia="Consolas" w:hAnsi="Consolas"/>
          <w:sz w:val="19"/>
          <w:szCs w:val="19"/>
          <w:shd w:fill="EEF1F6" w:color="auto" w:val="clear"/>
        </w:rPr>
        <w:t xml:space="preserve">AuditLog.details</w:t>
      </w:r>
      <w:r>
        <w:rPr>
          <w:rFonts w:ascii="Calibri" w:cs="Calibri" w:eastAsia="Calibri" w:hAnsi="Calibri"/>
          <w:sz w:val="21"/>
          <w:szCs w:val="21"/>
        </w:rPr>
        <w:t xml:space="preserve"> is a JSON string. </w:t>
      </w:r>
      <w:r>
        <w:rPr>
          <w:rFonts w:ascii="Consolas" w:cs="Consolas" w:eastAsia="Consolas" w:hAnsi="Consolas"/>
          <w:sz w:val="19"/>
          <w:szCs w:val="19"/>
          <w:shd w:fill="EEF1F6" w:color="auto" w:val="clear"/>
        </w:rPr>
        <w:t xml:space="preserve">Tasks.assigned_to</w:t>
      </w:r>
      <w:r>
        <w:rPr>
          <w:rFonts w:ascii="Calibri" w:cs="Calibri" w:eastAsia="Calibri" w:hAnsi="Calibri"/>
          <w:sz w:val="21"/>
          <w:szCs w:val="21"/>
        </w:rPr>
        <w:t xml:space="preserve"> is free text (an email by convention).</w:t>
      </w:r>
    </w:p>
    <w:p>
      <w:pPr>
        <w:pStyle w:val="ListParagraph"/>
        <w:numPr>
          <w:ilvl w:val="0"/>
          <w:numId w:val="2"/>
        </w:numPr>
        <w:spacing w:after="50"/>
      </w:pPr>
      <w:r>
        <w:rPr>
          <w:rFonts w:ascii="Calibri" w:cs="Calibri" w:eastAsia="Calibri" w:hAnsi="Calibri"/>
          <w:sz w:val="21"/>
          <w:szCs w:val="21"/>
        </w:rPr>
        <w:t xml:space="preserve">Unused or legacy columns: </w:t>
      </w:r>
      <w:r>
        <w:rPr>
          <w:rFonts w:ascii="Consolas" w:cs="Consolas" w:eastAsia="Consolas" w:hAnsi="Consolas"/>
          <w:sz w:val="19"/>
          <w:szCs w:val="19"/>
          <w:shd w:fill="EEF1F6" w:color="auto" w:val="clear"/>
        </w:rPr>
        <w:t xml:space="preserve">AppUsers.warehouse_id</w:t>
      </w:r>
      <w:r>
        <w:rPr>
          <w:rFonts w:ascii="Calibri" w:cs="Calibri" w:eastAsia="Calibri" w:hAnsi="Calibri"/>
          <w:sz w:val="21"/>
          <w:szCs w:val="21"/>
        </w:rPr>
        <w:t xml:space="preserve"> (superseded by </w:t>
      </w:r>
      <w:r>
        <w:rPr>
          <w:rFonts w:ascii="Consolas" w:cs="Consolas" w:eastAsia="Consolas" w:hAnsi="Consolas"/>
          <w:sz w:val="19"/>
          <w:szCs w:val="19"/>
          <w:shd w:fill="EEF1F6" w:color="auto" w:val="clear"/>
        </w:rPr>
        <w:t xml:space="preserve">UserWarehouseRole</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RolePermissions.function_name</w:t>
      </w:r>
      <w:r>
        <w:rPr>
          <w:rFonts w:ascii="Calibri" w:cs="Calibri" w:eastAsia="Calibri" w:hAnsi="Calibri"/>
          <w:sz w:val="21"/>
          <w:szCs w:val="21"/>
        </w:rPr>
        <w:t xml:space="preserve"> and </w:t>
      </w:r>
      <w:r>
        <w:rPr>
          <w:rFonts w:ascii="Consolas" w:cs="Consolas" w:eastAsia="Consolas" w:hAnsi="Consolas"/>
          <w:sz w:val="19"/>
          <w:szCs w:val="19"/>
          <w:shd w:fill="EEF1F6" w:color="auto" w:val="clear"/>
        </w:rPr>
        <w:t xml:space="preserve">.warehouse_id</w:t>
      </w:r>
      <w:r>
        <w:rPr>
          <w:rFonts w:ascii="Calibri" w:cs="Calibri" w:eastAsia="Calibri" w:hAnsi="Calibri"/>
          <w:sz w:val="21"/>
          <w:szCs w:val="21"/>
        </w:rPr>
        <w:t xml:space="preserve"> (the matrix is module-level only), </w:t>
      </w:r>
      <w:r>
        <w:rPr>
          <w:rFonts w:ascii="Consolas" w:cs="Consolas" w:eastAsia="Consolas" w:hAnsi="Consolas"/>
          <w:sz w:val="19"/>
          <w:szCs w:val="19"/>
          <w:shd w:fill="EEF1F6" w:color="auto" w:val="clear"/>
        </w:rPr>
        <w:t xml:space="preserve">GRN.document_id</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VALTask.completion_notes</w:t>
      </w:r>
      <w:r>
        <w:rPr>
          <w:rFonts w:ascii="Calibri" w:cs="Calibri" w:eastAsia="Calibri" w:hAnsi="Calibri"/>
          <w:sz w:val="21"/>
          <w:szCs w:val="21"/>
        </w:rPr>
        <w:t xml:space="preserve">.</w:t>
      </w:r>
    </w:p>
    <w:p>
      <w:pPr>
        <w:pStyle w:val="ListParagraph"/>
        <w:numPr>
          <w:ilvl w:val="0"/>
          <w:numId w:val="2"/>
        </w:numPr>
        <w:spacing w:after="50"/>
      </w:pPr>
      <w:r>
        <w:rPr>
          <w:rFonts w:ascii="Calibri" w:cs="Calibri" w:eastAsia="Calibri" w:hAnsi="Calibri"/>
          <w:b/>
          <w:bCs/>
          <w:sz w:val="21"/>
          <w:szCs w:val="21"/>
        </w:rPr>
        <w:t xml:space="preserve">Delete behaviour to preserve or reconsider:</w:t>
      </w:r>
      <w:r>
        <w:rPr>
          <w:rFonts w:ascii="Calibri" w:cs="Calibri" w:eastAsia="Calibri" w:hAnsi="Calibri"/>
          <w:sz w:val="21"/>
          <w:szCs w:val="21"/>
        </w:rPr>
        <w:t xml:space="preserve"> deleting a </w:t>
      </w:r>
      <w:r>
        <w:rPr>
          <w:rFonts w:ascii="Calibri" w:cs="Calibri" w:eastAsia="Calibri" w:hAnsi="Calibri"/>
          <w:b/>
          <w:bCs/>
          <w:sz w:val="21"/>
          <w:szCs w:val="21"/>
        </w:rPr>
        <w:t xml:space="preserve">Customer</w:t>
      </w:r>
      <w:r>
        <w:rPr>
          <w:rFonts w:ascii="Calibri" w:cs="Calibri" w:eastAsia="Calibri" w:hAnsi="Calibri"/>
          <w:sz w:val="21"/>
          <w:szCs w:val="21"/>
        </w:rPr>
        <w:t xml:space="preserve"> cascades to its contacts, inbounds, lines, HUs, outbounds, pick tasks and VAL requests (the UI asks only "Delete this customer?"). Deleting a </w:t>
      </w:r>
      <w:r>
        <w:rPr>
          <w:rFonts w:ascii="Calibri" w:cs="Calibri" w:eastAsia="Calibri" w:hAnsi="Calibri"/>
          <w:b/>
          <w:bCs/>
          <w:sz w:val="21"/>
          <w:szCs w:val="21"/>
        </w:rPr>
        <w:t xml:space="preserve">Warehouse</w:t>
      </w:r>
      <w:r>
        <w:rPr>
          <w:rFonts w:ascii="Calibri" w:cs="Calibri" w:eastAsia="Calibri" w:hAnsi="Calibri"/>
          <w:sz w:val="21"/>
          <w:szCs w:val="21"/>
        </w:rPr>
        <w:t xml:space="preserve"> cascades to zones → aisles → racks → locations and to </w:t>
      </w:r>
      <w:r>
        <w:rPr>
          <w:rFonts w:ascii="Consolas" w:cs="Consolas" w:eastAsia="Consolas" w:hAnsi="Consolas"/>
          <w:sz w:val="19"/>
          <w:szCs w:val="19"/>
          <w:shd w:fill="EEF1F6" w:color="auto" w:val="clear"/>
        </w:rPr>
        <w:t xml:space="preserve">UserWarehouseRole</w:t>
      </w:r>
      <w:r>
        <w:rPr>
          <w:rFonts w:ascii="Calibri" w:cs="Calibri" w:eastAsia="Calibri" w:hAnsi="Calibri"/>
          <w:sz w:val="21"/>
          <w:szCs w:val="21"/>
        </w:rPr>
        <w:t xml:space="preserve">, and sets </w:t>
      </w:r>
      <w:r>
        <w:rPr>
          <w:rFonts w:ascii="Consolas" w:cs="Consolas" w:eastAsia="Consolas" w:hAnsi="Consolas"/>
          <w:sz w:val="19"/>
          <w:szCs w:val="19"/>
          <w:shd w:fill="EEF1F6" w:color="auto" w:val="clear"/>
        </w:rPr>
        <w:t xml:space="preserve">warehouse_id</w:t>
      </w:r>
      <w:r>
        <w:rPr>
          <w:rFonts w:ascii="Calibri" w:cs="Calibri" w:eastAsia="Calibri" w:hAnsi="Calibri"/>
          <w:sz w:val="21"/>
          <w:szCs w:val="21"/>
        </w:rPr>
        <w:t xml:space="preserve"> to null on operational records. Deleting an HU cascades to its </w:t>
      </w:r>
      <w:r>
        <w:rPr>
          <w:rFonts w:ascii="Consolas" w:cs="Consolas" w:eastAsia="Consolas" w:hAnsi="Consolas"/>
          <w:sz w:val="19"/>
          <w:szCs w:val="19"/>
          <w:shd w:fill="EEF1F6" w:color="auto" w:val="clear"/>
        </w:rPr>
        <w:t xml:space="preserve">HuLine</w:t>
      </w:r>
      <w:r>
        <w:rPr>
          <w:rFonts w:ascii="Calibri" w:cs="Calibri" w:eastAsia="Calibri" w:hAnsi="Calibri"/>
          <w:sz w:val="21"/>
          <w:szCs w:val="21"/>
        </w:rPr>
        <w:t xml:space="preserve"> rows. Deleting a location nulls HU </w:t>
      </w:r>
      <w:r>
        <w:rPr>
          <w:rFonts w:ascii="Consolas" w:cs="Consolas" w:eastAsia="Consolas" w:hAnsi="Consolas"/>
          <w:sz w:val="19"/>
          <w:szCs w:val="19"/>
          <w:shd w:fill="EEF1F6" w:color="auto" w:val="clear"/>
        </w:rPr>
        <w:t xml:space="preserve">current_location_id</w:t>
      </w:r>
      <w:r>
        <w:rPr>
          <w:rFonts w:ascii="Calibri" w:cs="Calibri" w:eastAsia="Calibri" w:hAnsi="Calibri"/>
          <w:sz w:val="21"/>
          <w:szCs w:val="21"/>
        </w:rPr>
        <w:t xml:space="preserve">.</w:t>
      </w:r>
    </w:p>
    <w:p>
      <w:pPr>
        <w:pStyle w:val="Heading2"/>
        <w:keepNext/>
      </w:pPr>
      <w:r>
        <w:rPr>
          <w:rFonts w:ascii="Calibri" w:cs="Calibri" w:eastAsia="Calibri" w:hAnsi="Calibri"/>
        </w:rPr>
        <w:t xml:space="preserve">11.4 Table definitions (generated)</w:t>
      </w:r>
    </w:p>
    <w:p>
      <w:pPr>
        <w:spacing w:after="100"/>
      </w:pPr>
      <w:r>
        <w:rPr>
          <w:rFonts w:ascii="Calibri" w:cs="Calibri" w:eastAsia="Calibri" w:hAnsi="Calibri"/>
          <w:sz w:val="21"/>
          <w:szCs w:val="21"/>
        </w:rPr>
        <w:t xml:space="preserve">Permissions line: </w:t>
      </w:r>
      <w:r>
        <w:rPr>
          <w:rFonts w:ascii="Calibri" w:cs="Calibri" w:eastAsia="Calibri" w:hAnsi="Calibri"/>
          <w:i/>
          <w:iCs/>
          <w:sz w:val="21"/>
          <w:szCs w:val="21"/>
        </w:rPr>
        <w:t xml:space="preserve">App Administrator</w:t>
      </w:r>
      <w:r>
        <w:rPr>
          <w:rFonts w:ascii="Calibri" w:cs="Calibri" w:eastAsia="Calibri" w:hAnsi="Calibri"/>
          <w:sz w:val="21"/>
          <w:szCs w:val="21"/>
        </w:rPr>
        <w:t xml:space="preserve"> / </w:t>
      </w:r>
      <w:r>
        <w:rPr>
          <w:rFonts w:ascii="Calibri" w:cs="Calibri" w:eastAsia="Calibri" w:hAnsi="Calibri"/>
          <w:i/>
          <w:iCs/>
          <w:sz w:val="21"/>
          <w:szCs w:val="21"/>
        </w:rPr>
        <w:t xml:space="preserve">App User</w:t>
      </w:r>
      <w:r>
        <w:rPr>
          <w:rFonts w:ascii="Calibri" w:cs="Calibri" w:eastAsia="Calibri" w:hAnsi="Calibri"/>
          <w:sz w:val="21"/>
          <w:szCs w:val="21"/>
        </w:rPr>
        <w:t xml:space="preserve"> are the native Catalyst roles (C=insert, R=select, U=update, D=delete) applied to direct browser access to the table. Every WOMS user except invited System Administrators holds the </w:t>
      </w:r>
      <w:r>
        <w:rPr>
          <w:rFonts w:ascii="Calibri" w:cs="Calibri" w:eastAsia="Calibri" w:hAnsi="Calibri"/>
          <w:i/>
          <w:iCs/>
          <w:sz w:val="21"/>
          <w:szCs w:val="21"/>
        </w:rPr>
        <w:t xml:space="preserve">App User</w:t>
      </w:r>
      <w:r>
        <w:rPr>
          <w:rFonts w:ascii="Calibri" w:cs="Calibri" w:eastAsia="Calibri" w:hAnsi="Calibri"/>
          <w:sz w:val="21"/>
          <w:szCs w:val="21"/>
        </w:rPr>
        <w:t xml:space="preserve"> database role, so these are the rights ordinary staff actually have when the browser writes to a table. </w:t>
      </w:r>
      <w:r>
        <w:rPr>
          <w:rFonts w:ascii="Calibri" w:cs="Calibri" w:eastAsia="Calibri" w:hAnsi="Calibri"/>
          <w:b/>
          <w:bCs/>
          <w:sz w:val="21"/>
          <w:szCs w:val="21"/>
        </w:rPr>
        <w:t xml:space="preserve">Note that </w:t>
      </w:r>
      <w:r>
        <w:rPr>
          <w:rFonts w:ascii="Consolas" w:cs="Consolas" w:eastAsia="Consolas" w:hAnsi="Consolas"/>
          <w:b/>
          <w:bCs/>
          <w:sz w:val="19"/>
          <w:szCs w:val="19"/>
          <w:shd w:fill="EEF1F6" w:color="auto" w:val="clear"/>
        </w:rPr>
        <w:t xml:space="preserve">InboundLine</w:t>
      </w:r>
      <w:r>
        <w:rPr>
          <w:rFonts w:ascii="Calibri" w:cs="Calibri" w:eastAsia="Calibri" w:hAnsi="Calibri"/>
          <w:b/>
          <w:bCs/>
          <w:sz w:val="21"/>
          <w:szCs w:val="21"/>
        </w:rPr>
        <w:t xml:space="preserve">, </w:t>
      </w:r>
      <w:r>
        <w:rPr>
          <w:rFonts w:ascii="Consolas" w:cs="Consolas" w:eastAsia="Consolas" w:hAnsi="Consolas"/>
          <w:b/>
          <w:bCs/>
          <w:sz w:val="19"/>
          <w:szCs w:val="19"/>
          <w:shd w:fill="EEF1F6" w:color="auto" w:val="clear"/>
        </w:rPr>
        <w:t xml:space="preserve">HuLine</w:t>
      </w:r>
      <w:r>
        <w:rPr>
          <w:rFonts w:ascii="Calibri" w:cs="Calibri" w:eastAsia="Calibri" w:hAnsi="Calibri"/>
          <w:b/>
          <w:bCs/>
          <w:sz w:val="21"/>
          <w:szCs w:val="21"/>
        </w:rPr>
        <w:t xml:space="preserve">, </w:t>
      </w:r>
      <w:r>
        <w:rPr>
          <w:rFonts w:ascii="Consolas" w:cs="Consolas" w:eastAsia="Consolas" w:hAnsi="Consolas"/>
          <w:b/>
          <w:bCs/>
          <w:sz w:val="19"/>
          <w:szCs w:val="19"/>
          <w:shd w:fill="EEF1F6" w:color="auto" w:val="clear"/>
        </w:rPr>
        <w:t xml:space="preserve">GRN</w:t>
      </w:r>
      <w:r>
        <w:rPr>
          <w:rFonts w:ascii="Calibri" w:cs="Calibri" w:eastAsia="Calibri" w:hAnsi="Calibri"/>
          <w:b/>
          <w:bCs/>
          <w:sz w:val="21"/>
          <w:szCs w:val="21"/>
        </w:rPr>
        <w:t xml:space="preserve">, </w:t>
      </w:r>
      <w:r>
        <w:rPr>
          <w:rFonts w:ascii="Consolas" w:cs="Consolas" w:eastAsia="Consolas" w:hAnsi="Consolas"/>
          <w:b/>
          <w:bCs/>
          <w:sz w:val="19"/>
          <w:szCs w:val="19"/>
          <w:shd w:fill="EEF1F6" w:color="auto" w:val="clear"/>
        </w:rPr>
        <w:t xml:space="preserve">AuditLog</w:t>
      </w:r>
      <w:r>
        <w:rPr>
          <w:rFonts w:ascii="Calibri" w:cs="Calibri" w:eastAsia="Calibri" w:hAnsi="Calibri"/>
          <w:b/>
          <w:bCs/>
          <w:sz w:val="21"/>
          <w:szCs w:val="21"/>
        </w:rPr>
        <w:t xml:space="preserve"> (and the structural/master tables) are read-only for *App User</w:t>
      </w:r>
      <w:r>
        <w:rPr>
          <w:rFonts w:ascii="Calibri" w:cs="Calibri" w:eastAsia="Calibri" w:hAnsi="Calibri"/>
          <w:sz w:val="21"/>
          <w:szCs w:val="21"/>
        </w:rPr>
        <w:t xml:space="preserve">* (see §14.3, defect 1).</w:t>
      </w:r>
    </w:p>
    <w:p>
      <w:pPr>
        <w:pStyle w:val="Heading3"/>
        <w:keepNext/>
      </w:pPr>
      <w:r>
        <w:rPr>
          <w:rFonts w:ascii="Consolas" w:cs="Consolas" w:eastAsia="Consolas" w:hAnsi="Consolas"/>
          <w:sz w:val="19"/>
          <w:szCs w:val="19"/>
          <w:shd w:fill="EEF1F6" w:color="auto" w:val="clear"/>
        </w:rPr>
        <w:t xml:space="preserve">Aisles</w:t>
      </w:r>
    </w:p>
    <w:p>
      <w:pPr>
        <w:spacing w:after="100"/>
      </w:pPr>
      <w:r>
        <w:rPr>
          <w:rFonts w:ascii="Calibri" w:cs="Calibri" w:eastAsia="Calibri" w:hAnsi="Calibri"/>
          <w:sz w:val="21"/>
          <w:szCs w:val="21"/>
        </w:rPr>
        <w:t xml:space="preserve">Permissions - App Administrator: CRUD; App User: R  (C=insert R=select U=update D=delete)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50"/>
        <w:gridCol w:w="2035"/>
        <w:gridCol w:w="1086"/>
        <w:gridCol w:w="814"/>
        <w:gridCol w:w="5021"/>
      </w:tblGrid>
      <w:tr>
        <w:trPr>
          <w:cantSplit/>
          <w:tblHeader/>
        </w:trPr>
        <w:tc>
          <w:tcPr>
            <w:tcW w:type="dxa" w:w="950"/>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Column</w:t>
            </w:r>
          </w:p>
        </w:tc>
        <w:tc>
          <w:tcPr>
            <w:tcW w:type="dxa" w:w="2035"/>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Type</w:t>
            </w:r>
          </w:p>
        </w:tc>
        <w:tc>
          <w:tcPr>
            <w:tcW w:type="dxa" w:w="1086"/>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Required</w:t>
            </w:r>
          </w:p>
        </w:tc>
        <w:tc>
          <w:tcPr>
            <w:tcW w:type="dxa" w:w="814"/>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Unique</w:t>
            </w:r>
          </w:p>
        </w:tc>
        <w:tc>
          <w:tcPr>
            <w:tcW w:type="dxa" w:w="5021"/>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Notes</w:t>
            </w:r>
          </w:p>
        </w:tc>
      </w:tr>
      <w:tr>
        <w:trPr>
          <w:cantSplit/>
        </w:trPr>
        <w:tc>
          <w:tcPr>
            <w:tcW w:type="dxa" w:w="95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ROWID</w:t>
            </w:r>
          </w:p>
        </w:tc>
        <w:tc>
          <w:tcPr>
            <w:tcW w:type="dxa" w:w="203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bigint (system)</w:t>
            </w:r>
          </w:p>
        </w:tc>
        <w:tc>
          <w:tcPr>
            <w:tcW w:type="dxa" w:w="108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81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502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Primary key, auto-generated</w:t>
            </w:r>
          </w:p>
        </w:tc>
      </w:tr>
      <w:tr>
        <w:trPr>
          <w:cantSplit/>
        </w:trPr>
        <w:tc>
          <w:tcPr>
            <w:tcW w:type="dxa" w:w="95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name</w:t>
            </w:r>
          </w:p>
        </w:tc>
        <w:tc>
          <w:tcPr>
            <w:tcW w:type="dxa" w:w="203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108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81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502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200 chars</w:t>
            </w:r>
          </w:p>
        </w:tc>
      </w:tr>
      <w:tr>
        <w:trPr>
          <w:cantSplit/>
        </w:trPr>
        <w:tc>
          <w:tcPr>
            <w:tcW w:type="dxa" w:w="95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zone_id</w:t>
            </w:r>
          </w:p>
        </w:tc>
        <w:tc>
          <w:tcPr>
            <w:tcW w:type="dxa" w:w="203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foreign key</w:t>
            </w:r>
          </w:p>
        </w:tc>
        <w:tc>
          <w:tcPr>
            <w:tcW w:type="dxa" w:w="108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81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502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FK -&gt; </w:t>
            </w:r>
            <w:r>
              <w:rPr>
                <w:rFonts w:ascii="Consolas" w:cs="Consolas" w:eastAsia="Consolas" w:hAnsi="Consolas"/>
                <w:sz w:val="15"/>
                <w:szCs w:val="15"/>
                <w:shd w:fill="EEF1F6" w:color="auto" w:val="clear"/>
              </w:rPr>
              <w:t xml:space="preserve">Zones.ROWID</w:t>
            </w:r>
            <w:r>
              <w:rPr>
                <w:rFonts w:ascii="Calibri" w:cs="Calibri" w:eastAsia="Calibri" w:hAnsi="Calibri"/>
                <w:sz w:val="17"/>
                <w:szCs w:val="17"/>
              </w:rPr>
              <w:t xml:space="preserve"> (on delete cascade)</w:t>
            </w:r>
          </w:p>
        </w:tc>
      </w:tr>
    </w:tbl>
    <w:p>
      <w:pPr>
        <w:spacing w:after="140"/>
      </w:pPr>
    </w:p>
    <w:p>
      <w:pPr>
        <w:pStyle w:val="Heading3"/>
        <w:keepNext/>
      </w:pPr>
      <w:r>
        <w:rPr>
          <w:rFonts w:ascii="Consolas" w:cs="Consolas" w:eastAsia="Consolas" w:hAnsi="Consolas"/>
          <w:sz w:val="19"/>
          <w:szCs w:val="19"/>
          <w:shd w:fill="EEF1F6" w:color="auto" w:val="clear"/>
        </w:rPr>
        <w:t xml:space="preserve">AppUsers</w:t>
      </w:r>
    </w:p>
    <w:p>
      <w:pPr>
        <w:spacing w:after="100"/>
      </w:pPr>
      <w:r>
        <w:rPr>
          <w:rFonts w:ascii="Calibri" w:cs="Calibri" w:eastAsia="Calibri" w:hAnsi="Calibri"/>
          <w:sz w:val="21"/>
          <w:szCs w:val="21"/>
        </w:rPr>
        <w:t xml:space="preserve">Permissions - App Administrator: CRUD; App User: R  (C=insert R=select U=update D=delete)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85"/>
        <w:gridCol w:w="1674"/>
        <w:gridCol w:w="893"/>
        <w:gridCol w:w="753"/>
        <w:gridCol w:w="4801"/>
      </w:tblGrid>
      <w:tr>
        <w:trPr>
          <w:cantSplit/>
          <w:tblHeader/>
        </w:trPr>
        <w:tc>
          <w:tcPr>
            <w:tcW w:type="dxa" w:w="1785"/>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Column</w:t>
            </w:r>
          </w:p>
        </w:tc>
        <w:tc>
          <w:tcPr>
            <w:tcW w:type="dxa" w:w="1674"/>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Type</w:t>
            </w:r>
          </w:p>
        </w:tc>
        <w:tc>
          <w:tcPr>
            <w:tcW w:type="dxa" w:w="893"/>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Required</w:t>
            </w:r>
          </w:p>
        </w:tc>
        <w:tc>
          <w:tcPr>
            <w:tcW w:type="dxa" w:w="753"/>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Unique</w:t>
            </w:r>
          </w:p>
        </w:tc>
        <w:tc>
          <w:tcPr>
            <w:tcW w:type="dxa" w:w="4801"/>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Notes</w:t>
            </w:r>
          </w:p>
        </w:tc>
      </w:tr>
      <w:tr>
        <w:trPr>
          <w:cantSplit/>
        </w:trPr>
        <w:tc>
          <w:tcPr>
            <w:tcW w:type="dxa" w:w="178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ROWID</w:t>
            </w:r>
          </w:p>
        </w:tc>
        <w:tc>
          <w:tcPr>
            <w:tcW w:type="dxa" w:w="167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bigint (system)</w:t>
            </w:r>
          </w:p>
        </w:tc>
        <w:tc>
          <w:tcPr>
            <w:tcW w:type="dxa" w:w="89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480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Primary key, auto-generated</w:t>
            </w:r>
          </w:p>
        </w:tc>
      </w:tr>
      <w:tr>
        <w:trPr>
          <w:cantSplit/>
        </w:trPr>
        <w:tc>
          <w:tcPr>
            <w:tcW w:type="dxa" w:w="178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business_role</w:t>
            </w:r>
          </w:p>
        </w:tc>
        <w:tc>
          <w:tcPr>
            <w:tcW w:type="dxa" w:w="167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89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80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50 chars</w:t>
            </w:r>
          </w:p>
        </w:tc>
      </w:tr>
      <w:tr>
        <w:trPr>
          <w:cantSplit/>
        </w:trPr>
        <w:tc>
          <w:tcPr>
            <w:tcW w:type="dxa" w:w="178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catalyst_user_id</w:t>
            </w:r>
          </w:p>
        </w:tc>
        <w:tc>
          <w:tcPr>
            <w:tcW w:type="dxa" w:w="167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89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480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100 chars</w:t>
            </w:r>
          </w:p>
        </w:tc>
      </w:tr>
      <w:tr>
        <w:trPr>
          <w:cantSplit/>
        </w:trPr>
        <w:tc>
          <w:tcPr>
            <w:tcW w:type="dxa" w:w="178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email</w:t>
            </w:r>
          </w:p>
        </w:tc>
        <w:tc>
          <w:tcPr>
            <w:tcW w:type="dxa" w:w="167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89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480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200 chars</w:t>
            </w:r>
          </w:p>
        </w:tc>
      </w:tr>
      <w:tr>
        <w:trPr>
          <w:cantSplit/>
        </w:trPr>
        <w:tc>
          <w:tcPr>
            <w:tcW w:type="dxa" w:w="178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user_status</w:t>
            </w:r>
          </w:p>
        </w:tc>
        <w:tc>
          <w:tcPr>
            <w:tcW w:type="dxa" w:w="167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89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80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30 chars; default </w:t>
            </w:r>
            <w:r>
              <w:rPr>
                <w:rFonts w:ascii="Consolas" w:cs="Consolas" w:eastAsia="Consolas" w:hAnsi="Consolas"/>
                <w:sz w:val="15"/>
                <w:szCs w:val="15"/>
                <w:shd w:fill="EEF1F6" w:color="auto" w:val="clear"/>
              </w:rPr>
              <w:t xml:space="preserve">Active</w:t>
            </w:r>
          </w:p>
        </w:tc>
      </w:tr>
      <w:tr>
        <w:trPr>
          <w:cantSplit/>
        </w:trPr>
        <w:tc>
          <w:tcPr>
            <w:tcW w:type="dxa" w:w="178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warehouse_id</w:t>
            </w:r>
          </w:p>
        </w:tc>
        <w:tc>
          <w:tcPr>
            <w:tcW w:type="dxa" w:w="167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foreign key</w:t>
            </w:r>
          </w:p>
        </w:tc>
        <w:tc>
          <w:tcPr>
            <w:tcW w:type="dxa" w:w="89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80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FK -&gt; </w:t>
            </w:r>
            <w:r>
              <w:rPr>
                <w:rFonts w:ascii="Consolas" w:cs="Consolas" w:eastAsia="Consolas" w:hAnsi="Consolas"/>
                <w:sz w:val="15"/>
                <w:szCs w:val="15"/>
                <w:shd w:fill="EEF1F6" w:color="auto" w:val="clear"/>
              </w:rPr>
              <w:t xml:space="preserve">Warehouses.ROWID</w:t>
            </w:r>
            <w:r>
              <w:rPr>
                <w:rFonts w:ascii="Calibri" w:cs="Calibri" w:eastAsia="Calibri" w:hAnsi="Calibri"/>
                <w:sz w:val="17"/>
                <w:szCs w:val="17"/>
              </w:rPr>
              <w:t xml:space="preserve"> (on delete set-null)</w:t>
            </w:r>
          </w:p>
        </w:tc>
      </w:tr>
    </w:tbl>
    <w:p>
      <w:pPr>
        <w:spacing w:after="140"/>
      </w:pPr>
    </w:p>
    <w:p>
      <w:pPr>
        <w:pStyle w:val="Heading3"/>
        <w:keepNext/>
      </w:pPr>
      <w:r>
        <w:rPr>
          <w:rFonts w:ascii="Consolas" w:cs="Consolas" w:eastAsia="Consolas" w:hAnsi="Consolas"/>
          <w:sz w:val="19"/>
          <w:szCs w:val="19"/>
          <w:shd w:fill="EEF1F6" w:color="auto" w:val="clear"/>
        </w:rPr>
        <w:t xml:space="preserve">AuditLog</w:t>
      </w:r>
    </w:p>
    <w:p>
      <w:pPr>
        <w:spacing w:after="100"/>
      </w:pPr>
      <w:r>
        <w:rPr>
          <w:rFonts w:ascii="Calibri" w:cs="Calibri" w:eastAsia="Calibri" w:hAnsi="Calibri"/>
          <w:sz w:val="21"/>
          <w:szCs w:val="21"/>
        </w:rPr>
        <w:t xml:space="preserve">Permissions - App Administrator: CRUD; App User: R  (C=insert R=select U=update D=delete)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093"/>
        <w:gridCol w:w="2093"/>
        <w:gridCol w:w="1116"/>
        <w:gridCol w:w="837"/>
        <w:gridCol w:w="3767"/>
      </w:tblGrid>
      <w:tr>
        <w:trPr>
          <w:cantSplit/>
          <w:tblHeader/>
        </w:trPr>
        <w:tc>
          <w:tcPr>
            <w:tcW w:type="dxa" w:w="2093"/>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Column</w:t>
            </w:r>
          </w:p>
        </w:tc>
        <w:tc>
          <w:tcPr>
            <w:tcW w:type="dxa" w:w="2093"/>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Type</w:t>
            </w:r>
          </w:p>
        </w:tc>
        <w:tc>
          <w:tcPr>
            <w:tcW w:type="dxa" w:w="1116"/>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Required</w:t>
            </w:r>
          </w:p>
        </w:tc>
        <w:tc>
          <w:tcPr>
            <w:tcW w:type="dxa" w:w="837"/>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Unique</w:t>
            </w:r>
          </w:p>
        </w:tc>
        <w:tc>
          <w:tcPr>
            <w:tcW w:type="dxa" w:w="3767"/>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Notes</w:t>
            </w:r>
          </w:p>
        </w:tc>
      </w:tr>
      <w:tr>
        <w:trPr>
          <w:cantSplit/>
        </w:trPr>
        <w:tc>
          <w:tcPr>
            <w:tcW w:type="dxa" w:w="209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ROWID</w:t>
            </w:r>
          </w:p>
        </w:tc>
        <w:tc>
          <w:tcPr>
            <w:tcW w:type="dxa" w:w="209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bigint (system)</w:t>
            </w:r>
          </w:p>
        </w:tc>
        <w:tc>
          <w:tcPr>
            <w:tcW w:type="dxa" w:w="111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83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376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Primary key, auto-generated</w:t>
            </w:r>
          </w:p>
        </w:tc>
      </w:tr>
      <w:tr>
        <w:trPr>
          <w:cantSplit/>
        </w:trPr>
        <w:tc>
          <w:tcPr>
            <w:tcW w:type="dxa" w:w="209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action_type</w:t>
            </w:r>
          </w:p>
        </w:tc>
        <w:tc>
          <w:tcPr>
            <w:tcW w:type="dxa" w:w="209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111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83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376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100 chars</w:t>
            </w:r>
          </w:p>
        </w:tc>
      </w:tr>
      <w:tr>
        <w:trPr>
          <w:cantSplit/>
        </w:trPr>
        <w:tc>
          <w:tcPr>
            <w:tcW w:type="dxa" w:w="209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details</w:t>
            </w:r>
          </w:p>
        </w:tc>
        <w:tc>
          <w:tcPr>
            <w:tcW w:type="dxa" w:w="209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text</w:t>
            </w:r>
          </w:p>
        </w:tc>
        <w:tc>
          <w:tcPr>
            <w:tcW w:type="dxa" w:w="111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83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376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09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event_timestamp</w:t>
            </w:r>
          </w:p>
        </w:tc>
        <w:tc>
          <w:tcPr>
            <w:tcW w:type="dxa" w:w="209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datetime</w:t>
            </w:r>
          </w:p>
        </w:tc>
        <w:tc>
          <w:tcPr>
            <w:tcW w:type="dxa" w:w="111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83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376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09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module</w:t>
            </w:r>
          </w:p>
        </w:tc>
        <w:tc>
          <w:tcPr>
            <w:tcW w:type="dxa" w:w="209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111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83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376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100 chars</w:t>
            </w:r>
          </w:p>
        </w:tc>
      </w:tr>
      <w:tr>
        <w:trPr>
          <w:cantSplit/>
        </w:trPr>
        <w:tc>
          <w:tcPr>
            <w:tcW w:type="dxa" w:w="209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record_id</w:t>
            </w:r>
          </w:p>
        </w:tc>
        <w:tc>
          <w:tcPr>
            <w:tcW w:type="dxa" w:w="209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111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83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376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100 chars</w:t>
            </w:r>
          </w:p>
        </w:tc>
      </w:tr>
      <w:tr>
        <w:trPr>
          <w:cantSplit/>
        </w:trPr>
        <w:tc>
          <w:tcPr>
            <w:tcW w:type="dxa" w:w="209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user_id</w:t>
            </w:r>
          </w:p>
        </w:tc>
        <w:tc>
          <w:tcPr>
            <w:tcW w:type="dxa" w:w="209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111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83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376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100 chars</w:t>
            </w:r>
          </w:p>
        </w:tc>
      </w:tr>
    </w:tbl>
    <w:p>
      <w:pPr>
        <w:spacing w:after="140"/>
      </w:pPr>
    </w:p>
    <w:p>
      <w:pPr>
        <w:pStyle w:val="Heading3"/>
        <w:keepNext/>
      </w:pPr>
      <w:r>
        <w:rPr>
          <w:rFonts w:ascii="Consolas" w:cs="Consolas" w:eastAsia="Consolas" w:hAnsi="Consolas"/>
          <w:sz w:val="19"/>
          <w:szCs w:val="19"/>
          <w:shd w:fill="EEF1F6" w:color="auto" w:val="clear"/>
        </w:rPr>
        <w:t xml:space="preserve">Cargo</w:t>
      </w:r>
    </w:p>
    <w:p>
      <w:pPr>
        <w:spacing w:after="100"/>
      </w:pPr>
      <w:r>
        <w:rPr>
          <w:rFonts w:ascii="Calibri" w:cs="Calibri" w:eastAsia="Calibri" w:hAnsi="Calibri"/>
          <w:sz w:val="21"/>
          <w:szCs w:val="21"/>
        </w:rPr>
        <w:t xml:space="preserve">Permissions - App Administrator: CRUD; App User: CRU  (C=insert R=select U=update D=delete)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057"/>
        <w:gridCol w:w="1543"/>
        <w:gridCol w:w="822"/>
        <w:gridCol w:w="749"/>
        <w:gridCol w:w="4735"/>
      </w:tblGrid>
      <w:tr>
        <w:trPr>
          <w:cantSplit/>
          <w:tblHeader/>
        </w:trPr>
        <w:tc>
          <w:tcPr>
            <w:tcW w:type="dxa" w:w="2057"/>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Column</w:t>
            </w:r>
          </w:p>
        </w:tc>
        <w:tc>
          <w:tcPr>
            <w:tcW w:type="dxa" w:w="1543"/>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Type</w:t>
            </w:r>
          </w:p>
        </w:tc>
        <w:tc>
          <w:tcPr>
            <w:tcW w:type="dxa" w:w="822"/>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Required</w:t>
            </w:r>
          </w:p>
        </w:tc>
        <w:tc>
          <w:tcPr>
            <w:tcW w:type="dxa" w:w="749"/>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Unique</w:t>
            </w:r>
          </w:p>
        </w:tc>
        <w:tc>
          <w:tcPr>
            <w:tcW w:type="dxa" w:w="4735"/>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Notes</w:t>
            </w:r>
          </w:p>
        </w:tc>
      </w:tr>
      <w:tr>
        <w:trPr>
          <w:cantSplit/>
        </w:trPr>
        <w:tc>
          <w:tcPr>
            <w:tcW w:type="dxa" w:w="205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ROWID</w:t>
            </w:r>
          </w:p>
        </w:tc>
        <w:tc>
          <w:tcPr>
            <w:tcW w:type="dxa" w:w="154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bigint (system)</w:t>
            </w:r>
          </w:p>
        </w:tc>
        <w:tc>
          <w:tcPr>
            <w:tcW w:type="dxa" w:w="82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4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473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Primary key, auto-generated</w:t>
            </w:r>
          </w:p>
        </w:tc>
      </w:tr>
      <w:tr>
        <w:trPr>
          <w:cantSplit/>
        </w:trPr>
        <w:tc>
          <w:tcPr>
            <w:tcW w:type="dxa" w:w="205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current_location_id</w:t>
            </w:r>
          </w:p>
        </w:tc>
        <w:tc>
          <w:tcPr>
            <w:tcW w:type="dxa" w:w="154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foreign key</w:t>
            </w:r>
          </w:p>
        </w:tc>
        <w:tc>
          <w:tcPr>
            <w:tcW w:type="dxa" w:w="82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4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73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FK -&gt; </w:t>
            </w:r>
            <w:r>
              <w:rPr>
                <w:rFonts w:ascii="Consolas" w:cs="Consolas" w:eastAsia="Consolas" w:hAnsi="Consolas"/>
                <w:sz w:val="15"/>
                <w:szCs w:val="15"/>
                <w:shd w:fill="EEF1F6" w:color="auto" w:val="clear"/>
              </w:rPr>
              <w:t xml:space="preserve">StorageLocations.ROWID</w:t>
            </w:r>
            <w:r>
              <w:rPr>
                <w:rFonts w:ascii="Calibri" w:cs="Calibri" w:eastAsia="Calibri" w:hAnsi="Calibri"/>
                <w:sz w:val="17"/>
                <w:szCs w:val="17"/>
              </w:rPr>
              <w:t xml:space="preserve"> (on delete set-null)</w:t>
            </w:r>
          </w:p>
        </w:tc>
      </w:tr>
      <w:tr>
        <w:trPr>
          <w:cantSplit/>
        </w:trPr>
        <w:tc>
          <w:tcPr>
            <w:tcW w:type="dxa" w:w="205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customer_id</w:t>
            </w:r>
          </w:p>
        </w:tc>
        <w:tc>
          <w:tcPr>
            <w:tcW w:type="dxa" w:w="154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foreign key</w:t>
            </w:r>
          </w:p>
        </w:tc>
        <w:tc>
          <w:tcPr>
            <w:tcW w:type="dxa" w:w="82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4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73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FK -&gt; </w:t>
            </w:r>
            <w:r>
              <w:rPr>
                <w:rFonts w:ascii="Consolas" w:cs="Consolas" w:eastAsia="Consolas" w:hAnsi="Consolas"/>
                <w:sz w:val="15"/>
                <w:szCs w:val="15"/>
                <w:shd w:fill="EEF1F6" w:color="auto" w:val="clear"/>
              </w:rPr>
              <w:t xml:space="preserve">Customers.ROWID</w:t>
            </w:r>
            <w:r>
              <w:rPr>
                <w:rFonts w:ascii="Calibri" w:cs="Calibri" w:eastAsia="Calibri" w:hAnsi="Calibri"/>
                <w:sz w:val="17"/>
                <w:szCs w:val="17"/>
              </w:rPr>
              <w:t xml:space="preserve"> (on delete cascade)</w:t>
            </w:r>
          </w:p>
        </w:tc>
      </w:tr>
      <w:tr>
        <w:trPr>
          <w:cantSplit/>
        </w:trPr>
        <w:tc>
          <w:tcPr>
            <w:tcW w:type="dxa" w:w="205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description</w:t>
            </w:r>
          </w:p>
        </w:tc>
        <w:tc>
          <w:tcPr>
            <w:tcW w:type="dxa" w:w="154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text</w:t>
            </w:r>
          </w:p>
        </w:tc>
        <w:tc>
          <w:tcPr>
            <w:tcW w:type="dxa" w:w="82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4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73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05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dimensions</w:t>
            </w:r>
          </w:p>
        </w:tc>
        <w:tc>
          <w:tcPr>
            <w:tcW w:type="dxa" w:w="154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82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4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73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100 chars</w:t>
            </w:r>
          </w:p>
        </w:tc>
      </w:tr>
      <w:tr>
        <w:trPr>
          <w:cantSplit/>
        </w:trPr>
        <w:tc>
          <w:tcPr>
            <w:tcW w:type="dxa" w:w="205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height_cm</w:t>
            </w:r>
          </w:p>
        </w:tc>
        <w:tc>
          <w:tcPr>
            <w:tcW w:type="dxa" w:w="154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double</w:t>
            </w:r>
          </w:p>
        </w:tc>
        <w:tc>
          <w:tcPr>
            <w:tcW w:type="dxa" w:w="82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4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73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4 decimals</w:t>
            </w:r>
          </w:p>
        </w:tc>
      </w:tr>
      <w:tr>
        <w:trPr>
          <w:cantSplit/>
        </w:trPr>
        <w:tc>
          <w:tcPr>
            <w:tcW w:type="dxa" w:w="205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inbound_advice_id</w:t>
            </w:r>
          </w:p>
        </w:tc>
        <w:tc>
          <w:tcPr>
            <w:tcW w:type="dxa" w:w="154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foreign key</w:t>
            </w:r>
          </w:p>
        </w:tc>
        <w:tc>
          <w:tcPr>
            <w:tcW w:type="dxa" w:w="82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4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73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FK -&gt; </w:t>
            </w:r>
            <w:r>
              <w:rPr>
                <w:rFonts w:ascii="Consolas" w:cs="Consolas" w:eastAsia="Consolas" w:hAnsi="Consolas"/>
                <w:sz w:val="15"/>
                <w:szCs w:val="15"/>
                <w:shd w:fill="EEF1F6" w:color="auto" w:val="clear"/>
              </w:rPr>
              <w:t xml:space="preserve">InboundAdvice.ROWID</w:t>
            </w:r>
            <w:r>
              <w:rPr>
                <w:rFonts w:ascii="Calibri" w:cs="Calibri" w:eastAsia="Calibri" w:hAnsi="Calibri"/>
                <w:sz w:val="17"/>
                <w:szCs w:val="17"/>
              </w:rPr>
              <w:t xml:space="preserve"> (on delete cascade)</w:t>
            </w:r>
          </w:p>
        </w:tc>
      </w:tr>
      <w:tr>
        <w:trPr>
          <w:cantSplit/>
        </w:trPr>
        <w:tc>
          <w:tcPr>
            <w:tcW w:type="dxa" w:w="205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length_cm</w:t>
            </w:r>
          </w:p>
        </w:tc>
        <w:tc>
          <w:tcPr>
            <w:tcW w:type="dxa" w:w="154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double</w:t>
            </w:r>
          </w:p>
        </w:tc>
        <w:tc>
          <w:tcPr>
            <w:tcW w:type="dxa" w:w="82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4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73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4 decimals</w:t>
            </w:r>
          </w:p>
        </w:tc>
      </w:tr>
      <w:tr>
        <w:trPr>
          <w:cantSplit/>
        </w:trPr>
        <w:tc>
          <w:tcPr>
            <w:tcW w:type="dxa" w:w="205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outer_package_no</w:t>
            </w:r>
          </w:p>
        </w:tc>
        <w:tc>
          <w:tcPr>
            <w:tcW w:type="dxa" w:w="154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82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4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73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20 chars</w:t>
            </w:r>
          </w:p>
        </w:tc>
      </w:tr>
      <w:tr>
        <w:trPr>
          <w:cantSplit/>
        </w:trPr>
        <w:tc>
          <w:tcPr>
            <w:tcW w:type="dxa" w:w="205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qr_code</w:t>
            </w:r>
          </w:p>
        </w:tc>
        <w:tc>
          <w:tcPr>
            <w:tcW w:type="dxa" w:w="154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82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4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473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100 chars</w:t>
            </w:r>
          </w:p>
        </w:tc>
      </w:tr>
      <w:tr>
        <w:trPr>
          <w:cantSplit/>
        </w:trPr>
        <w:tc>
          <w:tcPr>
            <w:tcW w:type="dxa" w:w="205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qty</w:t>
            </w:r>
          </w:p>
        </w:tc>
        <w:tc>
          <w:tcPr>
            <w:tcW w:type="dxa" w:w="154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int</w:t>
            </w:r>
          </w:p>
        </w:tc>
        <w:tc>
          <w:tcPr>
            <w:tcW w:type="dxa" w:w="82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4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73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05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received_qty</w:t>
            </w:r>
          </w:p>
        </w:tc>
        <w:tc>
          <w:tcPr>
            <w:tcW w:type="dxa" w:w="154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double</w:t>
            </w:r>
          </w:p>
        </w:tc>
        <w:tc>
          <w:tcPr>
            <w:tcW w:type="dxa" w:w="82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4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73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4 decimals</w:t>
            </w:r>
          </w:p>
        </w:tc>
      </w:tr>
      <w:tr>
        <w:trPr>
          <w:cantSplit/>
        </w:trPr>
        <w:tc>
          <w:tcPr>
            <w:tcW w:type="dxa" w:w="205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reserved_location_id</w:t>
            </w:r>
          </w:p>
        </w:tc>
        <w:tc>
          <w:tcPr>
            <w:tcW w:type="dxa" w:w="154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foreign key</w:t>
            </w:r>
          </w:p>
        </w:tc>
        <w:tc>
          <w:tcPr>
            <w:tcW w:type="dxa" w:w="82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4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73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FK -&gt; </w:t>
            </w:r>
            <w:r>
              <w:rPr>
                <w:rFonts w:ascii="Consolas" w:cs="Consolas" w:eastAsia="Consolas" w:hAnsi="Consolas"/>
                <w:sz w:val="15"/>
                <w:szCs w:val="15"/>
                <w:shd w:fill="EEF1F6" w:color="auto" w:val="clear"/>
              </w:rPr>
              <w:t xml:space="preserve">StorageLocations.ROWID</w:t>
            </w:r>
            <w:r>
              <w:rPr>
                <w:rFonts w:ascii="Calibri" w:cs="Calibri" w:eastAsia="Calibri" w:hAnsi="Calibri"/>
                <w:sz w:val="17"/>
                <w:szCs w:val="17"/>
              </w:rPr>
              <w:t xml:space="preserve"> (on delete set-null)</w:t>
            </w:r>
          </w:p>
        </w:tc>
      </w:tr>
      <w:tr>
        <w:trPr>
          <w:cantSplit/>
        </w:trPr>
        <w:tc>
          <w:tcPr>
            <w:tcW w:type="dxa" w:w="205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status</w:t>
            </w:r>
          </w:p>
        </w:tc>
        <w:tc>
          <w:tcPr>
            <w:tcW w:type="dxa" w:w="154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82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4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73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30 chars; default </w:t>
            </w:r>
            <w:r>
              <w:rPr>
                <w:rFonts w:ascii="Consolas" w:cs="Consolas" w:eastAsia="Consolas" w:hAnsi="Consolas"/>
                <w:sz w:val="15"/>
                <w:szCs w:val="15"/>
                <w:shd w:fill="EEF1F6" w:color="auto" w:val="clear"/>
              </w:rPr>
              <w:t xml:space="preserve">Received</w:t>
            </w:r>
          </w:p>
        </w:tc>
      </w:tr>
      <w:tr>
        <w:trPr>
          <w:cantSplit/>
        </w:trPr>
        <w:tc>
          <w:tcPr>
            <w:tcW w:type="dxa" w:w="205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unit</w:t>
            </w:r>
          </w:p>
        </w:tc>
        <w:tc>
          <w:tcPr>
            <w:tcW w:type="dxa" w:w="154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82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4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73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30 chars</w:t>
            </w:r>
          </w:p>
        </w:tc>
      </w:tr>
      <w:tr>
        <w:trPr>
          <w:cantSplit/>
        </w:trPr>
        <w:tc>
          <w:tcPr>
            <w:tcW w:type="dxa" w:w="205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warehouse_id</w:t>
            </w:r>
          </w:p>
        </w:tc>
        <w:tc>
          <w:tcPr>
            <w:tcW w:type="dxa" w:w="154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foreign key</w:t>
            </w:r>
          </w:p>
        </w:tc>
        <w:tc>
          <w:tcPr>
            <w:tcW w:type="dxa" w:w="82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4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73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FK -&gt; </w:t>
            </w:r>
            <w:r>
              <w:rPr>
                <w:rFonts w:ascii="Consolas" w:cs="Consolas" w:eastAsia="Consolas" w:hAnsi="Consolas"/>
                <w:sz w:val="15"/>
                <w:szCs w:val="15"/>
                <w:shd w:fill="EEF1F6" w:color="auto" w:val="clear"/>
              </w:rPr>
              <w:t xml:space="preserve">Warehouses.ROWID</w:t>
            </w:r>
            <w:r>
              <w:rPr>
                <w:rFonts w:ascii="Calibri" w:cs="Calibri" w:eastAsia="Calibri" w:hAnsi="Calibri"/>
                <w:sz w:val="17"/>
                <w:szCs w:val="17"/>
              </w:rPr>
              <w:t xml:space="preserve"> (on delete set-null)</w:t>
            </w:r>
          </w:p>
        </w:tc>
      </w:tr>
      <w:tr>
        <w:trPr>
          <w:cantSplit/>
        </w:trPr>
        <w:tc>
          <w:tcPr>
            <w:tcW w:type="dxa" w:w="205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weight</w:t>
            </w:r>
          </w:p>
        </w:tc>
        <w:tc>
          <w:tcPr>
            <w:tcW w:type="dxa" w:w="154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double</w:t>
            </w:r>
          </w:p>
        </w:tc>
        <w:tc>
          <w:tcPr>
            <w:tcW w:type="dxa" w:w="82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4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73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4 decimals</w:t>
            </w:r>
          </w:p>
        </w:tc>
      </w:tr>
      <w:tr>
        <w:trPr>
          <w:cantSplit/>
        </w:trPr>
        <w:tc>
          <w:tcPr>
            <w:tcW w:type="dxa" w:w="205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width_cm</w:t>
            </w:r>
          </w:p>
        </w:tc>
        <w:tc>
          <w:tcPr>
            <w:tcW w:type="dxa" w:w="154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double</w:t>
            </w:r>
          </w:p>
        </w:tc>
        <w:tc>
          <w:tcPr>
            <w:tcW w:type="dxa" w:w="82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4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73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4 decimals</w:t>
            </w:r>
          </w:p>
        </w:tc>
      </w:tr>
    </w:tbl>
    <w:p>
      <w:pPr>
        <w:spacing w:after="140"/>
      </w:pPr>
    </w:p>
    <w:p>
      <w:pPr>
        <w:pStyle w:val="Heading3"/>
        <w:keepNext/>
      </w:pPr>
      <w:r>
        <w:rPr>
          <w:rFonts w:ascii="Consolas" w:cs="Consolas" w:eastAsia="Consolas" w:hAnsi="Consolas"/>
          <w:sz w:val="19"/>
          <w:szCs w:val="19"/>
          <w:shd w:fill="EEF1F6" w:color="auto" w:val="clear"/>
        </w:rPr>
        <w:t xml:space="preserve">CargoMovementLog</w:t>
      </w:r>
    </w:p>
    <w:p>
      <w:pPr>
        <w:spacing w:after="100"/>
      </w:pPr>
      <w:r>
        <w:rPr>
          <w:rFonts w:ascii="Calibri" w:cs="Calibri" w:eastAsia="Calibri" w:hAnsi="Calibri"/>
          <w:sz w:val="21"/>
          <w:szCs w:val="21"/>
        </w:rPr>
        <w:t xml:space="preserve">Permissions - App Administrator: CRUD; App User: CRU  (C=insert R=select U=update D=delete)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893"/>
        <w:gridCol w:w="1578"/>
        <w:gridCol w:w="841"/>
        <w:gridCol w:w="750"/>
        <w:gridCol w:w="4844"/>
      </w:tblGrid>
      <w:tr>
        <w:trPr>
          <w:cantSplit/>
          <w:tblHeader/>
        </w:trPr>
        <w:tc>
          <w:tcPr>
            <w:tcW w:type="dxa" w:w="1893"/>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Column</w:t>
            </w:r>
          </w:p>
        </w:tc>
        <w:tc>
          <w:tcPr>
            <w:tcW w:type="dxa" w:w="1578"/>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Type</w:t>
            </w:r>
          </w:p>
        </w:tc>
        <w:tc>
          <w:tcPr>
            <w:tcW w:type="dxa" w:w="841"/>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Required</w:t>
            </w:r>
          </w:p>
        </w:tc>
        <w:tc>
          <w:tcPr>
            <w:tcW w:type="dxa" w:w="750"/>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Unique</w:t>
            </w:r>
          </w:p>
        </w:tc>
        <w:tc>
          <w:tcPr>
            <w:tcW w:type="dxa" w:w="4844"/>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Notes</w:t>
            </w:r>
          </w:p>
        </w:tc>
      </w:tr>
      <w:tr>
        <w:trPr>
          <w:cantSplit/>
        </w:trPr>
        <w:tc>
          <w:tcPr>
            <w:tcW w:type="dxa" w:w="189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ROWID</w:t>
            </w:r>
          </w:p>
        </w:tc>
        <w:tc>
          <w:tcPr>
            <w:tcW w:type="dxa" w:w="157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bigint (system)</w:t>
            </w:r>
          </w:p>
        </w:tc>
        <w:tc>
          <w:tcPr>
            <w:tcW w:type="dxa" w:w="84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5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484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Primary key, auto-generated</w:t>
            </w:r>
          </w:p>
        </w:tc>
      </w:tr>
      <w:tr>
        <w:trPr>
          <w:cantSplit/>
        </w:trPr>
        <w:tc>
          <w:tcPr>
            <w:tcW w:type="dxa" w:w="189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cargo_id</w:t>
            </w:r>
          </w:p>
        </w:tc>
        <w:tc>
          <w:tcPr>
            <w:tcW w:type="dxa" w:w="157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foreign key</w:t>
            </w:r>
          </w:p>
        </w:tc>
        <w:tc>
          <w:tcPr>
            <w:tcW w:type="dxa" w:w="84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5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84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FK -&gt; </w:t>
            </w:r>
            <w:r>
              <w:rPr>
                <w:rFonts w:ascii="Consolas" w:cs="Consolas" w:eastAsia="Consolas" w:hAnsi="Consolas"/>
                <w:sz w:val="15"/>
                <w:szCs w:val="15"/>
                <w:shd w:fill="EEF1F6" w:color="auto" w:val="clear"/>
              </w:rPr>
              <w:t xml:space="preserve">Cargo.ROWID</w:t>
            </w:r>
            <w:r>
              <w:rPr>
                <w:rFonts w:ascii="Calibri" w:cs="Calibri" w:eastAsia="Calibri" w:hAnsi="Calibri"/>
                <w:sz w:val="17"/>
                <w:szCs w:val="17"/>
              </w:rPr>
              <w:t xml:space="preserve"> (on delete cascade)</w:t>
            </w:r>
          </w:p>
        </w:tc>
      </w:tr>
      <w:tr>
        <w:trPr>
          <w:cantSplit/>
        </w:trPr>
        <w:tc>
          <w:tcPr>
            <w:tcW w:type="dxa" w:w="189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from_location_id</w:t>
            </w:r>
          </w:p>
        </w:tc>
        <w:tc>
          <w:tcPr>
            <w:tcW w:type="dxa" w:w="157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foreign key</w:t>
            </w:r>
          </w:p>
        </w:tc>
        <w:tc>
          <w:tcPr>
            <w:tcW w:type="dxa" w:w="84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84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FK -&gt; </w:t>
            </w:r>
            <w:r>
              <w:rPr>
                <w:rFonts w:ascii="Consolas" w:cs="Consolas" w:eastAsia="Consolas" w:hAnsi="Consolas"/>
                <w:sz w:val="15"/>
                <w:szCs w:val="15"/>
                <w:shd w:fill="EEF1F6" w:color="auto" w:val="clear"/>
              </w:rPr>
              <w:t xml:space="preserve">StorageLocations.ROWID</w:t>
            </w:r>
            <w:r>
              <w:rPr>
                <w:rFonts w:ascii="Calibri" w:cs="Calibri" w:eastAsia="Calibri" w:hAnsi="Calibri"/>
                <w:sz w:val="17"/>
                <w:szCs w:val="17"/>
              </w:rPr>
              <w:t xml:space="preserve"> (on delete set-null)</w:t>
            </w:r>
          </w:p>
        </w:tc>
      </w:tr>
      <w:tr>
        <w:trPr>
          <w:cantSplit/>
        </w:trPr>
        <w:tc>
          <w:tcPr>
            <w:tcW w:type="dxa" w:w="189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moved_by</w:t>
            </w:r>
          </w:p>
        </w:tc>
        <w:tc>
          <w:tcPr>
            <w:tcW w:type="dxa" w:w="157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84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84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100 chars</w:t>
            </w:r>
          </w:p>
        </w:tc>
      </w:tr>
      <w:tr>
        <w:trPr>
          <w:cantSplit/>
        </w:trPr>
        <w:tc>
          <w:tcPr>
            <w:tcW w:type="dxa" w:w="189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movement_timestamp</w:t>
            </w:r>
          </w:p>
        </w:tc>
        <w:tc>
          <w:tcPr>
            <w:tcW w:type="dxa" w:w="157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datetime</w:t>
            </w:r>
          </w:p>
        </w:tc>
        <w:tc>
          <w:tcPr>
            <w:tcW w:type="dxa" w:w="84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84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189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movement_type</w:t>
            </w:r>
          </w:p>
        </w:tc>
        <w:tc>
          <w:tcPr>
            <w:tcW w:type="dxa" w:w="157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84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5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84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30 chars</w:t>
            </w:r>
          </w:p>
        </w:tc>
      </w:tr>
      <w:tr>
        <w:trPr>
          <w:cantSplit/>
        </w:trPr>
        <w:tc>
          <w:tcPr>
            <w:tcW w:type="dxa" w:w="189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to_location_id</w:t>
            </w:r>
          </w:p>
        </w:tc>
        <w:tc>
          <w:tcPr>
            <w:tcW w:type="dxa" w:w="157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foreign key</w:t>
            </w:r>
          </w:p>
        </w:tc>
        <w:tc>
          <w:tcPr>
            <w:tcW w:type="dxa" w:w="84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84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FK -&gt; </w:t>
            </w:r>
            <w:r>
              <w:rPr>
                <w:rFonts w:ascii="Consolas" w:cs="Consolas" w:eastAsia="Consolas" w:hAnsi="Consolas"/>
                <w:sz w:val="15"/>
                <w:szCs w:val="15"/>
                <w:shd w:fill="EEF1F6" w:color="auto" w:val="clear"/>
              </w:rPr>
              <w:t xml:space="preserve">StorageLocations.ROWID</w:t>
            </w:r>
            <w:r>
              <w:rPr>
                <w:rFonts w:ascii="Calibri" w:cs="Calibri" w:eastAsia="Calibri" w:hAnsi="Calibri"/>
                <w:sz w:val="17"/>
                <w:szCs w:val="17"/>
              </w:rPr>
              <w:t xml:space="preserve"> (on delete set-null)</w:t>
            </w:r>
          </w:p>
        </w:tc>
      </w:tr>
    </w:tbl>
    <w:p>
      <w:pPr>
        <w:spacing w:after="140"/>
      </w:pPr>
    </w:p>
    <w:p>
      <w:pPr>
        <w:pStyle w:val="Heading3"/>
        <w:keepNext/>
      </w:pPr>
      <w:r>
        <w:rPr>
          <w:rFonts w:ascii="Consolas" w:cs="Consolas" w:eastAsia="Consolas" w:hAnsi="Consolas"/>
          <w:sz w:val="19"/>
          <w:szCs w:val="19"/>
          <w:shd w:fill="EEF1F6" w:color="auto" w:val="clear"/>
        </w:rPr>
        <w:t xml:space="preserve">Contacts</w:t>
      </w:r>
    </w:p>
    <w:p>
      <w:pPr>
        <w:spacing w:after="100"/>
      </w:pPr>
      <w:r>
        <w:rPr>
          <w:rFonts w:ascii="Calibri" w:cs="Calibri" w:eastAsia="Calibri" w:hAnsi="Calibri"/>
          <w:sz w:val="21"/>
          <w:szCs w:val="21"/>
        </w:rPr>
        <w:t xml:space="preserve">Permissions - App Administrator: CRUD; App User: CRUD  (C=insert R=select U=update D=delete)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341"/>
        <w:gridCol w:w="1829"/>
        <w:gridCol w:w="975"/>
        <w:gridCol w:w="758"/>
        <w:gridCol w:w="5003"/>
      </w:tblGrid>
      <w:tr>
        <w:trPr>
          <w:cantSplit/>
          <w:tblHeader/>
        </w:trPr>
        <w:tc>
          <w:tcPr>
            <w:tcW w:type="dxa" w:w="1341"/>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Column</w:t>
            </w:r>
          </w:p>
        </w:tc>
        <w:tc>
          <w:tcPr>
            <w:tcW w:type="dxa" w:w="1829"/>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Type</w:t>
            </w:r>
          </w:p>
        </w:tc>
        <w:tc>
          <w:tcPr>
            <w:tcW w:type="dxa" w:w="975"/>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Required</w:t>
            </w:r>
          </w:p>
        </w:tc>
        <w:tc>
          <w:tcPr>
            <w:tcW w:type="dxa" w:w="758"/>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Unique</w:t>
            </w:r>
          </w:p>
        </w:tc>
        <w:tc>
          <w:tcPr>
            <w:tcW w:type="dxa" w:w="5003"/>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Notes</w:t>
            </w:r>
          </w:p>
        </w:tc>
      </w:tr>
      <w:tr>
        <w:trPr>
          <w:cantSplit/>
        </w:trPr>
        <w:tc>
          <w:tcPr>
            <w:tcW w:type="dxa" w:w="134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ROWID</w:t>
            </w:r>
          </w:p>
        </w:tc>
        <w:tc>
          <w:tcPr>
            <w:tcW w:type="dxa" w:w="182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bigint (system)</w:t>
            </w:r>
          </w:p>
        </w:tc>
        <w:tc>
          <w:tcPr>
            <w:tcW w:type="dxa" w:w="97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500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Primary key, auto-generated</w:t>
            </w:r>
          </w:p>
        </w:tc>
      </w:tr>
      <w:tr>
        <w:trPr>
          <w:cantSplit/>
        </w:trPr>
        <w:tc>
          <w:tcPr>
            <w:tcW w:type="dxa" w:w="134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customer_id</w:t>
            </w:r>
          </w:p>
        </w:tc>
        <w:tc>
          <w:tcPr>
            <w:tcW w:type="dxa" w:w="182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foreign key</w:t>
            </w:r>
          </w:p>
        </w:tc>
        <w:tc>
          <w:tcPr>
            <w:tcW w:type="dxa" w:w="97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500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FK -&gt; </w:t>
            </w:r>
            <w:r>
              <w:rPr>
                <w:rFonts w:ascii="Consolas" w:cs="Consolas" w:eastAsia="Consolas" w:hAnsi="Consolas"/>
                <w:sz w:val="15"/>
                <w:szCs w:val="15"/>
                <w:shd w:fill="EEF1F6" w:color="auto" w:val="clear"/>
              </w:rPr>
              <w:t xml:space="preserve">Customers.ROWID</w:t>
            </w:r>
            <w:r>
              <w:rPr>
                <w:rFonts w:ascii="Calibri" w:cs="Calibri" w:eastAsia="Calibri" w:hAnsi="Calibri"/>
                <w:sz w:val="17"/>
                <w:szCs w:val="17"/>
              </w:rPr>
              <w:t xml:space="preserve"> (on delete cascade)</w:t>
            </w:r>
          </w:p>
        </w:tc>
      </w:tr>
      <w:tr>
        <w:trPr>
          <w:cantSplit/>
        </w:trPr>
        <w:tc>
          <w:tcPr>
            <w:tcW w:type="dxa" w:w="134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email</w:t>
            </w:r>
          </w:p>
        </w:tc>
        <w:tc>
          <w:tcPr>
            <w:tcW w:type="dxa" w:w="182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97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500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200 chars</w:t>
            </w:r>
          </w:p>
        </w:tc>
      </w:tr>
      <w:tr>
        <w:trPr>
          <w:cantSplit/>
        </w:trPr>
        <w:tc>
          <w:tcPr>
            <w:tcW w:type="dxa" w:w="134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first_name</w:t>
            </w:r>
          </w:p>
        </w:tc>
        <w:tc>
          <w:tcPr>
            <w:tcW w:type="dxa" w:w="182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97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500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100 chars</w:t>
            </w:r>
          </w:p>
        </w:tc>
      </w:tr>
      <w:tr>
        <w:trPr>
          <w:cantSplit/>
        </w:trPr>
        <w:tc>
          <w:tcPr>
            <w:tcW w:type="dxa" w:w="134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is_primary</w:t>
            </w:r>
          </w:p>
        </w:tc>
        <w:tc>
          <w:tcPr>
            <w:tcW w:type="dxa" w:w="182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boolean</w:t>
            </w:r>
          </w:p>
        </w:tc>
        <w:tc>
          <w:tcPr>
            <w:tcW w:type="dxa" w:w="97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500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default </w:t>
            </w:r>
            <w:r>
              <w:rPr>
                <w:rFonts w:ascii="Consolas" w:cs="Consolas" w:eastAsia="Consolas" w:hAnsi="Consolas"/>
                <w:sz w:val="15"/>
                <w:szCs w:val="15"/>
                <w:shd w:fill="EEF1F6" w:color="auto" w:val="clear"/>
              </w:rPr>
              <w:t xml:space="preserve">false</w:t>
            </w:r>
          </w:p>
        </w:tc>
      </w:tr>
      <w:tr>
        <w:trPr>
          <w:cantSplit/>
        </w:trPr>
        <w:tc>
          <w:tcPr>
            <w:tcW w:type="dxa" w:w="134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last_name</w:t>
            </w:r>
          </w:p>
        </w:tc>
        <w:tc>
          <w:tcPr>
            <w:tcW w:type="dxa" w:w="182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97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500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100 chars</w:t>
            </w:r>
          </w:p>
        </w:tc>
      </w:tr>
      <w:tr>
        <w:trPr>
          <w:cantSplit/>
        </w:trPr>
        <w:tc>
          <w:tcPr>
            <w:tcW w:type="dxa" w:w="134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phone</w:t>
            </w:r>
          </w:p>
        </w:tc>
        <w:tc>
          <w:tcPr>
            <w:tcW w:type="dxa" w:w="182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97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500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50 chars</w:t>
            </w:r>
          </w:p>
        </w:tc>
      </w:tr>
      <w:tr>
        <w:trPr>
          <w:cantSplit/>
        </w:trPr>
        <w:tc>
          <w:tcPr>
            <w:tcW w:type="dxa" w:w="134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salutation</w:t>
            </w:r>
          </w:p>
        </w:tc>
        <w:tc>
          <w:tcPr>
            <w:tcW w:type="dxa" w:w="182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97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500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10 chars</w:t>
            </w:r>
          </w:p>
        </w:tc>
      </w:tr>
    </w:tbl>
    <w:p>
      <w:pPr>
        <w:spacing w:after="140"/>
      </w:pPr>
    </w:p>
    <w:p>
      <w:pPr>
        <w:pStyle w:val="Heading3"/>
        <w:keepNext/>
      </w:pPr>
      <w:r>
        <w:rPr>
          <w:rFonts w:ascii="Consolas" w:cs="Consolas" w:eastAsia="Consolas" w:hAnsi="Consolas"/>
          <w:sz w:val="19"/>
          <w:szCs w:val="19"/>
          <w:shd w:fill="EEF1F6" w:color="auto" w:val="clear"/>
        </w:rPr>
        <w:t xml:space="preserve">Customers</w:t>
      </w:r>
    </w:p>
    <w:p>
      <w:pPr>
        <w:spacing w:after="100"/>
      </w:pPr>
      <w:r>
        <w:rPr>
          <w:rFonts w:ascii="Calibri" w:cs="Calibri" w:eastAsia="Calibri" w:hAnsi="Calibri"/>
          <w:sz w:val="21"/>
          <w:szCs w:val="21"/>
        </w:rPr>
        <w:t xml:space="preserve">Permissions - App Administrator: CRUD; App User: CRU  (C=insert R=select U=update D=delete)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843"/>
        <w:gridCol w:w="1853"/>
        <w:gridCol w:w="989"/>
        <w:gridCol w:w="758"/>
        <w:gridCol w:w="3463"/>
      </w:tblGrid>
      <w:tr>
        <w:trPr>
          <w:cantSplit/>
          <w:tblHeader/>
        </w:trPr>
        <w:tc>
          <w:tcPr>
            <w:tcW w:type="dxa" w:w="2843"/>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Column</w:t>
            </w:r>
          </w:p>
        </w:tc>
        <w:tc>
          <w:tcPr>
            <w:tcW w:type="dxa" w:w="1853"/>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Type</w:t>
            </w:r>
          </w:p>
        </w:tc>
        <w:tc>
          <w:tcPr>
            <w:tcW w:type="dxa" w:w="989"/>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Required</w:t>
            </w:r>
          </w:p>
        </w:tc>
        <w:tc>
          <w:tcPr>
            <w:tcW w:type="dxa" w:w="758"/>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Unique</w:t>
            </w:r>
          </w:p>
        </w:tc>
        <w:tc>
          <w:tcPr>
            <w:tcW w:type="dxa" w:w="3463"/>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Notes</w:t>
            </w:r>
          </w:p>
        </w:tc>
      </w:tr>
      <w:tr>
        <w:trPr>
          <w:cantSplit/>
        </w:trPr>
        <w:tc>
          <w:tcPr>
            <w:tcW w:type="dxa" w:w="284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ROWID</w:t>
            </w:r>
          </w:p>
        </w:tc>
        <w:tc>
          <w:tcPr>
            <w:tcW w:type="dxa" w:w="18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bigint (system)</w:t>
            </w:r>
          </w:p>
        </w:tc>
        <w:tc>
          <w:tcPr>
            <w:tcW w:type="dxa" w:w="98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346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Primary key, auto-generated</w:t>
            </w:r>
          </w:p>
        </w:tc>
      </w:tr>
      <w:tr>
        <w:trPr>
          <w:cantSplit/>
        </w:trPr>
        <w:tc>
          <w:tcPr>
            <w:tcW w:type="dxa" w:w="284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address</w:t>
            </w:r>
          </w:p>
        </w:tc>
        <w:tc>
          <w:tcPr>
            <w:tcW w:type="dxa" w:w="18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text</w:t>
            </w:r>
          </w:p>
        </w:tc>
        <w:tc>
          <w:tcPr>
            <w:tcW w:type="dxa" w:w="98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346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84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contact_person</w:t>
            </w:r>
          </w:p>
        </w:tc>
        <w:tc>
          <w:tcPr>
            <w:tcW w:type="dxa" w:w="18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98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346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200 chars</w:t>
            </w:r>
          </w:p>
        </w:tc>
      </w:tr>
      <w:tr>
        <w:trPr>
          <w:cantSplit/>
        </w:trPr>
        <w:tc>
          <w:tcPr>
            <w:tcW w:type="dxa" w:w="284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email</w:t>
            </w:r>
          </w:p>
        </w:tc>
        <w:tc>
          <w:tcPr>
            <w:tcW w:type="dxa" w:w="18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98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346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200 chars</w:t>
            </w:r>
          </w:p>
        </w:tc>
      </w:tr>
      <w:tr>
        <w:trPr>
          <w:cantSplit/>
        </w:trPr>
        <w:tc>
          <w:tcPr>
            <w:tcW w:type="dxa" w:w="284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name</w:t>
            </w:r>
          </w:p>
        </w:tc>
        <w:tc>
          <w:tcPr>
            <w:tcW w:type="dxa" w:w="18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98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346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200 chars</w:t>
            </w:r>
          </w:p>
        </w:tc>
      </w:tr>
      <w:tr>
        <w:trPr>
          <w:cantSplit/>
        </w:trPr>
        <w:tc>
          <w:tcPr>
            <w:tcW w:type="dxa" w:w="284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operational_preferences</w:t>
            </w:r>
          </w:p>
        </w:tc>
        <w:tc>
          <w:tcPr>
            <w:tcW w:type="dxa" w:w="18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text</w:t>
            </w:r>
          </w:p>
        </w:tc>
        <w:tc>
          <w:tcPr>
            <w:tcW w:type="dxa" w:w="98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346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84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phone</w:t>
            </w:r>
          </w:p>
        </w:tc>
        <w:tc>
          <w:tcPr>
            <w:tcW w:type="dxa" w:w="18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98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346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50 chars</w:t>
            </w:r>
          </w:p>
        </w:tc>
      </w:tr>
      <w:tr>
        <w:trPr>
          <w:cantSplit/>
        </w:trPr>
        <w:tc>
          <w:tcPr>
            <w:tcW w:type="dxa" w:w="284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status</w:t>
            </w:r>
          </w:p>
        </w:tc>
        <w:tc>
          <w:tcPr>
            <w:tcW w:type="dxa" w:w="18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98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346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30 chars; default </w:t>
            </w:r>
            <w:r>
              <w:rPr>
                <w:rFonts w:ascii="Consolas" w:cs="Consolas" w:eastAsia="Consolas" w:hAnsi="Consolas"/>
                <w:sz w:val="15"/>
                <w:szCs w:val="15"/>
                <w:shd w:fill="EEF1F6" w:color="auto" w:val="clear"/>
              </w:rPr>
              <w:t xml:space="preserve">Active</w:t>
            </w:r>
          </w:p>
        </w:tc>
      </w:tr>
    </w:tbl>
    <w:p>
      <w:pPr>
        <w:spacing w:after="140"/>
      </w:pPr>
    </w:p>
    <w:p>
      <w:pPr>
        <w:pStyle w:val="Heading3"/>
        <w:keepNext/>
      </w:pPr>
      <w:r>
        <w:rPr>
          <w:rFonts w:ascii="Consolas" w:cs="Consolas" w:eastAsia="Consolas" w:hAnsi="Consolas"/>
          <w:sz w:val="19"/>
          <w:szCs w:val="19"/>
          <w:shd w:fill="EEF1F6" w:color="auto" w:val="clear"/>
        </w:rPr>
        <w:t xml:space="preserve">Dispatch</w:t>
      </w:r>
    </w:p>
    <w:p>
      <w:pPr>
        <w:spacing w:after="100"/>
      </w:pPr>
      <w:r>
        <w:rPr>
          <w:rFonts w:ascii="Calibri" w:cs="Calibri" w:eastAsia="Calibri" w:hAnsi="Calibri"/>
          <w:sz w:val="21"/>
          <w:szCs w:val="21"/>
        </w:rPr>
        <w:t xml:space="preserve">Permissions - App Administrator: CRUD; App User: CRU  (C=insert R=select U=update D=delete)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63"/>
        <w:gridCol w:w="1477"/>
        <w:gridCol w:w="787"/>
        <w:gridCol w:w="747"/>
        <w:gridCol w:w="4532"/>
      </w:tblGrid>
      <w:tr>
        <w:trPr>
          <w:cantSplit/>
          <w:tblHeader/>
        </w:trPr>
        <w:tc>
          <w:tcPr>
            <w:tcW w:type="dxa" w:w="2363"/>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Column</w:t>
            </w:r>
          </w:p>
        </w:tc>
        <w:tc>
          <w:tcPr>
            <w:tcW w:type="dxa" w:w="1477"/>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Type</w:t>
            </w:r>
          </w:p>
        </w:tc>
        <w:tc>
          <w:tcPr>
            <w:tcW w:type="dxa" w:w="787"/>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Required</w:t>
            </w:r>
          </w:p>
        </w:tc>
        <w:tc>
          <w:tcPr>
            <w:tcW w:type="dxa" w:w="747"/>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Unique</w:t>
            </w:r>
          </w:p>
        </w:tc>
        <w:tc>
          <w:tcPr>
            <w:tcW w:type="dxa" w:w="4532"/>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Notes</w:t>
            </w:r>
          </w:p>
        </w:tc>
      </w:tr>
      <w:tr>
        <w:trPr>
          <w:cantSplit/>
        </w:trPr>
        <w:tc>
          <w:tcPr>
            <w:tcW w:type="dxa" w:w="236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ROWID</w:t>
            </w:r>
          </w:p>
        </w:tc>
        <w:tc>
          <w:tcPr>
            <w:tcW w:type="dxa" w:w="147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bigint (system)</w:t>
            </w:r>
          </w:p>
        </w:tc>
        <w:tc>
          <w:tcPr>
            <w:tcW w:type="dxa" w:w="78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4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453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Primary key, auto-generated</w:t>
            </w:r>
          </w:p>
        </w:tc>
      </w:tr>
      <w:tr>
        <w:trPr>
          <w:cantSplit/>
        </w:trPr>
        <w:tc>
          <w:tcPr>
            <w:tcW w:type="dxa" w:w="236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confirmation_document_id</w:t>
            </w:r>
          </w:p>
        </w:tc>
        <w:tc>
          <w:tcPr>
            <w:tcW w:type="dxa" w:w="147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78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4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53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200 chars</w:t>
            </w:r>
          </w:p>
        </w:tc>
      </w:tr>
      <w:tr>
        <w:trPr>
          <w:cantSplit/>
        </w:trPr>
        <w:tc>
          <w:tcPr>
            <w:tcW w:type="dxa" w:w="236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dispatch_date</w:t>
            </w:r>
          </w:p>
        </w:tc>
        <w:tc>
          <w:tcPr>
            <w:tcW w:type="dxa" w:w="147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datetime</w:t>
            </w:r>
          </w:p>
        </w:tc>
        <w:tc>
          <w:tcPr>
            <w:tcW w:type="dxa" w:w="78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4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53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36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dispatched_by</w:t>
            </w:r>
          </w:p>
        </w:tc>
        <w:tc>
          <w:tcPr>
            <w:tcW w:type="dxa" w:w="147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78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4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53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100 chars</w:t>
            </w:r>
          </w:p>
        </w:tc>
      </w:tr>
      <w:tr>
        <w:trPr>
          <w:cantSplit/>
        </w:trPr>
        <w:tc>
          <w:tcPr>
            <w:tcW w:type="dxa" w:w="236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outbound_request_id</w:t>
            </w:r>
          </w:p>
        </w:tc>
        <w:tc>
          <w:tcPr>
            <w:tcW w:type="dxa" w:w="147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foreign key</w:t>
            </w:r>
          </w:p>
        </w:tc>
        <w:tc>
          <w:tcPr>
            <w:tcW w:type="dxa" w:w="78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4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53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FK -&gt; </w:t>
            </w:r>
            <w:r>
              <w:rPr>
                <w:rFonts w:ascii="Consolas" w:cs="Consolas" w:eastAsia="Consolas" w:hAnsi="Consolas"/>
                <w:sz w:val="15"/>
                <w:szCs w:val="15"/>
                <w:shd w:fill="EEF1F6" w:color="auto" w:val="clear"/>
              </w:rPr>
              <w:t xml:space="preserve">OutboundRequest.ROWID</w:t>
            </w:r>
            <w:r>
              <w:rPr>
                <w:rFonts w:ascii="Calibri" w:cs="Calibri" w:eastAsia="Calibri" w:hAnsi="Calibri"/>
                <w:sz w:val="17"/>
                <w:szCs w:val="17"/>
              </w:rPr>
              <w:t xml:space="preserve"> (on delete cascade)</w:t>
            </w:r>
          </w:p>
        </w:tc>
      </w:tr>
      <w:tr>
        <w:trPr>
          <w:cantSplit/>
        </w:trPr>
        <w:tc>
          <w:tcPr>
            <w:tcW w:type="dxa" w:w="236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status</w:t>
            </w:r>
          </w:p>
        </w:tc>
        <w:tc>
          <w:tcPr>
            <w:tcW w:type="dxa" w:w="147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78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4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53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30 chars; default </w:t>
            </w:r>
            <w:r>
              <w:rPr>
                <w:rFonts w:ascii="Consolas" w:cs="Consolas" w:eastAsia="Consolas" w:hAnsi="Consolas"/>
                <w:sz w:val="15"/>
                <w:szCs w:val="15"/>
                <w:shd w:fill="EEF1F6" w:color="auto" w:val="clear"/>
              </w:rPr>
              <w:t xml:space="preserve">Pending</w:t>
            </w:r>
          </w:p>
        </w:tc>
      </w:tr>
      <w:tr>
        <w:trPr>
          <w:cantSplit/>
        </w:trPr>
        <w:tc>
          <w:tcPr>
            <w:tcW w:type="dxa" w:w="236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vehicle_details</w:t>
            </w:r>
          </w:p>
        </w:tc>
        <w:tc>
          <w:tcPr>
            <w:tcW w:type="dxa" w:w="147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text</w:t>
            </w:r>
          </w:p>
        </w:tc>
        <w:tc>
          <w:tcPr>
            <w:tcW w:type="dxa" w:w="78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4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53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bl>
    <w:p>
      <w:pPr>
        <w:spacing w:after="140"/>
      </w:pPr>
    </w:p>
    <w:p>
      <w:pPr>
        <w:pStyle w:val="Heading3"/>
        <w:keepNext/>
      </w:pPr>
      <w:r>
        <w:rPr>
          <w:rFonts w:ascii="Consolas" w:cs="Consolas" w:eastAsia="Consolas" w:hAnsi="Consolas"/>
          <w:sz w:val="19"/>
          <w:szCs w:val="19"/>
          <w:shd w:fill="EEF1F6" w:color="auto" w:val="clear"/>
        </w:rPr>
        <w:t xml:space="preserve">Documents</w:t>
      </w:r>
    </w:p>
    <w:p>
      <w:pPr>
        <w:spacing w:after="100"/>
      </w:pPr>
      <w:r>
        <w:rPr>
          <w:rFonts w:ascii="Calibri" w:cs="Calibri" w:eastAsia="Calibri" w:hAnsi="Calibri"/>
          <w:sz w:val="21"/>
          <w:szCs w:val="21"/>
        </w:rPr>
        <w:t xml:space="preserve">Permissions - App Administrator: CRUD; App User: CRU  (C=insert R=select U=update D=delete)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200"/>
        <w:gridCol w:w="2063"/>
        <w:gridCol w:w="1100"/>
        <w:gridCol w:w="825"/>
        <w:gridCol w:w="3718"/>
      </w:tblGrid>
      <w:tr>
        <w:trPr>
          <w:cantSplit/>
          <w:tblHeader/>
        </w:trPr>
        <w:tc>
          <w:tcPr>
            <w:tcW w:type="dxa" w:w="2200"/>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Column</w:t>
            </w:r>
          </w:p>
        </w:tc>
        <w:tc>
          <w:tcPr>
            <w:tcW w:type="dxa" w:w="2063"/>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Type</w:t>
            </w:r>
          </w:p>
        </w:tc>
        <w:tc>
          <w:tcPr>
            <w:tcW w:type="dxa" w:w="1100"/>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Required</w:t>
            </w:r>
          </w:p>
        </w:tc>
        <w:tc>
          <w:tcPr>
            <w:tcW w:type="dxa" w:w="825"/>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Unique</w:t>
            </w:r>
          </w:p>
        </w:tc>
        <w:tc>
          <w:tcPr>
            <w:tcW w:type="dxa" w:w="3718"/>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Notes</w:t>
            </w:r>
          </w:p>
        </w:tc>
      </w:tr>
      <w:tr>
        <w:trPr>
          <w:cantSplit/>
        </w:trPr>
        <w:tc>
          <w:tcPr>
            <w:tcW w:type="dxa" w:w="220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ROWID</w:t>
            </w:r>
          </w:p>
        </w:tc>
        <w:tc>
          <w:tcPr>
            <w:tcW w:type="dxa" w:w="206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bigint (system)</w:t>
            </w:r>
          </w:p>
        </w:tc>
        <w:tc>
          <w:tcPr>
            <w:tcW w:type="dxa" w:w="110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82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371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Primary key, auto-generated</w:t>
            </w:r>
          </w:p>
        </w:tc>
      </w:tr>
      <w:tr>
        <w:trPr>
          <w:cantSplit/>
        </w:trPr>
        <w:tc>
          <w:tcPr>
            <w:tcW w:type="dxa" w:w="220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doc_type</w:t>
            </w:r>
          </w:p>
        </w:tc>
        <w:tc>
          <w:tcPr>
            <w:tcW w:type="dxa" w:w="206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110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82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371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100 chars</w:t>
            </w:r>
          </w:p>
        </w:tc>
      </w:tr>
      <w:tr>
        <w:trPr>
          <w:cantSplit/>
        </w:trPr>
        <w:tc>
          <w:tcPr>
            <w:tcW w:type="dxa" w:w="220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file_id</w:t>
            </w:r>
          </w:p>
        </w:tc>
        <w:tc>
          <w:tcPr>
            <w:tcW w:type="dxa" w:w="206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110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82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371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200 chars</w:t>
            </w:r>
          </w:p>
        </w:tc>
      </w:tr>
      <w:tr>
        <w:trPr>
          <w:cantSplit/>
        </w:trPr>
        <w:tc>
          <w:tcPr>
            <w:tcW w:type="dxa" w:w="220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linked_module</w:t>
            </w:r>
          </w:p>
        </w:tc>
        <w:tc>
          <w:tcPr>
            <w:tcW w:type="dxa" w:w="206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110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82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371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100 chars</w:t>
            </w:r>
          </w:p>
        </w:tc>
      </w:tr>
      <w:tr>
        <w:trPr>
          <w:cantSplit/>
        </w:trPr>
        <w:tc>
          <w:tcPr>
            <w:tcW w:type="dxa" w:w="220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linked_record_id</w:t>
            </w:r>
          </w:p>
        </w:tc>
        <w:tc>
          <w:tcPr>
            <w:tcW w:type="dxa" w:w="206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110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82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371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100 chars</w:t>
            </w:r>
          </w:p>
        </w:tc>
      </w:tr>
      <w:tr>
        <w:trPr>
          <w:cantSplit/>
        </w:trPr>
        <w:tc>
          <w:tcPr>
            <w:tcW w:type="dxa" w:w="220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uploaded_by</w:t>
            </w:r>
          </w:p>
        </w:tc>
        <w:tc>
          <w:tcPr>
            <w:tcW w:type="dxa" w:w="206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110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82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371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100 chars</w:t>
            </w:r>
          </w:p>
        </w:tc>
      </w:tr>
      <w:tr>
        <w:trPr>
          <w:cantSplit/>
        </w:trPr>
        <w:tc>
          <w:tcPr>
            <w:tcW w:type="dxa" w:w="220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uploaded_date</w:t>
            </w:r>
          </w:p>
        </w:tc>
        <w:tc>
          <w:tcPr>
            <w:tcW w:type="dxa" w:w="206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datetime</w:t>
            </w:r>
          </w:p>
        </w:tc>
        <w:tc>
          <w:tcPr>
            <w:tcW w:type="dxa" w:w="110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82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371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bl>
    <w:p>
      <w:pPr>
        <w:spacing w:after="140"/>
      </w:pPr>
    </w:p>
    <w:p>
      <w:pPr>
        <w:pStyle w:val="Heading3"/>
        <w:keepNext/>
      </w:pPr>
      <w:r>
        <w:rPr>
          <w:rFonts w:ascii="Consolas" w:cs="Consolas" w:eastAsia="Consolas" w:hAnsi="Consolas"/>
          <w:sz w:val="19"/>
          <w:szCs w:val="19"/>
          <w:shd w:fill="EEF1F6" w:color="auto" w:val="clear"/>
        </w:rPr>
        <w:t xml:space="preserve">GRN</w:t>
      </w:r>
    </w:p>
    <w:p>
      <w:pPr>
        <w:spacing w:after="100"/>
      </w:pPr>
      <w:r>
        <w:rPr>
          <w:rFonts w:ascii="Calibri" w:cs="Calibri" w:eastAsia="Calibri" w:hAnsi="Calibri"/>
          <w:sz w:val="21"/>
          <w:szCs w:val="21"/>
        </w:rPr>
        <w:t xml:space="preserve">Permissions - App Administrator: CRUD; App User: R  (C=insert R=select U=update D=delete)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831"/>
        <w:gridCol w:w="1615"/>
        <w:gridCol w:w="861"/>
        <w:gridCol w:w="751"/>
        <w:gridCol w:w="4848"/>
      </w:tblGrid>
      <w:tr>
        <w:trPr>
          <w:cantSplit/>
          <w:tblHeader/>
        </w:trPr>
        <w:tc>
          <w:tcPr>
            <w:tcW w:type="dxa" w:w="1831"/>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Column</w:t>
            </w:r>
          </w:p>
        </w:tc>
        <w:tc>
          <w:tcPr>
            <w:tcW w:type="dxa" w:w="1615"/>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Type</w:t>
            </w:r>
          </w:p>
        </w:tc>
        <w:tc>
          <w:tcPr>
            <w:tcW w:type="dxa" w:w="861"/>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Required</w:t>
            </w:r>
          </w:p>
        </w:tc>
        <w:tc>
          <w:tcPr>
            <w:tcW w:type="dxa" w:w="751"/>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Unique</w:t>
            </w:r>
          </w:p>
        </w:tc>
        <w:tc>
          <w:tcPr>
            <w:tcW w:type="dxa" w:w="4848"/>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Notes</w:t>
            </w:r>
          </w:p>
        </w:tc>
      </w:tr>
      <w:tr>
        <w:trPr>
          <w:cantSplit/>
        </w:trPr>
        <w:tc>
          <w:tcPr>
            <w:tcW w:type="dxa" w:w="183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ROWID</w:t>
            </w:r>
          </w:p>
        </w:tc>
        <w:tc>
          <w:tcPr>
            <w:tcW w:type="dxa" w:w="161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bigint (system)</w:t>
            </w:r>
          </w:p>
        </w:tc>
        <w:tc>
          <w:tcPr>
            <w:tcW w:type="dxa" w:w="86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5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484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Primary key, auto-generated</w:t>
            </w:r>
          </w:p>
        </w:tc>
      </w:tr>
      <w:tr>
        <w:trPr>
          <w:cantSplit/>
        </w:trPr>
        <w:tc>
          <w:tcPr>
            <w:tcW w:type="dxa" w:w="183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document_id</w:t>
            </w:r>
          </w:p>
        </w:tc>
        <w:tc>
          <w:tcPr>
            <w:tcW w:type="dxa" w:w="161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86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84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200 chars</w:t>
            </w:r>
          </w:p>
        </w:tc>
      </w:tr>
      <w:tr>
        <w:trPr>
          <w:cantSplit/>
        </w:trPr>
        <w:tc>
          <w:tcPr>
            <w:tcW w:type="dxa" w:w="183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generated_date</w:t>
            </w:r>
          </w:p>
        </w:tc>
        <w:tc>
          <w:tcPr>
            <w:tcW w:type="dxa" w:w="161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datetime</w:t>
            </w:r>
          </w:p>
        </w:tc>
        <w:tc>
          <w:tcPr>
            <w:tcW w:type="dxa" w:w="86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84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183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grn_number</w:t>
            </w:r>
          </w:p>
        </w:tc>
        <w:tc>
          <w:tcPr>
            <w:tcW w:type="dxa" w:w="161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86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5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484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100 chars</w:t>
            </w:r>
          </w:p>
        </w:tc>
      </w:tr>
      <w:tr>
        <w:trPr>
          <w:cantSplit/>
        </w:trPr>
        <w:tc>
          <w:tcPr>
            <w:tcW w:type="dxa" w:w="183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inbound_advice_id</w:t>
            </w:r>
          </w:p>
        </w:tc>
        <w:tc>
          <w:tcPr>
            <w:tcW w:type="dxa" w:w="161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foreign key</w:t>
            </w:r>
          </w:p>
        </w:tc>
        <w:tc>
          <w:tcPr>
            <w:tcW w:type="dxa" w:w="86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5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84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FK -&gt; </w:t>
            </w:r>
            <w:r>
              <w:rPr>
                <w:rFonts w:ascii="Consolas" w:cs="Consolas" w:eastAsia="Consolas" w:hAnsi="Consolas"/>
                <w:sz w:val="15"/>
                <w:szCs w:val="15"/>
                <w:shd w:fill="EEF1F6" w:color="auto" w:val="clear"/>
              </w:rPr>
              <w:t xml:space="preserve">InboundAdvice.ROWID</w:t>
            </w:r>
            <w:r>
              <w:rPr>
                <w:rFonts w:ascii="Calibri" w:cs="Calibri" w:eastAsia="Calibri" w:hAnsi="Calibri"/>
                <w:sz w:val="17"/>
                <w:szCs w:val="17"/>
              </w:rPr>
              <w:t xml:space="preserve"> (on delete cascade)</w:t>
            </w:r>
          </w:p>
        </w:tc>
      </w:tr>
      <w:tr>
        <w:trPr>
          <w:cantSplit/>
        </w:trPr>
        <w:tc>
          <w:tcPr>
            <w:tcW w:type="dxa" w:w="183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status</w:t>
            </w:r>
          </w:p>
        </w:tc>
        <w:tc>
          <w:tcPr>
            <w:tcW w:type="dxa" w:w="161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86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5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84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30 chars; default </w:t>
            </w:r>
            <w:r>
              <w:rPr>
                <w:rFonts w:ascii="Consolas" w:cs="Consolas" w:eastAsia="Consolas" w:hAnsi="Consolas"/>
                <w:sz w:val="15"/>
                <w:szCs w:val="15"/>
                <w:shd w:fill="EEF1F6" w:color="auto" w:val="clear"/>
              </w:rPr>
              <w:t xml:space="preserve">Pending</w:t>
            </w:r>
          </w:p>
        </w:tc>
      </w:tr>
      <w:tr>
        <w:trPr>
          <w:cantSplit/>
        </w:trPr>
        <w:tc>
          <w:tcPr>
            <w:tcW w:type="dxa" w:w="183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verified_by</w:t>
            </w:r>
          </w:p>
        </w:tc>
        <w:tc>
          <w:tcPr>
            <w:tcW w:type="dxa" w:w="161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86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84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100 chars</w:t>
            </w:r>
          </w:p>
        </w:tc>
      </w:tr>
    </w:tbl>
    <w:p>
      <w:pPr>
        <w:spacing w:after="140"/>
      </w:pPr>
    </w:p>
    <w:p>
      <w:pPr>
        <w:pStyle w:val="Heading3"/>
        <w:keepNext/>
      </w:pPr>
      <w:r>
        <w:rPr>
          <w:rFonts w:ascii="Consolas" w:cs="Consolas" w:eastAsia="Consolas" w:hAnsi="Consolas"/>
          <w:sz w:val="19"/>
          <w:szCs w:val="19"/>
          <w:shd w:fill="EEF1F6" w:color="auto" w:val="clear"/>
        </w:rPr>
        <w:t xml:space="preserve">HuLine</w:t>
      </w:r>
    </w:p>
    <w:p>
      <w:pPr>
        <w:spacing w:after="100"/>
      </w:pPr>
      <w:r>
        <w:rPr>
          <w:rFonts w:ascii="Calibri" w:cs="Calibri" w:eastAsia="Calibri" w:hAnsi="Calibri"/>
          <w:sz w:val="21"/>
          <w:szCs w:val="21"/>
        </w:rPr>
        <w:t xml:space="preserve">Permissions - App Administrator: CRUD; App User: R  (C=insert R=select U=update D=delete)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694"/>
        <w:gridCol w:w="1694"/>
        <w:gridCol w:w="903"/>
        <w:gridCol w:w="754"/>
        <w:gridCol w:w="4861"/>
      </w:tblGrid>
      <w:tr>
        <w:trPr>
          <w:cantSplit/>
          <w:tblHeader/>
        </w:trPr>
        <w:tc>
          <w:tcPr>
            <w:tcW w:type="dxa" w:w="1694"/>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Column</w:t>
            </w:r>
          </w:p>
        </w:tc>
        <w:tc>
          <w:tcPr>
            <w:tcW w:type="dxa" w:w="1694"/>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Type</w:t>
            </w:r>
          </w:p>
        </w:tc>
        <w:tc>
          <w:tcPr>
            <w:tcW w:type="dxa" w:w="903"/>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Required</w:t>
            </w:r>
          </w:p>
        </w:tc>
        <w:tc>
          <w:tcPr>
            <w:tcW w:type="dxa" w:w="754"/>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Unique</w:t>
            </w:r>
          </w:p>
        </w:tc>
        <w:tc>
          <w:tcPr>
            <w:tcW w:type="dxa" w:w="4861"/>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Notes</w:t>
            </w:r>
          </w:p>
        </w:tc>
      </w:tr>
      <w:tr>
        <w:trPr>
          <w:cantSplit/>
        </w:trPr>
        <w:tc>
          <w:tcPr>
            <w:tcW w:type="dxa" w:w="169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ROWID</w:t>
            </w:r>
          </w:p>
        </w:tc>
        <w:tc>
          <w:tcPr>
            <w:tcW w:type="dxa" w:w="169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bigint (system)</w:t>
            </w:r>
          </w:p>
        </w:tc>
        <w:tc>
          <w:tcPr>
            <w:tcW w:type="dxa" w:w="90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5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486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Primary key, auto-generated</w:t>
            </w:r>
          </w:p>
        </w:tc>
      </w:tr>
      <w:tr>
        <w:trPr>
          <w:cantSplit/>
        </w:trPr>
        <w:tc>
          <w:tcPr>
            <w:tcW w:type="dxa" w:w="169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cargo_id</w:t>
            </w:r>
          </w:p>
        </w:tc>
        <w:tc>
          <w:tcPr>
            <w:tcW w:type="dxa" w:w="169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foreign key</w:t>
            </w:r>
          </w:p>
        </w:tc>
        <w:tc>
          <w:tcPr>
            <w:tcW w:type="dxa" w:w="90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5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86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FK -&gt; </w:t>
            </w:r>
            <w:r>
              <w:rPr>
                <w:rFonts w:ascii="Consolas" w:cs="Consolas" w:eastAsia="Consolas" w:hAnsi="Consolas"/>
                <w:sz w:val="15"/>
                <w:szCs w:val="15"/>
                <w:shd w:fill="EEF1F6" w:color="auto" w:val="clear"/>
              </w:rPr>
              <w:t xml:space="preserve">Cargo.ROWID</w:t>
            </w:r>
            <w:r>
              <w:rPr>
                <w:rFonts w:ascii="Calibri" w:cs="Calibri" w:eastAsia="Calibri" w:hAnsi="Calibri"/>
                <w:sz w:val="17"/>
                <w:szCs w:val="17"/>
              </w:rPr>
              <w:t xml:space="preserve"> (on delete cascade)</w:t>
            </w:r>
          </w:p>
        </w:tc>
      </w:tr>
      <w:tr>
        <w:trPr>
          <w:cantSplit/>
        </w:trPr>
        <w:tc>
          <w:tcPr>
            <w:tcW w:type="dxa" w:w="169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inbound_line_id</w:t>
            </w:r>
          </w:p>
        </w:tc>
        <w:tc>
          <w:tcPr>
            <w:tcW w:type="dxa" w:w="169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foreign key</w:t>
            </w:r>
          </w:p>
        </w:tc>
        <w:tc>
          <w:tcPr>
            <w:tcW w:type="dxa" w:w="90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5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86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FK -&gt; </w:t>
            </w:r>
            <w:r>
              <w:rPr>
                <w:rFonts w:ascii="Consolas" w:cs="Consolas" w:eastAsia="Consolas" w:hAnsi="Consolas"/>
                <w:sz w:val="15"/>
                <w:szCs w:val="15"/>
                <w:shd w:fill="EEF1F6" w:color="auto" w:val="clear"/>
              </w:rPr>
              <w:t xml:space="preserve">InboundLine.ROWID</w:t>
            </w:r>
            <w:r>
              <w:rPr>
                <w:rFonts w:ascii="Calibri" w:cs="Calibri" w:eastAsia="Calibri" w:hAnsi="Calibri"/>
                <w:sz w:val="17"/>
                <w:szCs w:val="17"/>
              </w:rPr>
              <w:t xml:space="preserve"> (on delete cascade)</w:t>
            </w:r>
          </w:p>
        </w:tc>
      </w:tr>
      <w:tr>
        <w:trPr>
          <w:cantSplit/>
        </w:trPr>
        <w:tc>
          <w:tcPr>
            <w:tcW w:type="dxa" w:w="169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qty</w:t>
            </w:r>
          </w:p>
        </w:tc>
        <w:tc>
          <w:tcPr>
            <w:tcW w:type="dxa" w:w="169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double</w:t>
            </w:r>
          </w:p>
        </w:tc>
        <w:tc>
          <w:tcPr>
            <w:tcW w:type="dxa" w:w="90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86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4 decimals</w:t>
            </w:r>
          </w:p>
        </w:tc>
      </w:tr>
    </w:tbl>
    <w:p>
      <w:pPr>
        <w:spacing w:after="140"/>
      </w:pPr>
    </w:p>
    <w:p>
      <w:pPr>
        <w:pStyle w:val="Heading3"/>
        <w:keepNext/>
      </w:pPr>
      <w:r>
        <w:rPr>
          <w:rFonts w:ascii="Consolas" w:cs="Consolas" w:eastAsia="Consolas" w:hAnsi="Consolas"/>
          <w:sz w:val="19"/>
          <w:szCs w:val="19"/>
          <w:shd w:fill="EEF1F6" w:color="auto" w:val="clear"/>
        </w:rPr>
        <w:t xml:space="preserve">InboundAdvice</w:t>
      </w:r>
    </w:p>
    <w:p>
      <w:pPr>
        <w:spacing w:after="100"/>
      </w:pPr>
      <w:r>
        <w:rPr>
          <w:rFonts w:ascii="Calibri" w:cs="Calibri" w:eastAsia="Calibri" w:hAnsi="Calibri"/>
          <w:sz w:val="21"/>
          <w:szCs w:val="21"/>
        </w:rPr>
        <w:t xml:space="preserve">Permissions - App Administrator: CRUD; App User: CRU  (C=insert R=select U=update D=delete)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88"/>
        <w:gridCol w:w="1492"/>
        <w:gridCol w:w="796"/>
        <w:gridCol w:w="748"/>
        <w:gridCol w:w="4482"/>
      </w:tblGrid>
      <w:tr>
        <w:trPr>
          <w:cantSplit/>
          <w:tblHeader/>
        </w:trPr>
        <w:tc>
          <w:tcPr>
            <w:tcW w:type="dxa" w:w="2388"/>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Column</w:t>
            </w:r>
          </w:p>
        </w:tc>
        <w:tc>
          <w:tcPr>
            <w:tcW w:type="dxa" w:w="1492"/>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Type</w:t>
            </w:r>
          </w:p>
        </w:tc>
        <w:tc>
          <w:tcPr>
            <w:tcW w:type="dxa" w:w="796"/>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Required</w:t>
            </w:r>
          </w:p>
        </w:tc>
        <w:tc>
          <w:tcPr>
            <w:tcW w:type="dxa" w:w="748"/>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Unique</w:t>
            </w:r>
          </w:p>
        </w:tc>
        <w:tc>
          <w:tcPr>
            <w:tcW w:type="dxa" w:w="4482"/>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Notes</w:t>
            </w:r>
          </w:p>
        </w:tc>
      </w:tr>
      <w:tr>
        <w:trPr>
          <w:cantSplit/>
        </w:trPr>
        <w:tc>
          <w:tcPr>
            <w:tcW w:type="dxa" w:w="238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ROWID</w:t>
            </w:r>
          </w:p>
        </w:tc>
        <w:tc>
          <w:tcPr>
            <w:tcW w:type="dxa" w:w="149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bigint (system)</w:t>
            </w:r>
          </w:p>
        </w:tc>
        <w:tc>
          <w:tcPr>
            <w:tcW w:type="dxa" w:w="79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4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448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Primary key, auto-generated</w:t>
            </w:r>
          </w:p>
        </w:tc>
      </w:tr>
      <w:tr>
        <w:trPr>
          <w:cantSplit/>
        </w:trPr>
        <w:tc>
          <w:tcPr>
            <w:tcW w:type="dxa" w:w="238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adr_status</w:t>
            </w:r>
          </w:p>
        </w:tc>
        <w:tc>
          <w:tcPr>
            <w:tcW w:type="dxa" w:w="149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79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4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48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10 chars</w:t>
            </w:r>
          </w:p>
        </w:tc>
      </w:tr>
      <w:tr>
        <w:trPr>
          <w:cantSplit/>
        </w:trPr>
        <w:tc>
          <w:tcPr>
            <w:tcW w:type="dxa" w:w="238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cmr_number</w:t>
            </w:r>
          </w:p>
        </w:tc>
        <w:tc>
          <w:tcPr>
            <w:tcW w:type="dxa" w:w="149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79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4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48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50 chars</w:t>
            </w:r>
          </w:p>
        </w:tc>
      </w:tr>
      <w:tr>
        <w:trPr>
          <w:cantSplit/>
        </w:trPr>
        <w:tc>
          <w:tcPr>
            <w:tcW w:type="dxa" w:w="238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customer_id</w:t>
            </w:r>
          </w:p>
        </w:tc>
        <w:tc>
          <w:tcPr>
            <w:tcW w:type="dxa" w:w="149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foreign key</w:t>
            </w:r>
          </w:p>
        </w:tc>
        <w:tc>
          <w:tcPr>
            <w:tcW w:type="dxa" w:w="79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4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48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FK -&gt; </w:t>
            </w:r>
            <w:r>
              <w:rPr>
                <w:rFonts w:ascii="Consolas" w:cs="Consolas" w:eastAsia="Consolas" w:hAnsi="Consolas"/>
                <w:sz w:val="15"/>
                <w:szCs w:val="15"/>
                <w:shd w:fill="EEF1F6" w:color="auto" w:val="clear"/>
              </w:rPr>
              <w:t xml:space="preserve">Customers.ROWID</w:t>
            </w:r>
            <w:r>
              <w:rPr>
                <w:rFonts w:ascii="Calibri" w:cs="Calibri" w:eastAsia="Calibri" w:hAnsi="Calibri"/>
                <w:sz w:val="17"/>
                <w:szCs w:val="17"/>
              </w:rPr>
              <w:t xml:space="preserve"> (on delete cascade)</w:t>
            </w:r>
          </w:p>
        </w:tc>
      </w:tr>
      <w:tr>
        <w:trPr>
          <w:cantSplit/>
        </w:trPr>
        <w:tc>
          <w:tcPr>
            <w:tcW w:type="dxa" w:w="238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destination</w:t>
            </w:r>
          </w:p>
        </w:tc>
        <w:tc>
          <w:tcPr>
            <w:tcW w:type="dxa" w:w="149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79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4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48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150 chars</w:t>
            </w:r>
          </w:p>
        </w:tc>
      </w:tr>
      <w:tr>
        <w:trPr>
          <w:cantSplit/>
        </w:trPr>
        <w:tc>
          <w:tcPr>
            <w:tcW w:type="dxa" w:w="238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driver_name</w:t>
            </w:r>
          </w:p>
        </w:tc>
        <w:tc>
          <w:tcPr>
            <w:tcW w:type="dxa" w:w="149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79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4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48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100 chars</w:t>
            </w:r>
          </w:p>
        </w:tc>
      </w:tr>
      <w:tr>
        <w:trPr>
          <w:cantSplit/>
        </w:trPr>
        <w:tc>
          <w:tcPr>
            <w:tcW w:type="dxa" w:w="238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expected_colli</w:t>
            </w:r>
          </w:p>
        </w:tc>
        <w:tc>
          <w:tcPr>
            <w:tcW w:type="dxa" w:w="149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int</w:t>
            </w:r>
          </w:p>
        </w:tc>
        <w:tc>
          <w:tcPr>
            <w:tcW w:type="dxa" w:w="79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4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48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38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expected_date</w:t>
            </w:r>
          </w:p>
        </w:tc>
        <w:tc>
          <w:tcPr>
            <w:tcW w:type="dxa" w:w="149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date</w:t>
            </w:r>
          </w:p>
        </w:tc>
        <w:tc>
          <w:tcPr>
            <w:tcW w:type="dxa" w:w="79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4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48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38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inbound_reference</w:t>
            </w:r>
          </w:p>
        </w:tc>
        <w:tc>
          <w:tcPr>
            <w:tcW w:type="dxa" w:w="149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79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4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448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30 chars</w:t>
            </w:r>
          </w:p>
        </w:tc>
      </w:tr>
      <w:tr>
        <w:trPr>
          <w:cantSplit/>
        </w:trPr>
        <w:tc>
          <w:tcPr>
            <w:tcW w:type="dxa" w:w="238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license_plate</w:t>
            </w:r>
          </w:p>
        </w:tc>
        <w:tc>
          <w:tcPr>
            <w:tcW w:type="dxa" w:w="149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79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4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48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30 chars</w:t>
            </w:r>
          </w:p>
        </w:tc>
      </w:tr>
      <w:tr>
        <w:trPr>
          <w:cantSplit/>
        </w:trPr>
        <w:tc>
          <w:tcPr>
            <w:tcW w:type="dxa" w:w="238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received_piece_count</w:t>
            </w:r>
          </w:p>
        </w:tc>
        <w:tc>
          <w:tcPr>
            <w:tcW w:type="dxa" w:w="149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int</w:t>
            </w:r>
          </w:p>
        </w:tc>
        <w:tc>
          <w:tcPr>
            <w:tcW w:type="dxa" w:w="79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4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48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38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reference_client</w:t>
            </w:r>
          </w:p>
        </w:tc>
        <w:tc>
          <w:tcPr>
            <w:tcW w:type="dxa" w:w="149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79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4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48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100 chars</w:t>
            </w:r>
          </w:p>
        </w:tc>
      </w:tr>
      <w:tr>
        <w:trPr>
          <w:cantSplit/>
        </w:trPr>
        <w:tc>
          <w:tcPr>
            <w:tcW w:type="dxa" w:w="238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reference_number</w:t>
            </w:r>
          </w:p>
        </w:tc>
        <w:tc>
          <w:tcPr>
            <w:tcW w:type="dxa" w:w="149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79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4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48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100 chars</w:t>
            </w:r>
          </w:p>
        </w:tc>
      </w:tr>
      <w:tr>
        <w:trPr>
          <w:cantSplit/>
        </w:trPr>
        <w:tc>
          <w:tcPr>
            <w:tcW w:type="dxa" w:w="238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rejection_reason</w:t>
            </w:r>
          </w:p>
        </w:tc>
        <w:tc>
          <w:tcPr>
            <w:tcW w:type="dxa" w:w="149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text</w:t>
            </w:r>
          </w:p>
        </w:tc>
        <w:tc>
          <w:tcPr>
            <w:tcW w:type="dxa" w:w="79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4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48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38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remarks</w:t>
            </w:r>
          </w:p>
        </w:tc>
        <w:tc>
          <w:tcPr>
            <w:tcW w:type="dxa" w:w="149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text</w:t>
            </w:r>
          </w:p>
        </w:tc>
        <w:tc>
          <w:tcPr>
            <w:tcW w:type="dxa" w:w="79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4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48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38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status</w:t>
            </w:r>
          </w:p>
        </w:tc>
        <w:tc>
          <w:tcPr>
            <w:tcW w:type="dxa" w:w="149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79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4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48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30 chars; default </w:t>
            </w:r>
            <w:r>
              <w:rPr>
                <w:rFonts w:ascii="Consolas" w:cs="Consolas" w:eastAsia="Consolas" w:hAnsi="Consolas"/>
                <w:sz w:val="15"/>
                <w:szCs w:val="15"/>
                <w:shd w:fill="EEF1F6" w:color="auto" w:val="clear"/>
              </w:rPr>
              <w:t xml:space="preserve">Submitted</w:t>
            </w:r>
          </w:p>
        </w:tc>
      </w:tr>
      <w:tr>
        <w:trPr>
          <w:cantSplit/>
        </w:trPr>
        <w:tc>
          <w:tcPr>
            <w:tcW w:type="dxa" w:w="238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storage_end_date</w:t>
            </w:r>
          </w:p>
        </w:tc>
        <w:tc>
          <w:tcPr>
            <w:tcW w:type="dxa" w:w="149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date</w:t>
            </w:r>
          </w:p>
        </w:tc>
        <w:tc>
          <w:tcPr>
            <w:tcW w:type="dxa" w:w="79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4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48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38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storage_start_date</w:t>
            </w:r>
          </w:p>
        </w:tc>
        <w:tc>
          <w:tcPr>
            <w:tcW w:type="dxa" w:w="149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date</w:t>
            </w:r>
          </w:p>
        </w:tc>
        <w:tc>
          <w:tcPr>
            <w:tcW w:type="dxa" w:w="79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4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48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38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supplier_id</w:t>
            </w:r>
          </w:p>
        </w:tc>
        <w:tc>
          <w:tcPr>
            <w:tcW w:type="dxa" w:w="149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foreign key</w:t>
            </w:r>
          </w:p>
        </w:tc>
        <w:tc>
          <w:tcPr>
            <w:tcW w:type="dxa" w:w="79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4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48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FK -&gt; </w:t>
            </w:r>
            <w:r>
              <w:rPr>
                <w:rFonts w:ascii="Consolas" w:cs="Consolas" w:eastAsia="Consolas" w:hAnsi="Consolas"/>
                <w:sz w:val="15"/>
                <w:szCs w:val="15"/>
                <w:shd w:fill="EEF1F6" w:color="auto" w:val="clear"/>
              </w:rPr>
              <w:t xml:space="preserve">Suppliers.ROWID</w:t>
            </w:r>
            <w:r>
              <w:rPr>
                <w:rFonts w:ascii="Calibri" w:cs="Calibri" w:eastAsia="Calibri" w:hAnsi="Calibri"/>
                <w:sz w:val="17"/>
                <w:szCs w:val="17"/>
              </w:rPr>
              <w:t xml:space="preserve"> (on delete set-null)</w:t>
            </w:r>
          </w:p>
        </w:tc>
      </w:tr>
      <w:tr>
        <w:trPr>
          <w:cantSplit/>
        </w:trPr>
        <w:tc>
          <w:tcPr>
            <w:tcW w:type="dxa" w:w="238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transport_details</w:t>
            </w:r>
          </w:p>
        </w:tc>
        <w:tc>
          <w:tcPr>
            <w:tcW w:type="dxa" w:w="149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text</w:t>
            </w:r>
          </w:p>
        </w:tc>
        <w:tc>
          <w:tcPr>
            <w:tcW w:type="dxa" w:w="79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4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48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38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transport_type</w:t>
            </w:r>
          </w:p>
        </w:tc>
        <w:tc>
          <w:tcPr>
            <w:tcW w:type="dxa" w:w="149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79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4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48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50 chars</w:t>
            </w:r>
          </w:p>
        </w:tc>
      </w:tr>
      <w:tr>
        <w:trPr>
          <w:cantSplit/>
        </w:trPr>
        <w:tc>
          <w:tcPr>
            <w:tcW w:type="dxa" w:w="238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transporter_id</w:t>
            </w:r>
          </w:p>
        </w:tc>
        <w:tc>
          <w:tcPr>
            <w:tcW w:type="dxa" w:w="149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foreign key</w:t>
            </w:r>
          </w:p>
        </w:tc>
        <w:tc>
          <w:tcPr>
            <w:tcW w:type="dxa" w:w="79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4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48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FK -&gt; </w:t>
            </w:r>
            <w:r>
              <w:rPr>
                <w:rFonts w:ascii="Consolas" w:cs="Consolas" w:eastAsia="Consolas" w:hAnsi="Consolas"/>
                <w:sz w:val="15"/>
                <w:szCs w:val="15"/>
                <w:shd w:fill="EEF1F6" w:color="auto" w:val="clear"/>
              </w:rPr>
              <w:t xml:space="preserve">Transporters.ROWID</w:t>
            </w:r>
            <w:r>
              <w:rPr>
                <w:rFonts w:ascii="Calibri" w:cs="Calibri" w:eastAsia="Calibri" w:hAnsi="Calibri"/>
                <w:sz w:val="17"/>
                <w:szCs w:val="17"/>
              </w:rPr>
              <w:t xml:space="preserve"> (on delete set-null)</w:t>
            </w:r>
          </w:p>
        </w:tc>
      </w:tr>
      <w:tr>
        <w:trPr>
          <w:cantSplit/>
        </w:trPr>
        <w:tc>
          <w:tcPr>
            <w:tcW w:type="dxa" w:w="238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warehouse_id</w:t>
            </w:r>
          </w:p>
        </w:tc>
        <w:tc>
          <w:tcPr>
            <w:tcW w:type="dxa" w:w="149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foreign key</w:t>
            </w:r>
          </w:p>
        </w:tc>
        <w:tc>
          <w:tcPr>
            <w:tcW w:type="dxa" w:w="79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4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48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FK -&gt; </w:t>
            </w:r>
            <w:r>
              <w:rPr>
                <w:rFonts w:ascii="Consolas" w:cs="Consolas" w:eastAsia="Consolas" w:hAnsi="Consolas"/>
                <w:sz w:val="15"/>
                <w:szCs w:val="15"/>
                <w:shd w:fill="EEF1F6" w:color="auto" w:val="clear"/>
              </w:rPr>
              <w:t xml:space="preserve">Warehouses.ROWID</w:t>
            </w:r>
            <w:r>
              <w:rPr>
                <w:rFonts w:ascii="Calibri" w:cs="Calibri" w:eastAsia="Calibri" w:hAnsi="Calibri"/>
                <w:sz w:val="17"/>
                <w:szCs w:val="17"/>
              </w:rPr>
              <w:t xml:space="preserve"> (on delete set-null)</w:t>
            </w:r>
          </w:p>
        </w:tc>
      </w:tr>
      <w:tr>
        <w:trPr>
          <w:cantSplit/>
        </w:trPr>
        <w:tc>
          <w:tcPr>
            <w:tcW w:type="dxa" w:w="238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warehouse_unloading_date</w:t>
            </w:r>
          </w:p>
        </w:tc>
        <w:tc>
          <w:tcPr>
            <w:tcW w:type="dxa" w:w="149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date</w:t>
            </w:r>
          </w:p>
        </w:tc>
        <w:tc>
          <w:tcPr>
            <w:tcW w:type="dxa" w:w="79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4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48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38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warehouse_unloading_time</w:t>
            </w:r>
          </w:p>
        </w:tc>
        <w:tc>
          <w:tcPr>
            <w:tcW w:type="dxa" w:w="149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79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4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48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10 chars</w:t>
            </w:r>
          </w:p>
        </w:tc>
      </w:tr>
    </w:tbl>
    <w:p>
      <w:pPr>
        <w:spacing w:after="140"/>
      </w:pPr>
    </w:p>
    <w:p>
      <w:pPr>
        <w:pStyle w:val="Heading3"/>
        <w:keepNext/>
      </w:pPr>
      <w:r>
        <w:rPr>
          <w:rFonts w:ascii="Consolas" w:cs="Consolas" w:eastAsia="Consolas" w:hAnsi="Consolas"/>
          <w:sz w:val="19"/>
          <w:szCs w:val="19"/>
          <w:shd w:fill="EEF1F6" w:color="auto" w:val="clear"/>
        </w:rPr>
        <w:t xml:space="preserve">InboundLine</w:t>
      </w:r>
    </w:p>
    <w:p>
      <w:pPr>
        <w:spacing w:after="100"/>
      </w:pPr>
      <w:r>
        <w:rPr>
          <w:rFonts w:ascii="Calibri" w:cs="Calibri" w:eastAsia="Calibri" w:hAnsi="Calibri"/>
          <w:sz w:val="21"/>
          <w:szCs w:val="21"/>
        </w:rPr>
        <w:t xml:space="preserve">Permissions - App Administrator: CRUD; App User: R  (C=insert R=select U=update D=delete)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831"/>
        <w:gridCol w:w="1615"/>
        <w:gridCol w:w="861"/>
        <w:gridCol w:w="751"/>
        <w:gridCol w:w="4848"/>
      </w:tblGrid>
      <w:tr>
        <w:trPr>
          <w:cantSplit/>
          <w:tblHeader/>
        </w:trPr>
        <w:tc>
          <w:tcPr>
            <w:tcW w:type="dxa" w:w="1831"/>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Column</w:t>
            </w:r>
          </w:p>
        </w:tc>
        <w:tc>
          <w:tcPr>
            <w:tcW w:type="dxa" w:w="1615"/>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Type</w:t>
            </w:r>
          </w:p>
        </w:tc>
        <w:tc>
          <w:tcPr>
            <w:tcW w:type="dxa" w:w="861"/>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Required</w:t>
            </w:r>
          </w:p>
        </w:tc>
        <w:tc>
          <w:tcPr>
            <w:tcW w:type="dxa" w:w="751"/>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Unique</w:t>
            </w:r>
          </w:p>
        </w:tc>
        <w:tc>
          <w:tcPr>
            <w:tcW w:type="dxa" w:w="4848"/>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Notes</w:t>
            </w:r>
          </w:p>
        </w:tc>
      </w:tr>
      <w:tr>
        <w:trPr>
          <w:cantSplit/>
        </w:trPr>
        <w:tc>
          <w:tcPr>
            <w:tcW w:type="dxa" w:w="183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ROWID</w:t>
            </w:r>
          </w:p>
        </w:tc>
        <w:tc>
          <w:tcPr>
            <w:tcW w:type="dxa" w:w="161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bigint (system)</w:t>
            </w:r>
          </w:p>
        </w:tc>
        <w:tc>
          <w:tcPr>
            <w:tcW w:type="dxa" w:w="86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5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484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Primary key, auto-generated</w:t>
            </w:r>
          </w:p>
        </w:tc>
      </w:tr>
      <w:tr>
        <w:trPr>
          <w:cantSplit/>
        </w:trPr>
        <w:tc>
          <w:tcPr>
            <w:tcW w:type="dxa" w:w="183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customer_id</w:t>
            </w:r>
          </w:p>
        </w:tc>
        <w:tc>
          <w:tcPr>
            <w:tcW w:type="dxa" w:w="161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foreign key</w:t>
            </w:r>
          </w:p>
        </w:tc>
        <w:tc>
          <w:tcPr>
            <w:tcW w:type="dxa" w:w="86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84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FK -&gt; </w:t>
            </w:r>
            <w:r>
              <w:rPr>
                <w:rFonts w:ascii="Consolas" w:cs="Consolas" w:eastAsia="Consolas" w:hAnsi="Consolas"/>
                <w:sz w:val="15"/>
                <w:szCs w:val="15"/>
                <w:shd w:fill="EEF1F6" w:color="auto" w:val="clear"/>
              </w:rPr>
              <w:t xml:space="preserve">Customers.ROWID</w:t>
            </w:r>
            <w:r>
              <w:rPr>
                <w:rFonts w:ascii="Calibri" w:cs="Calibri" w:eastAsia="Calibri" w:hAnsi="Calibri"/>
                <w:sz w:val="17"/>
                <w:szCs w:val="17"/>
              </w:rPr>
              <w:t xml:space="preserve"> (on delete cascade)</w:t>
            </w:r>
          </w:p>
        </w:tc>
      </w:tr>
      <w:tr>
        <w:trPr>
          <w:cantSplit/>
        </w:trPr>
        <w:tc>
          <w:tcPr>
            <w:tcW w:type="dxa" w:w="183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description</w:t>
            </w:r>
          </w:p>
        </w:tc>
        <w:tc>
          <w:tcPr>
            <w:tcW w:type="dxa" w:w="161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text</w:t>
            </w:r>
          </w:p>
        </w:tc>
        <w:tc>
          <w:tcPr>
            <w:tcW w:type="dxa" w:w="86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84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183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height_cm</w:t>
            </w:r>
          </w:p>
        </w:tc>
        <w:tc>
          <w:tcPr>
            <w:tcW w:type="dxa" w:w="161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double</w:t>
            </w:r>
          </w:p>
        </w:tc>
        <w:tc>
          <w:tcPr>
            <w:tcW w:type="dxa" w:w="86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84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4 decimals</w:t>
            </w:r>
          </w:p>
        </w:tc>
      </w:tr>
      <w:tr>
        <w:trPr>
          <w:cantSplit/>
        </w:trPr>
        <w:tc>
          <w:tcPr>
            <w:tcW w:type="dxa" w:w="183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inbound_advice_id</w:t>
            </w:r>
          </w:p>
        </w:tc>
        <w:tc>
          <w:tcPr>
            <w:tcW w:type="dxa" w:w="161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foreign key</w:t>
            </w:r>
          </w:p>
        </w:tc>
        <w:tc>
          <w:tcPr>
            <w:tcW w:type="dxa" w:w="86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5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84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FK -&gt; </w:t>
            </w:r>
            <w:r>
              <w:rPr>
                <w:rFonts w:ascii="Consolas" w:cs="Consolas" w:eastAsia="Consolas" w:hAnsi="Consolas"/>
                <w:sz w:val="15"/>
                <w:szCs w:val="15"/>
                <w:shd w:fill="EEF1F6" w:color="auto" w:val="clear"/>
              </w:rPr>
              <w:t xml:space="preserve">InboundAdvice.ROWID</w:t>
            </w:r>
            <w:r>
              <w:rPr>
                <w:rFonts w:ascii="Calibri" w:cs="Calibri" w:eastAsia="Calibri" w:hAnsi="Calibri"/>
                <w:sz w:val="17"/>
                <w:szCs w:val="17"/>
              </w:rPr>
              <w:t xml:space="preserve"> (on delete cascade)</w:t>
            </w:r>
          </w:p>
        </w:tc>
      </w:tr>
      <w:tr>
        <w:trPr>
          <w:cantSplit/>
        </w:trPr>
        <w:tc>
          <w:tcPr>
            <w:tcW w:type="dxa" w:w="183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length_cm</w:t>
            </w:r>
          </w:p>
        </w:tc>
        <w:tc>
          <w:tcPr>
            <w:tcW w:type="dxa" w:w="161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double</w:t>
            </w:r>
          </w:p>
        </w:tc>
        <w:tc>
          <w:tcPr>
            <w:tcW w:type="dxa" w:w="86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84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4 decimals</w:t>
            </w:r>
          </w:p>
        </w:tc>
      </w:tr>
      <w:tr>
        <w:trPr>
          <w:cantSplit/>
        </w:trPr>
        <w:tc>
          <w:tcPr>
            <w:tcW w:type="dxa" w:w="183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line_no</w:t>
            </w:r>
          </w:p>
        </w:tc>
        <w:tc>
          <w:tcPr>
            <w:tcW w:type="dxa" w:w="161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86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84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20 chars</w:t>
            </w:r>
          </w:p>
        </w:tc>
      </w:tr>
      <w:tr>
        <w:trPr>
          <w:cantSplit/>
        </w:trPr>
        <w:tc>
          <w:tcPr>
            <w:tcW w:type="dxa" w:w="183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qty</w:t>
            </w:r>
          </w:p>
        </w:tc>
        <w:tc>
          <w:tcPr>
            <w:tcW w:type="dxa" w:w="161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double</w:t>
            </w:r>
          </w:p>
        </w:tc>
        <w:tc>
          <w:tcPr>
            <w:tcW w:type="dxa" w:w="86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84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4 decimals</w:t>
            </w:r>
          </w:p>
        </w:tc>
      </w:tr>
      <w:tr>
        <w:trPr>
          <w:cantSplit/>
        </w:trPr>
        <w:tc>
          <w:tcPr>
            <w:tcW w:type="dxa" w:w="183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received_qty</w:t>
            </w:r>
          </w:p>
        </w:tc>
        <w:tc>
          <w:tcPr>
            <w:tcW w:type="dxa" w:w="161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double</w:t>
            </w:r>
          </w:p>
        </w:tc>
        <w:tc>
          <w:tcPr>
            <w:tcW w:type="dxa" w:w="86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84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4 decimals</w:t>
            </w:r>
          </w:p>
        </w:tc>
      </w:tr>
      <w:tr>
        <w:trPr>
          <w:cantSplit/>
        </w:trPr>
        <w:tc>
          <w:tcPr>
            <w:tcW w:type="dxa" w:w="183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unit</w:t>
            </w:r>
          </w:p>
        </w:tc>
        <w:tc>
          <w:tcPr>
            <w:tcW w:type="dxa" w:w="161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86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84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30 chars</w:t>
            </w:r>
          </w:p>
        </w:tc>
      </w:tr>
      <w:tr>
        <w:trPr>
          <w:cantSplit/>
        </w:trPr>
        <w:tc>
          <w:tcPr>
            <w:tcW w:type="dxa" w:w="183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warehouse_id</w:t>
            </w:r>
          </w:p>
        </w:tc>
        <w:tc>
          <w:tcPr>
            <w:tcW w:type="dxa" w:w="161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foreign key</w:t>
            </w:r>
          </w:p>
        </w:tc>
        <w:tc>
          <w:tcPr>
            <w:tcW w:type="dxa" w:w="86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84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FK -&gt; </w:t>
            </w:r>
            <w:r>
              <w:rPr>
                <w:rFonts w:ascii="Consolas" w:cs="Consolas" w:eastAsia="Consolas" w:hAnsi="Consolas"/>
                <w:sz w:val="15"/>
                <w:szCs w:val="15"/>
                <w:shd w:fill="EEF1F6" w:color="auto" w:val="clear"/>
              </w:rPr>
              <w:t xml:space="preserve">Warehouses.ROWID</w:t>
            </w:r>
            <w:r>
              <w:rPr>
                <w:rFonts w:ascii="Calibri" w:cs="Calibri" w:eastAsia="Calibri" w:hAnsi="Calibri"/>
                <w:sz w:val="17"/>
                <w:szCs w:val="17"/>
              </w:rPr>
              <w:t xml:space="preserve"> (on delete set-null)</w:t>
            </w:r>
          </w:p>
        </w:tc>
      </w:tr>
      <w:tr>
        <w:trPr>
          <w:cantSplit/>
        </w:trPr>
        <w:tc>
          <w:tcPr>
            <w:tcW w:type="dxa" w:w="183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weight</w:t>
            </w:r>
          </w:p>
        </w:tc>
        <w:tc>
          <w:tcPr>
            <w:tcW w:type="dxa" w:w="161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double</w:t>
            </w:r>
          </w:p>
        </w:tc>
        <w:tc>
          <w:tcPr>
            <w:tcW w:type="dxa" w:w="86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84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4 decimals</w:t>
            </w:r>
          </w:p>
        </w:tc>
      </w:tr>
      <w:tr>
        <w:trPr>
          <w:cantSplit/>
        </w:trPr>
        <w:tc>
          <w:tcPr>
            <w:tcW w:type="dxa" w:w="183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width_cm</w:t>
            </w:r>
          </w:p>
        </w:tc>
        <w:tc>
          <w:tcPr>
            <w:tcW w:type="dxa" w:w="161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double</w:t>
            </w:r>
          </w:p>
        </w:tc>
        <w:tc>
          <w:tcPr>
            <w:tcW w:type="dxa" w:w="86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84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4 decimals</w:t>
            </w:r>
          </w:p>
        </w:tc>
      </w:tr>
    </w:tbl>
    <w:p>
      <w:pPr>
        <w:spacing w:after="140"/>
      </w:pPr>
    </w:p>
    <w:p>
      <w:pPr>
        <w:pStyle w:val="Heading3"/>
        <w:keepNext/>
      </w:pPr>
      <w:r>
        <w:rPr>
          <w:rFonts w:ascii="Consolas" w:cs="Consolas" w:eastAsia="Consolas" w:hAnsi="Consolas"/>
          <w:sz w:val="19"/>
          <w:szCs w:val="19"/>
          <w:shd w:fill="EEF1F6" w:color="auto" w:val="clear"/>
        </w:rPr>
        <w:t xml:space="preserve">OutboundRequest</w:t>
      </w:r>
    </w:p>
    <w:p>
      <w:pPr>
        <w:spacing w:after="100"/>
      </w:pPr>
      <w:r>
        <w:rPr>
          <w:rFonts w:ascii="Calibri" w:cs="Calibri" w:eastAsia="Calibri" w:hAnsi="Calibri"/>
          <w:sz w:val="21"/>
          <w:szCs w:val="21"/>
        </w:rPr>
        <w:t xml:space="preserve">Permissions - App Administrator: CRUD; App User: CRU  (C=insert R=select U=update D=delete)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16"/>
        <w:gridCol w:w="1596"/>
        <w:gridCol w:w="851"/>
        <w:gridCol w:w="751"/>
        <w:gridCol w:w="4792"/>
      </w:tblGrid>
      <w:tr>
        <w:trPr>
          <w:cantSplit/>
          <w:tblHeader/>
        </w:trPr>
        <w:tc>
          <w:tcPr>
            <w:tcW w:type="dxa" w:w="1916"/>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Column</w:t>
            </w:r>
          </w:p>
        </w:tc>
        <w:tc>
          <w:tcPr>
            <w:tcW w:type="dxa" w:w="1596"/>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Type</w:t>
            </w:r>
          </w:p>
        </w:tc>
        <w:tc>
          <w:tcPr>
            <w:tcW w:type="dxa" w:w="851"/>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Required</w:t>
            </w:r>
          </w:p>
        </w:tc>
        <w:tc>
          <w:tcPr>
            <w:tcW w:type="dxa" w:w="751"/>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Unique</w:t>
            </w:r>
          </w:p>
        </w:tc>
        <w:tc>
          <w:tcPr>
            <w:tcW w:type="dxa" w:w="4792"/>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Notes</w:t>
            </w:r>
          </w:p>
        </w:tc>
      </w:tr>
      <w:tr>
        <w:trPr>
          <w:cantSplit/>
        </w:trPr>
        <w:tc>
          <w:tcPr>
            <w:tcW w:type="dxa" w:w="191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ROWID</w:t>
            </w:r>
          </w:p>
        </w:tc>
        <w:tc>
          <w:tcPr>
            <w:tcW w:type="dxa" w:w="159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bigint (system)</w:t>
            </w:r>
          </w:p>
        </w:tc>
        <w:tc>
          <w:tcPr>
            <w:tcW w:type="dxa" w:w="85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5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479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Primary key, auto-generated</w:t>
            </w:r>
          </w:p>
        </w:tc>
      </w:tr>
      <w:tr>
        <w:trPr>
          <w:cantSplit/>
        </w:trPr>
        <w:tc>
          <w:tcPr>
            <w:tcW w:type="dxa" w:w="191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arrived_at</w:t>
            </w:r>
          </w:p>
        </w:tc>
        <w:tc>
          <w:tcPr>
            <w:tcW w:type="dxa" w:w="159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datetime</w:t>
            </w:r>
          </w:p>
        </w:tc>
        <w:tc>
          <w:tcPr>
            <w:tcW w:type="dxa" w:w="85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79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191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checked_in_by</w:t>
            </w:r>
          </w:p>
        </w:tc>
        <w:tc>
          <w:tcPr>
            <w:tcW w:type="dxa" w:w="159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85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79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150 chars</w:t>
            </w:r>
          </w:p>
        </w:tc>
      </w:tr>
      <w:tr>
        <w:trPr>
          <w:cantSplit/>
        </w:trPr>
        <w:tc>
          <w:tcPr>
            <w:tcW w:type="dxa" w:w="191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customer_id</w:t>
            </w:r>
          </w:p>
        </w:tc>
        <w:tc>
          <w:tcPr>
            <w:tcW w:type="dxa" w:w="159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foreign key</w:t>
            </w:r>
          </w:p>
        </w:tc>
        <w:tc>
          <w:tcPr>
            <w:tcW w:type="dxa" w:w="85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5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79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FK -&gt; </w:t>
            </w:r>
            <w:r>
              <w:rPr>
                <w:rFonts w:ascii="Consolas" w:cs="Consolas" w:eastAsia="Consolas" w:hAnsi="Consolas"/>
                <w:sz w:val="15"/>
                <w:szCs w:val="15"/>
                <w:shd w:fill="EEF1F6" w:color="auto" w:val="clear"/>
              </w:rPr>
              <w:t xml:space="preserve">Customers.ROWID</w:t>
            </w:r>
            <w:r>
              <w:rPr>
                <w:rFonts w:ascii="Calibri" w:cs="Calibri" w:eastAsia="Calibri" w:hAnsi="Calibri"/>
                <w:sz w:val="17"/>
                <w:szCs w:val="17"/>
              </w:rPr>
              <w:t xml:space="preserve"> (on delete cascade)</w:t>
            </w:r>
          </w:p>
        </w:tc>
      </w:tr>
      <w:tr>
        <w:trPr>
          <w:cantSplit/>
        </w:trPr>
        <w:tc>
          <w:tcPr>
            <w:tcW w:type="dxa" w:w="191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driver_id_number</w:t>
            </w:r>
          </w:p>
        </w:tc>
        <w:tc>
          <w:tcPr>
            <w:tcW w:type="dxa" w:w="159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85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79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60 chars</w:t>
            </w:r>
          </w:p>
        </w:tc>
      </w:tr>
      <w:tr>
        <w:trPr>
          <w:cantSplit/>
        </w:trPr>
        <w:tc>
          <w:tcPr>
            <w:tcW w:type="dxa" w:w="191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driver_name</w:t>
            </w:r>
          </w:p>
        </w:tc>
        <w:tc>
          <w:tcPr>
            <w:tcW w:type="dxa" w:w="159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85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79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100 chars</w:t>
            </w:r>
          </w:p>
        </w:tc>
      </w:tr>
      <w:tr>
        <w:trPr>
          <w:cantSplit/>
        </w:trPr>
        <w:tc>
          <w:tcPr>
            <w:tcW w:type="dxa" w:w="191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driver_phone</w:t>
            </w:r>
          </w:p>
        </w:tc>
        <w:tc>
          <w:tcPr>
            <w:tcW w:type="dxa" w:w="159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85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79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40 chars</w:t>
            </w:r>
          </w:p>
        </w:tc>
      </w:tr>
      <w:tr>
        <w:trPr>
          <w:cantSplit/>
        </w:trPr>
        <w:tc>
          <w:tcPr>
            <w:tcW w:type="dxa" w:w="191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outbound_reference</w:t>
            </w:r>
          </w:p>
        </w:tc>
        <w:tc>
          <w:tcPr>
            <w:tcW w:type="dxa" w:w="159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85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479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30 chars</w:t>
            </w:r>
          </w:p>
        </w:tc>
      </w:tr>
      <w:tr>
        <w:trPr>
          <w:cantSplit/>
        </w:trPr>
        <w:tc>
          <w:tcPr>
            <w:tcW w:type="dxa" w:w="191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reference_number</w:t>
            </w:r>
          </w:p>
        </w:tc>
        <w:tc>
          <w:tcPr>
            <w:tcW w:type="dxa" w:w="159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85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79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100 chars</w:t>
            </w:r>
          </w:p>
        </w:tc>
      </w:tr>
      <w:tr>
        <w:trPr>
          <w:cantSplit/>
        </w:trPr>
        <w:tc>
          <w:tcPr>
            <w:tcW w:type="dxa" w:w="191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requested_date</w:t>
            </w:r>
          </w:p>
        </w:tc>
        <w:tc>
          <w:tcPr>
            <w:tcW w:type="dxa" w:w="159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date</w:t>
            </w:r>
          </w:p>
        </w:tc>
        <w:tc>
          <w:tcPr>
            <w:tcW w:type="dxa" w:w="85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79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191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status</w:t>
            </w:r>
          </w:p>
        </w:tc>
        <w:tc>
          <w:tcPr>
            <w:tcW w:type="dxa" w:w="159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85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5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79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30 chars; default </w:t>
            </w:r>
            <w:r>
              <w:rPr>
                <w:rFonts w:ascii="Consolas" w:cs="Consolas" w:eastAsia="Consolas" w:hAnsi="Consolas"/>
                <w:sz w:val="15"/>
                <w:szCs w:val="15"/>
                <w:shd w:fill="EEF1F6" w:color="auto" w:val="clear"/>
              </w:rPr>
              <w:t xml:space="preserve">Submitted</w:t>
            </w:r>
          </w:p>
        </w:tc>
      </w:tr>
      <w:tr>
        <w:trPr>
          <w:cantSplit/>
        </w:trPr>
        <w:tc>
          <w:tcPr>
            <w:tcW w:type="dxa" w:w="191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trailer_plate</w:t>
            </w:r>
          </w:p>
        </w:tc>
        <w:tc>
          <w:tcPr>
            <w:tcW w:type="dxa" w:w="159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85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79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30 chars</w:t>
            </w:r>
          </w:p>
        </w:tc>
      </w:tr>
      <w:tr>
        <w:trPr>
          <w:cantSplit/>
        </w:trPr>
        <w:tc>
          <w:tcPr>
            <w:tcW w:type="dxa" w:w="191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transporter_id</w:t>
            </w:r>
          </w:p>
        </w:tc>
        <w:tc>
          <w:tcPr>
            <w:tcW w:type="dxa" w:w="159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foreign key</w:t>
            </w:r>
          </w:p>
        </w:tc>
        <w:tc>
          <w:tcPr>
            <w:tcW w:type="dxa" w:w="85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79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FK -&gt; </w:t>
            </w:r>
            <w:r>
              <w:rPr>
                <w:rFonts w:ascii="Consolas" w:cs="Consolas" w:eastAsia="Consolas" w:hAnsi="Consolas"/>
                <w:sz w:val="15"/>
                <w:szCs w:val="15"/>
                <w:shd w:fill="EEF1F6" w:color="auto" w:val="clear"/>
              </w:rPr>
              <w:t xml:space="preserve">Transporters.ROWID</w:t>
            </w:r>
            <w:r>
              <w:rPr>
                <w:rFonts w:ascii="Calibri" w:cs="Calibri" w:eastAsia="Calibri" w:hAnsi="Calibri"/>
                <w:sz w:val="17"/>
                <w:szCs w:val="17"/>
              </w:rPr>
              <w:t xml:space="preserve"> (on delete set-null)</w:t>
            </w:r>
          </w:p>
        </w:tc>
      </w:tr>
      <w:tr>
        <w:trPr>
          <w:cantSplit/>
        </w:trPr>
        <w:tc>
          <w:tcPr>
            <w:tcW w:type="dxa" w:w="191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vehicle_plate</w:t>
            </w:r>
          </w:p>
        </w:tc>
        <w:tc>
          <w:tcPr>
            <w:tcW w:type="dxa" w:w="159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85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79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30 chars</w:t>
            </w:r>
          </w:p>
        </w:tc>
      </w:tr>
      <w:tr>
        <w:trPr>
          <w:cantSplit/>
        </w:trPr>
        <w:tc>
          <w:tcPr>
            <w:tcW w:type="dxa" w:w="191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warehouse_id</w:t>
            </w:r>
          </w:p>
        </w:tc>
        <w:tc>
          <w:tcPr>
            <w:tcW w:type="dxa" w:w="159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foreign key</w:t>
            </w:r>
          </w:p>
        </w:tc>
        <w:tc>
          <w:tcPr>
            <w:tcW w:type="dxa" w:w="85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79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FK -&gt; </w:t>
            </w:r>
            <w:r>
              <w:rPr>
                <w:rFonts w:ascii="Consolas" w:cs="Consolas" w:eastAsia="Consolas" w:hAnsi="Consolas"/>
                <w:sz w:val="15"/>
                <w:szCs w:val="15"/>
                <w:shd w:fill="EEF1F6" w:color="auto" w:val="clear"/>
              </w:rPr>
              <w:t xml:space="preserve">Warehouses.ROWID</w:t>
            </w:r>
            <w:r>
              <w:rPr>
                <w:rFonts w:ascii="Calibri" w:cs="Calibri" w:eastAsia="Calibri" w:hAnsi="Calibri"/>
                <w:sz w:val="17"/>
                <w:szCs w:val="17"/>
              </w:rPr>
              <w:t xml:space="preserve"> (on delete set-null)</w:t>
            </w:r>
          </w:p>
        </w:tc>
      </w:tr>
    </w:tbl>
    <w:p>
      <w:pPr>
        <w:spacing w:after="140"/>
      </w:pPr>
    </w:p>
    <w:p>
      <w:pPr>
        <w:pStyle w:val="Heading3"/>
        <w:keepNext/>
      </w:pPr>
      <w:r>
        <w:rPr>
          <w:rFonts w:ascii="Consolas" w:cs="Consolas" w:eastAsia="Consolas" w:hAnsi="Consolas"/>
          <w:sz w:val="19"/>
          <w:szCs w:val="19"/>
          <w:shd w:fill="EEF1F6" w:color="auto" w:val="clear"/>
        </w:rPr>
        <w:t xml:space="preserve">PackageTypes</w:t>
      </w:r>
    </w:p>
    <w:p>
      <w:pPr>
        <w:spacing w:after="100"/>
      </w:pPr>
      <w:r>
        <w:rPr>
          <w:rFonts w:ascii="Calibri" w:cs="Calibri" w:eastAsia="Calibri" w:hAnsi="Calibri"/>
          <w:sz w:val="21"/>
          <w:szCs w:val="21"/>
        </w:rPr>
        <w:t xml:space="preserve">Permissions - App Administrator: CRUD; App User: R  (C=insert R=select U=update D=delete)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9"/>
        <w:gridCol w:w="1805"/>
        <w:gridCol w:w="962"/>
        <w:gridCol w:w="757"/>
        <w:gridCol w:w="3373"/>
      </w:tblGrid>
      <w:tr>
        <w:trPr>
          <w:cantSplit/>
          <w:tblHeader/>
        </w:trPr>
        <w:tc>
          <w:tcPr>
            <w:tcW w:type="dxa" w:w="3009"/>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Column</w:t>
            </w:r>
          </w:p>
        </w:tc>
        <w:tc>
          <w:tcPr>
            <w:tcW w:type="dxa" w:w="1805"/>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Type</w:t>
            </w:r>
          </w:p>
        </w:tc>
        <w:tc>
          <w:tcPr>
            <w:tcW w:type="dxa" w:w="962"/>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Required</w:t>
            </w:r>
          </w:p>
        </w:tc>
        <w:tc>
          <w:tcPr>
            <w:tcW w:type="dxa" w:w="757"/>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Unique</w:t>
            </w:r>
          </w:p>
        </w:tc>
        <w:tc>
          <w:tcPr>
            <w:tcW w:type="dxa" w:w="3373"/>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Notes</w:t>
            </w:r>
          </w:p>
        </w:tc>
      </w:tr>
      <w:tr>
        <w:trPr>
          <w:cantSplit/>
        </w:trPr>
        <w:tc>
          <w:tcPr>
            <w:tcW w:type="dxa" w:w="300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ROWID</w:t>
            </w:r>
          </w:p>
        </w:tc>
        <w:tc>
          <w:tcPr>
            <w:tcW w:type="dxa" w:w="180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bigint (system)</w:t>
            </w:r>
          </w:p>
        </w:tc>
        <w:tc>
          <w:tcPr>
            <w:tcW w:type="dxa" w:w="96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5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337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Primary key, auto-generated</w:t>
            </w:r>
          </w:p>
        </w:tc>
      </w:tr>
      <w:tr>
        <w:trPr>
          <w:cantSplit/>
        </w:trPr>
        <w:tc>
          <w:tcPr>
            <w:tcW w:type="dxa" w:w="300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capacity_unit</w:t>
            </w:r>
          </w:p>
        </w:tc>
        <w:tc>
          <w:tcPr>
            <w:tcW w:type="dxa" w:w="180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96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337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50 chars</w:t>
            </w:r>
          </w:p>
        </w:tc>
      </w:tr>
      <w:tr>
        <w:trPr>
          <w:cantSplit/>
        </w:trPr>
        <w:tc>
          <w:tcPr>
            <w:tcW w:type="dxa" w:w="300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compatible_location_types</w:t>
            </w:r>
          </w:p>
        </w:tc>
        <w:tc>
          <w:tcPr>
            <w:tcW w:type="dxa" w:w="180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96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337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255 chars</w:t>
            </w:r>
          </w:p>
        </w:tc>
      </w:tr>
      <w:tr>
        <w:trPr>
          <w:cantSplit/>
        </w:trPr>
        <w:tc>
          <w:tcPr>
            <w:tcW w:type="dxa" w:w="300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name</w:t>
            </w:r>
          </w:p>
        </w:tc>
        <w:tc>
          <w:tcPr>
            <w:tcW w:type="dxa" w:w="180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96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5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337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100 chars</w:t>
            </w:r>
          </w:p>
        </w:tc>
      </w:tr>
      <w:tr>
        <w:trPr>
          <w:cantSplit/>
        </w:trPr>
        <w:tc>
          <w:tcPr>
            <w:tcW w:type="dxa" w:w="300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standard_height_cm</w:t>
            </w:r>
          </w:p>
        </w:tc>
        <w:tc>
          <w:tcPr>
            <w:tcW w:type="dxa" w:w="180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double</w:t>
            </w:r>
          </w:p>
        </w:tc>
        <w:tc>
          <w:tcPr>
            <w:tcW w:type="dxa" w:w="96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337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4 decimals</w:t>
            </w:r>
          </w:p>
        </w:tc>
      </w:tr>
      <w:tr>
        <w:trPr>
          <w:cantSplit/>
        </w:trPr>
        <w:tc>
          <w:tcPr>
            <w:tcW w:type="dxa" w:w="300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standard_length_cm</w:t>
            </w:r>
          </w:p>
        </w:tc>
        <w:tc>
          <w:tcPr>
            <w:tcW w:type="dxa" w:w="180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double</w:t>
            </w:r>
          </w:p>
        </w:tc>
        <w:tc>
          <w:tcPr>
            <w:tcW w:type="dxa" w:w="96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337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4 decimals</w:t>
            </w:r>
          </w:p>
        </w:tc>
      </w:tr>
      <w:tr>
        <w:trPr>
          <w:cantSplit/>
        </w:trPr>
        <w:tc>
          <w:tcPr>
            <w:tcW w:type="dxa" w:w="300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standard_weight_kg</w:t>
            </w:r>
          </w:p>
        </w:tc>
        <w:tc>
          <w:tcPr>
            <w:tcW w:type="dxa" w:w="180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double</w:t>
            </w:r>
          </w:p>
        </w:tc>
        <w:tc>
          <w:tcPr>
            <w:tcW w:type="dxa" w:w="96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337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4 decimals</w:t>
            </w:r>
          </w:p>
        </w:tc>
      </w:tr>
      <w:tr>
        <w:trPr>
          <w:cantSplit/>
        </w:trPr>
        <w:tc>
          <w:tcPr>
            <w:tcW w:type="dxa" w:w="300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standard_width_cm</w:t>
            </w:r>
          </w:p>
        </w:tc>
        <w:tc>
          <w:tcPr>
            <w:tcW w:type="dxa" w:w="180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double</w:t>
            </w:r>
          </w:p>
        </w:tc>
        <w:tc>
          <w:tcPr>
            <w:tcW w:type="dxa" w:w="96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337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4 decimals</w:t>
            </w:r>
          </w:p>
        </w:tc>
      </w:tr>
      <w:tr>
        <w:trPr>
          <w:cantSplit/>
        </w:trPr>
        <w:tc>
          <w:tcPr>
            <w:tcW w:type="dxa" w:w="300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status</w:t>
            </w:r>
          </w:p>
        </w:tc>
        <w:tc>
          <w:tcPr>
            <w:tcW w:type="dxa" w:w="180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96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5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337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30 chars; default </w:t>
            </w:r>
            <w:r>
              <w:rPr>
                <w:rFonts w:ascii="Consolas" w:cs="Consolas" w:eastAsia="Consolas" w:hAnsi="Consolas"/>
                <w:sz w:val="15"/>
                <w:szCs w:val="15"/>
                <w:shd w:fill="EEF1F6" w:color="auto" w:val="clear"/>
              </w:rPr>
              <w:t xml:space="preserve">Active</w:t>
            </w:r>
          </w:p>
        </w:tc>
      </w:tr>
      <w:tr>
        <w:trPr>
          <w:cantSplit/>
        </w:trPr>
        <w:tc>
          <w:tcPr>
            <w:tcW w:type="dxa" w:w="300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units_per_item</w:t>
            </w:r>
          </w:p>
        </w:tc>
        <w:tc>
          <w:tcPr>
            <w:tcW w:type="dxa" w:w="180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double</w:t>
            </w:r>
          </w:p>
        </w:tc>
        <w:tc>
          <w:tcPr>
            <w:tcW w:type="dxa" w:w="96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337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4 decimals; default </w:t>
            </w:r>
            <w:r>
              <w:rPr>
                <w:rFonts w:ascii="Consolas" w:cs="Consolas" w:eastAsia="Consolas" w:hAnsi="Consolas"/>
                <w:sz w:val="15"/>
                <w:szCs w:val="15"/>
                <w:shd w:fill="EEF1F6" w:color="auto" w:val="clear"/>
              </w:rPr>
              <w:t xml:space="preserve">1.0000</w:t>
            </w:r>
          </w:p>
        </w:tc>
      </w:tr>
    </w:tbl>
    <w:p>
      <w:pPr>
        <w:spacing w:after="140"/>
      </w:pPr>
    </w:p>
    <w:p>
      <w:pPr>
        <w:pStyle w:val="Heading3"/>
        <w:keepNext/>
      </w:pPr>
      <w:r>
        <w:rPr>
          <w:rFonts w:ascii="Consolas" w:cs="Consolas" w:eastAsia="Consolas" w:hAnsi="Consolas"/>
          <w:sz w:val="19"/>
          <w:szCs w:val="19"/>
          <w:shd w:fill="EEF1F6" w:color="auto" w:val="clear"/>
        </w:rPr>
        <w:t xml:space="preserve">PickTask</w:t>
      </w:r>
    </w:p>
    <w:p>
      <w:pPr>
        <w:spacing w:after="100"/>
      </w:pPr>
      <w:r>
        <w:rPr>
          <w:rFonts w:ascii="Calibri" w:cs="Calibri" w:eastAsia="Calibri" w:hAnsi="Calibri"/>
          <w:sz w:val="21"/>
          <w:szCs w:val="21"/>
        </w:rPr>
        <w:t xml:space="preserve">Permissions - App Administrator: CRUD; App User: CRU  (C=insert R=select U=update D=delete)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76"/>
        <w:gridCol w:w="1560"/>
        <w:gridCol w:w="832"/>
        <w:gridCol w:w="750"/>
        <w:gridCol w:w="4788"/>
      </w:tblGrid>
      <w:tr>
        <w:trPr>
          <w:cantSplit/>
          <w:tblHeader/>
        </w:trPr>
        <w:tc>
          <w:tcPr>
            <w:tcW w:type="dxa" w:w="1976"/>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Column</w:t>
            </w:r>
          </w:p>
        </w:tc>
        <w:tc>
          <w:tcPr>
            <w:tcW w:type="dxa" w:w="1560"/>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Type</w:t>
            </w:r>
          </w:p>
        </w:tc>
        <w:tc>
          <w:tcPr>
            <w:tcW w:type="dxa" w:w="832"/>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Required</w:t>
            </w:r>
          </w:p>
        </w:tc>
        <w:tc>
          <w:tcPr>
            <w:tcW w:type="dxa" w:w="750"/>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Unique</w:t>
            </w:r>
          </w:p>
        </w:tc>
        <w:tc>
          <w:tcPr>
            <w:tcW w:type="dxa" w:w="4788"/>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Notes</w:t>
            </w:r>
          </w:p>
        </w:tc>
      </w:tr>
      <w:tr>
        <w:trPr>
          <w:cantSplit/>
        </w:trPr>
        <w:tc>
          <w:tcPr>
            <w:tcW w:type="dxa" w:w="197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ROWID</w:t>
            </w:r>
          </w:p>
        </w:tc>
        <w:tc>
          <w:tcPr>
            <w:tcW w:type="dxa" w:w="156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bigint (system)</w:t>
            </w:r>
          </w:p>
        </w:tc>
        <w:tc>
          <w:tcPr>
            <w:tcW w:type="dxa" w:w="83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5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478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Primary key, auto-generated</w:t>
            </w:r>
          </w:p>
        </w:tc>
      </w:tr>
      <w:tr>
        <w:trPr>
          <w:cantSplit/>
        </w:trPr>
        <w:tc>
          <w:tcPr>
            <w:tcW w:type="dxa" w:w="197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assigned_to</w:t>
            </w:r>
          </w:p>
        </w:tc>
        <w:tc>
          <w:tcPr>
            <w:tcW w:type="dxa" w:w="156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83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78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100 chars</w:t>
            </w:r>
          </w:p>
        </w:tc>
      </w:tr>
      <w:tr>
        <w:trPr>
          <w:cantSplit/>
        </w:trPr>
        <w:tc>
          <w:tcPr>
            <w:tcW w:type="dxa" w:w="197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cargo_id</w:t>
            </w:r>
          </w:p>
        </w:tc>
        <w:tc>
          <w:tcPr>
            <w:tcW w:type="dxa" w:w="156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foreign key</w:t>
            </w:r>
          </w:p>
        </w:tc>
        <w:tc>
          <w:tcPr>
            <w:tcW w:type="dxa" w:w="83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5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78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FK -&gt; </w:t>
            </w:r>
            <w:r>
              <w:rPr>
                <w:rFonts w:ascii="Consolas" w:cs="Consolas" w:eastAsia="Consolas" w:hAnsi="Consolas"/>
                <w:sz w:val="15"/>
                <w:szCs w:val="15"/>
                <w:shd w:fill="EEF1F6" w:color="auto" w:val="clear"/>
              </w:rPr>
              <w:t xml:space="preserve">Cargo.ROWID</w:t>
            </w:r>
            <w:r>
              <w:rPr>
                <w:rFonts w:ascii="Calibri" w:cs="Calibri" w:eastAsia="Calibri" w:hAnsi="Calibri"/>
                <w:sz w:val="17"/>
                <w:szCs w:val="17"/>
              </w:rPr>
              <w:t xml:space="preserve"> (on delete cascade)</w:t>
            </w:r>
          </w:p>
        </w:tc>
      </w:tr>
      <w:tr>
        <w:trPr>
          <w:cantSplit/>
        </w:trPr>
        <w:tc>
          <w:tcPr>
            <w:tcW w:type="dxa" w:w="197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outbound_request_id</w:t>
            </w:r>
          </w:p>
        </w:tc>
        <w:tc>
          <w:tcPr>
            <w:tcW w:type="dxa" w:w="156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foreign key</w:t>
            </w:r>
          </w:p>
        </w:tc>
        <w:tc>
          <w:tcPr>
            <w:tcW w:type="dxa" w:w="83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5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78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FK -&gt; </w:t>
            </w:r>
            <w:r>
              <w:rPr>
                <w:rFonts w:ascii="Consolas" w:cs="Consolas" w:eastAsia="Consolas" w:hAnsi="Consolas"/>
                <w:sz w:val="15"/>
                <w:szCs w:val="15"/>
                <w:shd w:fill="EEF1F6" w:color="auto" w:val="clear"/>
              </w:rPr>
              <w:t xml:space="preserve">OutboundRequest.ROWID</w:t>
            </w:r>
            <w:r>
              <w:rPr>
                <w:rFonts w:ascii="Calibri" w:cs="Calibri" w:eastAsia="Calibri" w:hAnsi="Calibri"/>
                <w:sz w:val="17"/>
                <w:szCs w:val="17"/>
              </w:rPr>
              <w:t xml:space="preserve"> (on delete cascade)</w:t>
            </w:r>
          </w:p>
        </w:tc>
      </w:tr>
      <w:tr>
        <w:trPr>
          <w:cantSplit/>
        </w:trPr>
        <w:tc>
          <w:tcPr>
            <w:tcW w:type="dxa" w:w="197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status</w:t>
            </w:r>
          </w:p>
        </w:tc>
        <w:tc>
          <w:tcPr>
            <w:tcW w:type="dxa" w:w="156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83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5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78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30 chars; default </w:t>
            </w:r>
            <w:r>
              <w:rPr>
                <w:rFonts w:ascii="Consolas" w:cs="Consolas" w:eastAsia="Consolas" w:hAnsi="Consolas"/>
                <w:sz w:val="15"/>
                <w:szCs w:val="15"/>
                <w:shd w:fill="EEF1F6" w:color="auto" w:val="clear"/>
              </w:rPr>
              <w:t xml:space="preserve">Assigned</w:t>
            </w:r>
          </w:p>
        </w:tc>
      </w:tr>
    </w:tbl>
    <w:p>
      <w:pPr>
        <w:spacing w:after="140"/>
      </w:pPr>
    </w:p>
    <w:p>
      <w:pPr>
        <w:pStyle w:val="Heading3"/>
        <w:keepNext/>
      </w:pPr>
      <w:r>
        <w:rPr>
          <w:rFonts w:ascii="Consolas" w:cs="Consolas" w:eastAsia="Consolas" w:hAnsi="Consolas"/>
          <w:sz w:val="19"/>
          <w:szCs w:val="19"/>
          <w:shd w:fill="EEF1F6" w:color="auto" w:val="clear"/>
        </w:rPr>
        <w:t xml:space="preserve">Racks</w:t>
      </w:r>
    </w:p>
    <w:p>
      <w:pPr>
        <w:spacing w:after="100"/>
      </w:pPr>
      <w:r>
        <w:rPr>
          <w:rFonts w:ascii="Calibri" w:cs="Calibri" w:eastAsia="Calibri" w:hAnsi="Calibri"/>
          <w:sz w:val="21"/>
          <w:szCs w:val="21"/>
        </w:rPr>
        <w:t xml:space="preserve">Permissions - App Administrator: CRUD; App User: CRU  (C=insert R=select U=update D=delete)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57"/>
        <w:gridCol w:w="1981"/>
        <w:gridCol w:w="1057"/>
        <w:gridCol w:w="792"/>
        <w:gridCol w:w="5019"/>
      </w:tblGrid>
      <w:tr>
        <w:trPr>
          <w:cantSplit/>
          <w:tblHeader/>
        </w:trPr>
        <w:tc>
          <w:tcPr>
            <w:tcW w:type="dxa" w:w="1057"/>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Column</w:t>
            </w:r>
          </w:p>
        </w:tc>
        <w:tc>
          <w:tcPr>
            <w:tcW w:type="dxa" w:w="1981"/>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Type</w:t>
            </w:r>
          </w:p>
        </w:tc>
        <w:tc>
          <w:tcPr>
            <w:tcW w:type="dxa" w:w="1057"/>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Required</w:t>
            </w:r>
          </w:p>
        </w:tc>
        <w:tc>
          <w:tcPr>
            <w:tcW w:type="dxa" w:w="792"/>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Unique</w:t>
            </w:r>
          </w:p>
        </w:tc>
        <w:tc>
          <w:tcPr>
            <w:tcW w:type="dxa" w:w="5019"/>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Notes</w:t>
            </w:r>
          </w:p>
        </w:tc>
      </w:tr>
      <w:tr>
        <w:trPr>
          <w:cantSplit/>
        </w:trPr>
        <w:tc>
          <w:tcPr>
            <w:tcW w:type="dxa" w:w="105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ROWID</w:t>
            </w:r>
          </w:p>
        </w:tc>
        <w:tc>
          <w:tcPr>
            <w:tcW w:type="dxa" w:w="198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bigint (system)</w:t>
            </w:r>
          </w:p>
        </w:tc>
        <w:tc>
          <w:tcPr>
            <w:tcW w:type="dxa" w:w="105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9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501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Primary key, auto-generated</w:t>
            </w:r>
          </w:p>
        </w:tc>
      </w:tr>
      <w:tr>
        <w:trPr>
          <w:cantSplit/>
        </w:trPr>
        <w:tc>
          <w:tcPr>
            <w:tcW w:type="dxa" w:w="105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aisle_id</w:t>
            </w:r>
          </w:p>
        </w:tc>
        <w:tc>
          <w:tcPr>
            <w:tcW w:type="dxa" w:w="198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foreign key</w:t>
            </w:r>
          </w:p>
        </w:tc>
        <w:tc>
          <w:tcPr>
            <w:tcW w:type="dxa" w:w="105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9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501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FK -&gt; </w:t>
            </w:r>
            <w:r>
              <w:rPr>
                <w:rFonts w:ascii="Consolas" w:cs="Consolas" w:eastAsia="Consolas" w:hAnsi="Consolas"/>
                <w:sz w:val="15"/>
                <w:szCs w:val="15"/>
                <w:shd w:fill="EEF1F6" w:color="auto" w:val="clear"/>
              </w:rPr>
              <w:t xml:space="preserve">Aisles.ROWID</w:t>
            </w:r>
            <w:r>
              <w:rPr>
                <w:rFonts w:ascii="Calibri" w:cs="Calibri" w:eastAsia="Calibri" w:hAnsi="Calibri"/>
                <w:sz w:val="17"/>
                <w:szCs w:val="17"/>
              </w:rPr>
              <w:t xml:space="preserve"> (on delete cascade)</w:t>
            </w:r>
          </w:p>
        </w:tc>
      </w:tr>
      <w:tr>
        <w:trPr>
          <w:cantSplit/>
        </w:trPr>
        <w:tc>
          <w:tcPr>
            <w:tcW w:type="dxa" w:w="105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code</w:t>
            </w:r>
          </w:p>
        </w:tc>
        <w:tc>
          <w:tcPr>
            <w:tcW w:type="dxa" w:w="198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105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9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501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100 chars</w:t>
            </w:r>
          </w:p>
        </w:tc>
      </w:tr>
    </w:tbl>
    <w:p>
      <w:pPr>
        <w:spacing w:after="140"/>
      </w:pPr>
    </w:p>
    <w:p>
      <w:pPr>
        <w:pStyle w:val="Heading3"/>
        <w:keepNext/>
      </w:pPr>
      <w:r>
        <w:rPr>
          <w:rFonts w:ascii="Consolas" w:cs="Consolas" w:eastAsia="Consolas" w:hAnsi="Consolas"/>
          <w:sz w:val="19"/>
          <w:szCs w:val="19"/>
          <w:shd w:fill="EEF1F6" w:color="auto" w:val="clear"/>
        </w:rPr>
        <w:t xml:space="preserve">RolePermissions</w:t>
      </w:r>
    </w:p>
    <w:p>
      <w:pPr>
        <w:spacing w:after="100"/>
      </w:pPr>
      <w:r>
        <w:rPr>
          <w:rFonts w:ascii="Calibri" w:cs="Calibri" w:eastAsia="Calibri" w:hAnsi="Calibri"/>
          <w:sz w:val="21"/>
          <w:szCs w:val="21"/>
        </w:rPr>
        <w:t xml:space="preserve">Permissions - App Administrator: CRUD; App User: R  (C=insert R=select U=update D=delete)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524"/>
        <w:gridCol w:w="1759"/>
        <w:gridCol w:w="938"/>
        <w:gridCol w:w="756"/>
        <w:gridCol w:w="4929"/>
      </w:tblGrid>
      <w:tr>
        <w:trPr>
          <w:cantSplit/>
          <w:tblHeader/>
        </w:trPr>
        <w:tc>
          <w:tcPr>
            <w:tcW w:type="dxa" w:w="1524"/>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Column</w:t>
            </w:r>
          </w:p>
        </w:tc>
        <w:tc>
          <w:tcPr>
            <w:tcW w:type="dxa" w:w="1759"/>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Type</w:t>
            </w:r>
          </w:p>
        </w:tc>
        <w:tc>
          <w:tcPr>
            <w:tcW w:type="dxa" w:w="938"/>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Required</w:t>
            </w:r>
          </w:p>
        </w:tc>
        <w:tc>
          <w:tcPr>
            <w:tcW w:type="dxa" w:w="756"/>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Unique</w:t>
            </w:r>
          </w:p>
        </w:tc>
        <w:tc>
          <w:tcPr>
            <w:tcW w:type="dxa" w:w="4929"/>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Notes</w:t>
            </w:r>
          </w:p>
        </w:tc>
      </w:tr>
      <w:tr>
        <w:trPr>
          <w:cantSplit/>
        </w:trPr>
        <w:tc>
          <w:tcPr>
            <w:tcW w:type="dxa" w:w="152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ROWID</w:t>
            </w:r>
          </w:p>
        </w:tc>
        <w:tc>
          <w:tcPr>
            <w:tcW w:type="dxa" w:w="175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bigint (system)</w:t>
            </w:r>
          </w:p>
        </w:tc>
        <w:tc>
          <w:tcPr>
            <w:tcW w:type="dxa" w:w="93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5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492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Primary key, auto-generated</w:t>
            </w:r>
          </w:p>
        </w:tc>
      </w:tr>
      <w:tr>
        <w:trPr>
          <w:cantSplit/>
        </w:trPr>
        <w:tc>
          <w:tcPr>
            <w:tcW w:type="dxa" w:w="152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function_name</w:t>
            </w:r>
          </w:p>
        </w:tc>
        <w:tc>
          <w:tcPr>
            <w:tcW w:type="dxa" w:w="175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93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92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100 chars</w:t>
            </w:r>
          </w:p>
        </w:tc>
      </w:tr>
      <w:tr>
        <w:trPr>
          <w:cantSplit/>
        </w:trPr>
        <w:tc>
          <w:tcPr>
            <w:tcW w:type="dxa" w:w="152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module</w:t>
            </w:r>
          </w:p>
        </w:tc>
        <w:tc>
          <w:tcPr>
            <w:tcW w:type="dxa" w:w="175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93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5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92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100 chars</w:t>
            </w:r>
          </w:p>
        </w:tc>
      </w:tr>
      <w:tr>
        <w:trPr>
          <w:cantSplit/>
        </w:trPr>
        <w:tc>
          <w:tcPr>
            <w:tcW w:type="dxa" w:w="152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role</w:t>
            </w:r>
          </w:p>
        </w:tc>
        <w:tc>
          <w:tcPr>
            <w:tcW w:type="dxa" w:w="175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93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5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92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100 chars</w:t>
            </w:r>
          </w:p>
        </w:tc>
      </w:tr>
      <w:tr>
        <w:trPr>
          <w:cantSplit/>
        </w:trPr>
        <w:tc>
          <w:tcPr>
            <w:tcW w:type="dxa" w:w="152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warehouse_id</w:t>
            </w:r>
          </w:p>
        </w:tc>
        <w:tc>
          <w:tcPr>
            <w:tcW w:type="dxa" w:w="175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foreign key</w:t>
            </w:r>
          </w:p>
        </w:tc>
        <w:tc>
          <w:tcPr>
            <w:tcW w:type="dxa" w:w="93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92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FK -&gt; </w:t>
            </w:r>
            <w:r>
              <w:rPr>
                <w:rFonts w:ascii="Consolas" w:cs="Consolas" w:eastAsia="Consolas" w:hAnsi="Consolas"/>
                <w:sz w:val="15"/>
                <w:szCs w:val="15"/>
                <w:shd w:fill="EEF1F6" w:color="auto" w:val="clear"/>
              </w:rPr>
              <w:t xml:space="preserve">Warehouses.ROWID</w:t>
            </w:r>
            <w:r>
              <w:rPr>
                <w:rFonts w:ascii="Calibri" w:cs="Calibri" w:eastAsia="Calibri" w:hAnsi="Calibri"/>
                <w:sz w:val="17"/>
                <w:szCs w:val="17"/>
              </w:rPr>
              <w:t xml:space="preserve"> (on delete cascade)</w:t>
            </w:r>
          </w:p>
        </w:tc>
      </w:tr>
    </w:tbl>
    <w:p>
      <w:pPr>
        <w:spacing w:after="140"/>
      </w:pPr>
    </w:p>
    <w:p>
      <w:pPr>
        <w:pStyle w:val="Heading3"/>
        <w:keepNext/>
      </w:pPr>
      <w:r>
        <w:rPr>
          <w:rFonts w:ascii="Consolas" w:cs="Consolas" w:eastAsia="Consolas" w:hAnsi="Consolas"/>
          <w:sz w:val="19"/>
          <w:szCs w:val="19"/>
          <w:shd w:fill="EEF1F6" w:color="auto" w:val="clear"/>
        </w:rPr>
        <w:t xml:space="preserve">ScanHistory</w:t>
      </w:r>
    </w:p>
    <w:p>
      <w:pPr>
        <w:spacing w:after="100"/>
      </w:pPr>
      <w:r>
        <w:rPr>
          <w:rFonts w:ascii="Calibri" w:cs="Calibri" w:eastAsia="Calibri" w:hAnsi="Calibri"/>
          <w:sz w:val="21"/>
          <w:szCs w:val="21"/>
        </w:rPr>
        <w:t xml:space="preserve">Permissions - App Administrator: CRUD; App User: CRU  (C=insert R=select U=update D=delete)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30"/>
        <w:gridCol w:w="1853"/>
        <w:gridCol w:w="989"/>
        <w:gridCol w:w="758"/>
        <w:gridCol w:w="4576"/>
      </w:tblGrid>
      <w:tr>
        <w:trPr>
          <w:cantSplit/>
          <w:tblHeader/>
        </w:trPr>
        <w:tc>
          <w:tcPr>
            <w:tcW w:type="dxa" w:w="1730"/>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Column</w:t>
            </w:r>
          </w:p>
        </w:tc>
        <w:tc>
          <w:tcPr>
            <w:tcW w:type="dxa" w:w="1853"/>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Type</w:t>
            </w:r>
          </w:p>
        </w:tc>
        <w:tc>
          <w:tcPr>
            <w:tcW w:type="dxa" w:w="989"/>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Required</w:t>
            </w:r>
          </w:p>
        </w:tc>
        <w:tc>
          <w:tcPr>
            <w:tcW w:type="dxa" w:w="758"/>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Unique</w:t>
            </w:r>
          </w:p>
        </w:tc>
        <w:tc>
          <w:tcPr>
            <w:tcW w:type="dxa" w:w="4576"/>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Notes</w:t>
            </w:r>
          </w:p>
        </w:tc>
      </w:tr>
      <w:tr>
        <w:trPr>
          <w:cantSplit/>
        </w:trPr>
        <w:tc>
          <w:tcPr>
            <w:tcW w:type="dxa" w:w="173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ROWID</w:t>
            </w:r>
          </w:p>
        </w:tc>
        <w:tc>
          <w:tcPr>
            <w:tcW w:type="dxa" w:w="18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bigint (system)</w:t>
            </w:r>
          </w:p>
        </w:tc>
        <w:tc>
          <w:tcPr>
            <w:tcW w:type="dxa" w:w="98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457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Primary key, auto-generated</w:t>
            </w:r>
          </w:p>
        </w:tc>
      </w:tr>
      <w:tr>
        <w:trPr>
          <w:cantSplit/>
        </w:trPr>
        <w:tc>
          <w:tcPr>
            <w:tcW w:type="dxa" w:w="173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cargo_id</w:t>
            </w:r>
          </w:p>
        </w:tc>
        <w:tc>
          <w:tcPr>
            <w:tcW w:type="dxa" w:w="18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foreign key</w:t>
            </w:r>
          </w:p>
        </w:tc>
        <w:tc>
          <w:tcPr>
            <w:tcW w:type="dxa" w:w="98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57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FK -&gt; </w:t>
            </w:r>
            <w:r>
              <w:rPr>
                <w:rFonts w:ascii="Consolas" w:cs="Consolas" w:eastAsia="Consolas" w:hAnsi="Consolas"/>
                <w:sz w:val="15"/>
                <w:szCs w:val="15"/>
                <w:shd w:fill="EEF1F6" w:color="auto" w:val="clear"/>
              </w:rPr>
              <w:t xml:space="preserve">Cargo.ROWID</w:t>
            </w:r>
            <w:r>
              <w:rPr>
                <w:rFonts w:ascii="Calibri" w:cs="Calibri" w:eastAsia="Calibri" w:hAnsi="Calibri"/>
                <w:sz w:val="17"/>
                <w:szCs w:val="17"/>
              </w:rPr>
              <w:t xml:space="preserve"> (on delete cascade)</w:t>
            </w:r>
          </w:p>
        </w:tc>
      </w:tr>
      <w:tr>
        <w:trPr>
          <w:cantSplit/>
        </w:trPr>
        <w:tc>
          <w:tcPr>
            <w:tcW w:type="dxa" w:w="173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scan_context</w:t>
            </w:r>
          </w:p>
        </w:tc>
        <w:tc>
          <w:tcPr>
            <w:tcW w:type="dxa" w:w="18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98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57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30 chars</w:t>
            </w:r>
          </w:p>
        </w:tc>
      </w:tr>
      <w:tr>
        <w:trPr>
          <w:cantSplit/>
        </w:trPr>
        <w:tc>
          <w:tcPr>
            <w:tcW w:type="dxa" w:w="173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scan_timestamp</w:t>
            </w:r>
          </w:p>
        </w:tc>
        <w:tc>
          <w:tcPr>
            <w:tcW w:type="dxa" w:w="18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datetime</w:t>
            </w:r>
          </w:p>
        </w:tc>
        <w:tc>
          <w:tcPr>
            <w:tcW w:type="dxa" w:w="98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57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173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scanned_by</w:t>
            </w:r>
          </w:p>
        </w:tc>
        <w:tc>
          <w:tcPr>
            <w:tcW w:type="dxa" w:w="18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98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57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100 chars</w:t>
            </w:r>
          </w:p>
        </w:tc>
      </w:tr>
    </w:tbl>
    <w:p>
      <w:pPr>
        <w:spacing w:after="140"/>
      </w:pPr>
    </w:p>
    <w:p>
      <w:pPr>
        <w:pStyle w:val="Heading3"/>
        <w:keepNext/>
      </w:pPr>
      <w:r>
        <w:rPr>
          <w:rFonts w:ascii="Consolas" w:cs="Consolas" w:eastAsia="Consolas" w:hAnsi="Consolas"/>
          <w:sz w:val="19"/>
          <w:szCs w:val="19"/>
          <w:shd w:fill="EEF1F6" w:color="auto" w:val="clear"/>
        </w:rPr>
        <w:t xml:space="preserve">StorageLocations</w:t>
      </w:r>
    </w:p>
    <w:p>
      <w:pPr>
        <w:spacing w:after="100"/>
      </w:pPr>
      <w:r>
        <w:rPr>
          <w:rFonts w:ascii="Calibri" w:cs="Calibri" w:eastAsia="Calibri" w:hAnsi="Calibri"/>
          <w:sz w:val="21"/>
          <w:szCs w:val="21"/>
        </w:rPr>
        <w:t xml:space="preserve">Permissions - App Administrator: CRUD; App User: CRU  (C=insert R=select U=update D=delete)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01"/>
        <w:gridCol w:w="1782"/>
        <w:gridCol w:w="950"/>
        <w:gridCol w:w="756"/>
        <w:gridCol w:w="4517"/>
      </w:tblGrid>
      <w:tr>
        <w:trPr>
          <w:cantSplit/>
          <w:tblHeader/>
        </w:trPr>
        <w:tc>
          <w:tcPr>
            <w:tcW w:type="dxa" w:w="1901"/>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Column</w:t>
            </w:r>
          </w:p>
        </w:tc>
        <w:tc>
          <w:tcPr>
            <w:tcW w:type="dxa" w:w="1782"/>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Type</w:t>
            </w:r>
          </w:p>
        </w:tc>
        <w:tc>
          <w:tcPr>
            <w:tcW w:type="dxa" w:w="950"/>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Required</w:t>
            </w:r>
          </w:p>
        </w:tc>
        <w:tc>
          <w:tcPr>
            <w:tcW w:type="dxa" w:w="756"/>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Unique</w:t>
            </w:r>
          </w:p>
        </w:tc>
        <w:tc>
          <w:tcPr>
            <w:tcW w:type="dxa" w:w="4517"/>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Notes</w:t>
            </w:r>
          </w:p>
        </w:tc>
      </w:tr>
      <w:tr>
        <w:trPr>
          <w:cantSplit/>
        </w:trPr>
        <w:tc>
          <w:tcPr>
            <w:tcW w:type="dxa" w:w="190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ROWID</w:t>
            </w:r>
          </w:p>
        </w:tc>
        <w:tc>
          <w:tcPr>
            <w:tcW w:type="dxa" w:w="178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bigint (system)</w:t>
            </w:r>
          </w:p>
        </w:tc>
        <w:tc>
          <w:tcPr>
            <w:tcW w:type="dxa" w:w="95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5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451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Primary key, auto-generated</w:t>
            </w:r>
          </w:p>
        </w:tc>
      </w:tr>
      <w:tr>
        <w:trPr>
          <w:cantSplit/>
        </w:trPr>
        <w:tc>
          <w:tcPr>
            <w:tcW w:type="dxa" w:w="190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bay</w:t>
            </w:r>
          </w:p>
        </w:tc>
        <w:tc>
          <w:tcPr>
            <w:tcW w:type="dxa" w:w="178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int</w:t>
            </w:r>
          </w:p>
        </w:tc>
        <w:tc>
          <w:tcPr>
            <w:tcW w:type="dxa" w:w="95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51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190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capacity</w:t>
            </w:r>
          </w:p>
        </w:tc>
        <w:tc>
          <w:tcPr>
            <w:tcW w:type="dxa" w:w="178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int</w:t>
            </w:r>
          </w:p>
        </w:tc>
        <w:tc>
          <w:tcPr>
            <w:tcW w:type="dxa" w:w="95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51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190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capacity_unit</w:t>
            </w:r>
          </w:p>
        </w:tc>
        <w:tc>
          <w:tcPr>
            <w:tcW w:type="dxa" w:w="178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95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51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50 chars; default </w:t>
            </w:r>
            <w:r>
              <w:rPr>
                <w:rFonts w:ascii="Consolas" w:cs="Consolas" w:eastAsia="Consolas" w:hAnsi="Consolas"/>
                <w:sz w:val="15"/>
                <w:szCs w:val="15"/>
                <w:shd w:fill="EEF1F6" w:color="auto" w:val="clear"/>
              </w:rPr>
              <w:t xml:space="preserve">Pallet Positions</w:t>
            </w:r>
          </w:p>
        </w:tc>
      </w:tr>
      <w:tr>
        <w:trPr>
          <w:cantSplit/>
        </w:trPr>
        <w:tc>
          <w:tcPr>
            <w:tcW w:type="dxa" w:w="190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height_cm</w:t>
            </w:r>
          </w:p>
        </w:tc>
        <w:tc>
          <w:tcPr>
            <w:tcW w:type="dxa" w:w="178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double</w:t>
            </w:r>
          </w:p>
        </w:tc>
        <w:tc>
          <w:tcPr>
            <w:tcW w:type="dxa" w:w="95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51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4 decimals</w:t>
            </w:r>
          </w:p>
        </w:tc>
      </w:tr>
      <w:tr>
        <w:trPr>
          <w:cantSplit/>
        </w:trPr>
        <w:tc>
          <w:tcPr>
            <w:tcW w:type="dxa" w:w="190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length_cm</w:t>
            </w:r>
          </w:p>
        </w:tc>
        <w:tc>
          <w:tcPr>
            <w:tcW w:type="dxa" w:w="178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double</w:t>
            </w:r>
          </w:p>
        </w:tc>
        <w:tc>
          <w:tcPr>
            <w:tcW w:type="dxa" w:w="95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51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4 decimals</w:t>
            </w:r>
          </w:p>
        </w:tc>
      </w:tr>
      <w:tr>
        <w:trPr>
          <w:cantSplit/>
        </w:trPr>
        <w:tc>
          <w:tcPr>
            <w:tcW w:type="dxa" w:w="190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location_code</w:t>
            </w:r>
          </w:p>
        </w:tc>
        <w:tc>
          <w:tcPr>
            <w:tcW w:type="dxa" w:w="178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95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5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451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100 chars</w:t>
            </w:r>
          </w:p>
        </w:tc>
      </w:tr>
      <w:tr>
        <w:trPr>
          <w:cantSplit/>
        </w:trPr>
        <w:tc>
          <w:tcPr>
            <w:tcW w:type="dxa" w:w="190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location_type</w:t>
            </w:r>
          </w:p>
        </w:tc>
        <w:tc>
          <w:tcPr>
            <w:tcW w:type="dxa" w:w="178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95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51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100 chars</w:t>
            </w:r>
          </w:p>
        </w:tc>
      </w:tr>
      <w:tr>
        <w:trPr>
          <w:cantSplit/>
        </w:trPr>
        <w:tc>
          <w:tcPr>
            <w:tcW w:type="dxa" w:w="190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max_weight_kg</w:t>
            </w:r>
          </w:p>
        </w:tc>
        <w:tc>
          <w:tcPr>
            <w:tcW w:type="dxa" w:w="178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double</w:t>
            </w:r>
          </w:p>
        </w:tc>
        <w:tc>
          <w:tcPr>
            <w:tcW w:type="dxa" w:w="95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51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4 decimals</w:t>
            </w:r>
          </w:p>
        </w:tc>
      </w:tr>
      <w:tr>
        <w:trPr>
          <w:cantSplit/>
        </w:trPr>
        <w:tc>
          <w:tcPr>
            <w:tcW w:type="dxa" w:w="190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occupancy_status</w:t>
            </w:r>
          </w:p>
        </w:tc>
        <w:tc>
          <w:tcPr>
            <w:tcW w:type="dxa" w:w="178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95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5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51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30 chars; default </w:t>
            </w:r>
            <w:r>
              <w:rPr>
                <w:rFonts w:ascii="Consolas" w:cs="Consolas" w:eastAsia="Consolas" w:hAnsi="Consolas"/>
                <w:sz w:val="15"/>
                <w:szCs w:val="15"/>
                <w:shd w:fill="EEF1F6" w:color="auto" w:val="clear"/>
              </w:rPr>
              <w:t xml:space="preserve">Empty</w:t>
            </w:r>
          </w:p>
        </w:tc>
      </w:tr>
      <w:tr>
        <w:trPr>
          <w:cantSplit/>
        </w:trPr>
        <w:tc>
          <w:tcPr>
            <w:tcW w:type="dxa" w:w="190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rack_id</w:t>
            </w:r>
          </w:p>
        </w:tc>
        <w:tc>
          <w:tcPr>
            <w:tcW w:type="dxa" w:w="178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foreign key</w:t>
            </w:r>
          </w:p>
        </w:tc>
        <w:tc>
          <w:tcPr>
            <w:tcW w:type="dxa" w:w="95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5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51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FK -&gt; </w:t>
            </w:r>
            <w:r>
              <w:rPr>
                <w:rFonts w:ascii="Consolas" w:cs="Consolas" w:eastAsia="Consolas" w:hAnsi="Consolas"/>
                <w:sz w:val="15"/>
                <w:szCs w:val="15"/>
                <w:shd w:fill="EEF1F6" w:color="auto" w:val="clear"/>
              </w:rPr>
              <w:t xml:space="preserve">Racks.ROWID</w:t>
            </w:r>
            <w:r>
              <w:rPr>
                <w:rFonts w:ascii="Calibri" w:cs="Calibri" w:eastAsia="Calibri" w:hAnsi="Calibri"/>
                <w:sz w:val="17"/>
                <w:szCs w:val="17"/>
              </w:rPr>
              <w:t xml:space="preserve"> (on delete cascade)</w:t>
            </w:r>
          </w:p>
        </w:tc>
      </w:tr>
      <w:tr>
        <w:trPr>
          <w:cantSplit/>
        </w:trPr>
        <w:tc>
          <w:tcPr>
            <w:tcW w:type="dxa" w:w="190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rack_level</w:t>
            </w:r>
          </w:p>
        </w:tc>
        <w:tc>
          <w:tcPr>
            <w:tcW w:type="dxa" w:w="178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int</w:t>
            </w:r>
          </w:p>
        </w:tc>
        <w:tc>
          <w:tcPr>
            <w:tcW w:type="dxa" w:w="95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51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190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width_cm</w:t>
            </w:r>
          </w:p>
        </w:tc>
        <w:tc>
          <w:tcPr>
            <w:tcW w:type="dxa" w:w="178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double</w:t>
            </w:r>
          </w:p>
        </w:tc>
        <w:tc>
          <w:tcPr>
            <w:tcW w:type="dxa" w:w="95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51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4 decimals</w:t>
            </w:r>
          </w:p>
        </w:tc>
      </w:tr>
    </w:tbl>
    <w:p>
      <w:pPr>
        <w:spacing w:after="140"/>
      </w:pPr>
    </w:p>
    <w:p>
      <w:pPr>
        <w:pStyle w:val="Heading3"/>
        <w:keepNext/>
      </w:pPr>
      <w:r>
        <w:rPr>
          <w:rFonts w:ascii="Consolas" w:cs="Consolas" w:eastAsia="Consolas" w:hAnsi="Consolas"/>
          <w:sz w:val="19"/>
          <w:szCs w:val="19"/>
          <w:shd w:fill="EEF1F6" w:color="auto" w:val="clear"/>
        </w:rPr>
        <w:t xml:space="preserve">Suppliers</w:t>
      </w:r>
    </w:p>
    <w:p>
      <w:pPr>
        <w:spacing w:after="100"/>
      </w:pPr>
      <w:r>
        <w:rPr>
          <w:rFonts w:ascii="Calibri" w:cs="Calibri" w:eastAsia="Calibri" w:hAnsi="Calibri"/>
          <w:sz w:val="21"/>
          <w:szCs w:val="21"/>
        </w:rPr>
        <w:t xml:space="preserve">Permissions - App Administrator: CRUD; App User: CRUD  (C=insert R=select U=update D=delete)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83"/>
        <w:gridCol w:w="2322"/>
        <w:gridCol w:w="1238"/>
        <w:gridCol w:w="929"/>
        <w:gridCol w:w="4334"/>
      </w:tblGrid>
      <w:tr>
        <w:trPr>
          <w:cantSplit/>
          <w:tblHeader/>
        </w:trPr>
        <w:tc>
          <w:tcPr>
            <w:tcW w:type="dxa" w:w="1083"/>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Column</w:t>
            </w:r>
          </w:p>
        </w:tc>
        <w:tc>
          <w:tcPr>
            <w:tcW w:type="dxa" w:w="2322"/>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Type</w:t>
            </w:r>
          </w:p>
        </w:tc>
        <w:tc>
          <w:tcPr>
            <w:tcW w:type="dxa" w:w="1238"/>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Required</w:t>
            </w:r>
          </w:p>
        </w:tc>
        <w:tc>
          <w:tcPr>
            <w:tcW w:type="dxa" w:w="929"/>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Unique</w:t>
            </w:r>
          </w:p>
        </w:tc>
        <w:tc>
          <w:tcPr>
            <w:tcW w:type="dxa" w:w="4334"/>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Notes</w:t>
            </w:r>
          </w:p>
        </w:tc>
      </w:tr>
      <w:tr>
        <w:trPr>
          <w:cantSplit/>
        </w:trPr>
        <w:tc>
          <w:tcPr>
            <w:tcW w:type="dxa" w:w="108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ROWID</w:t>
            </w:r>
          </w:p>
        </w:tc>
        <w:tc>
          <w:tcPr>
            <w:tcW w:type="dxa" w:w="232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bigint (system)</w:t>
            </w:r>
          </w:p>
        </w:tc>
        <w:tc>
          <w:tcPr>
            <w:tcW w:type="dxa" w:w="123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92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433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Primary key, auto-generated</w:t>
            </w:r>
          </w:p>
        </w:tc>
      </w:tr>
      <w:tr>
        <w:trPr>
          <w:cantSplit/>
        </w:trPr>
        <w:tc>
          <w:tcPr>
            <w:tcW w:type="dxa" w:w="108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address</w:t>
            </w:r>
          </w:p>
        </w:tc>
        <w:tc>
          <w:tcPr>
            <w:tcW w:type="dxa" w:w="232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text</w:t>
            </w:r>
          </w:p>
        </w:tc>
        <w:tc>
          <w:tcPr>
            <w:tcW w:type="dxa" w:w="123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92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33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108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email</w:t>
            </w:r>
          </w:p>
        </w:tc>
        <w:tc>
          <w:tcPr>
            <w:tcW w:type="dxa" w:w="232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123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92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33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200 chars</w:t>
            </w:r>
          </w:p>
        </w:tc>
      </w:tr>
      <w:tr>
        <w:trPr>
          <w:cantSplit/>
        </w:trPr>
        <w:tc>
          <w:tcPr>
            <w:tcW w:type="dxa" w:w="108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name</w:t>
            </w:r>
          </w:p>
        </w:tc>
        <w:tc>
          <w:tcPr>
            <w:tcW w:type="dxa" w:w="232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123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92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433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200 chars</w:t>
            </w:r>
          </w:p>
        </w:tc>
      </w:tr>
      <w:tr>
        <w:trPr>
          <w:cantSplit/>
        </w:trPr>
        <w:tc>
          <w:tcPr>
            <w:tcW w:type="dxa" w:w="108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phone</w:t>
            </w:r>
          </w:p>
        </w:tc>
        <w:tc>
          <w:tcPr>
            <w:tcW w:type="dxa" w:w="232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123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92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33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50 chars</w:t>
            </w:r>
          </w:p>
        </w:tc>
      </w:tr>
      <w:tr>
        <w:trPr>
          <w:cantSplit/>
        </w:trPr>
        <w:tc>
          <w:tcPr>
            <w:tcW w:type="dxa" w:w="108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status</w:t>
            </w:r>
          </w:p>
        </w:tc>
        <w:tc>
          <w:tcPr>
            <w:tcW w:type="dxa" w:w="232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123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92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33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30 chars; default </w:t>
            </w:r>
            <w:r>
              <w:rPr>
                <w:rFonts w:ascii="Consolas" w:cs="Consolas" w:eastAsia="Consolas" w:hAnsi="Consolas"/>
                <w:sz w:val="15"/>
                <w:szCs w:val="15"/>
                <w:shd w:fill="EEF1F6" w:color="auto" w:val="clear"/>
              </w:rPr>
              <w:t xml:space="preserve">Active</w:t>
            </w:r>
          </w:p>
        </w:tc>
      </w:tr>
    </w:tbl>
    <w:p>
      <w:pPr>
        <w:spacing w:after="140"/>
      </w:pPr>
    </w:p>
    <w:p>
      <w:pPr>
        <w:pStyle w:val="Heading3"/>
        <w:keepNext/>
      </w:pPr>
      <w:r>
        <w:rPr>
          <w:rFonts w:ascii="Consolas" w:cs="Consolas" w:eastAsia="Consolas" w:hAnsi="Consolas"/>
          <w:sz w:val="19"/>
          <w:szCs w:val="19"/>
          <w:shd w:fill="EEF1F6" w:color="auto" w:val="clear"/>
        </w:rPr>
        <w:t xml:space="preserve">Tasks</w:t>
      </w:r>
    </w:p>
    <w:p>
      <w:pPr>
        <w:spacing w:after="100"/>
      </w:pPr>
      <w:r>
        <w:rPr>
          <w:rFonts w:ascii="Calibri" w:cs="Calibri" w:eastAsia="Calibri" w:hAnsi="Calibri"/>
          <w:sz w:val="21"/>
          <w:szCs w:val="21"/>
        </w:rPr>
        <w:t xml:space="preserve">Permissions - App Administrator: CRUD; App User: CRU  (C=insert R=select U=update D=delete)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505"/>
        <w:gridCol w:w="1737"/>
        <w:gridCol w:w="926"/>
        <w:gridCol w:w="755"/>
        <w:gridCol w:w="4983"/>
      </w:tblGrid>
      <w:tr>
        <w:trPr>
          <w:cantSplit/>
          <w:tblHeader/>
        </w:trPr>
        <w:tc>
          <w:tcPr>
            <w:tcW w:type="dxa" w:w="1505"/>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Column</w:t>
            </w:r>
          </w:p>
        </w:tc>
        <w:tc>
          <w:tcPr>
            <w:tcW w:type="dxa" w:w="1737"/>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Type</w:t>
            </w:r>
          </w:p>
        </w:tc>
        <w:tc>
          <w:tcPr>
            <w:tcW w:type="dxa" w:w="926"/>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Required</w:t>
            </w:r>
          </w:p>
        </w:tc>
        <w:tc>
          <w:tcPr>
            <w:tcW w:type="dxa" w:w="755"/>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Unique</w:t>
            </w:r>
          </w:p>
        </w:tc>
        <w:tc>
          <w:tcPr>
            <w:tcW w:type="dxa" w:w="4983"/>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Notes</w:t>
            </w:r>
          </w:p>
        </w:tc>
      </w:tr>
      <w:tr>
        <w:trPr>
          <w:cantSplit/>
        </w:trPr>
        <w:tc>
          <w:tcPr>
            <w:tcW w:type="dxa" w:w="150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ROWID</w:t>
            </w:r>
          </w:p>
        </w:tc>
        <w:tc>
          <w:tcPr>
            <w:tcW w:type="dxa" w:w="173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bigint (system)</w:t>
            </w:r>
          </w:p>
        </w:tc>
        <w:tc>
          <w:tcPr>
            <w:tcW w:type="dxa" w:w="92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5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498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Primary key, auto-generated</w:t>
            </w:r>
          </w:p>
        </w:tc>
      </w:tr>
      <w:tr>
        <w:trPr>
          <w:cantSplit/>
        </w:trPr>
        <w:tc>
          <w:tcPr>
            <w:tcW w:type="dxa" w:w="150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assigned_to</w:t>
            </w:r>
          </w:p>
        </w:tc>
        <w:tc>
          <w:tcPr>
            <w:tcW w:type="dxa" w:w="173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92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98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100 chars</w:t>
            </w:r>
          </w:p>
        </w:tc>
      </w:tr>
      <w:tr>
        <w:trPr>
          <w:cantSplit/>
        </w:trPr>
        <w:tc>
          <w:tcPr>
            <w:tcW w:type="dxa" w:w="150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due_date</w:t>
            </w:r>
          </w:p>
        </w:tc>
        <w:tc>
          <w:tcPr>
            <w:tcW w:type="dxa" w:w="173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datetime</w:t>
            </w:r>
          </w:p>
        </w:tc>
        <w:tc>
          <w:tcPr>
            <w:tcW w:type="dxa" w:w="92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98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150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module_ref</w:t>
            </w:r>
          </w:p>
        </w:tc>
        <w:tc>
          <w:tcPr>
            <w:tcW w:type="dxa" w:w="173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92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98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100 chars</w:t>
            </w:r>
          </w:p>
        </w:tc>
      </w:tr>
      <w:tr>
        <w:trPr>
          <w:cantSplit/>
        </w:trPr>
        <w:tc>
          <w:tcPr>
            <w:tcW w:type="dxa" w:w="150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record_ref_id</w:t>
            </w:r>
          </w:p>
        </w:tc>
        <w:tc>
          <w:tcPr>
            <w:tcW w:type="dxa" w:w="173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92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98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100 chars</w:t>
            </w:r>
          </w:p>
        </w:tc>
      </w:tr>
      <w:tr>
        <w:trPr>
          <w:cantSplit/>
        </w:trPr>
        <w:tc>
          <w:tcPr>
            <w:tcW w:type="dxa" w:w="150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status</w:t>
            </w:r>
          </w:p>
        </w:tc>
        <w:tc>
          <w:tcPr>
            <w:tcW w:type="dxa" w:w="173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92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5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98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30 chars; default </w:t>
            </w:r>
            <w:r>
              <w:rPr>
                <w:rFonts w:ascii="Consolas" w:cs="Consolas" w:eastAsia="Consolas" w:hAnsi="Consolas"/>
                <w:sz w:val="15"/>
                <w:szCs w:val="15"/>
                <w:shd w:fill="EEF1F6" w:color="auto" w:val="clear"/>
              </w:rPr>
              <w:t xml:space="preserve">Assigned</w:t>
            </w:r>
          </w:p>
        </w:tc>
      </w:tr>
      <w:tr>
        <w:trPr>
          <w:cantSplit/>
        </w:trPr>
        <w:tc>
          <w:tcPr>
            <w:tcW w:type="dxa" w:w="150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task_priority</w:t>
            </w:r>
          </w:p>
        </w:tc>
        <w:tc>
          <w:tcPr>
            <w:tcW w:type="dxa" w:w="173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92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98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30 chars</w:t>
            </w:r>
          </w:p>
        </w:tc>
      </w:tr>
      <w:tr>
        <w:trPr>
          <w:cantSplit/>
        </w:trPr>
        <w:tc>
          <w:tcPr>
            <w:tcW w:type="dxa" w:w="150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task_type</w:t>
            </w:r>
          </w:p>
        </w:tc>
        <w:tc>
          <w:tcPr>
            <w:tcW w:type="dxa" w:w="173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92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5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98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100 chars</w:t>
            </w:r>
          </w:p>
        </w:tc>
      </w:tr>
      <w:tr>
        <w:trPr>
          <w:cantSplit/>
        </w:trPr>
        <w:tc>
          <w:tcPr>
            <w:tcW w:type="dxa" w:w="150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warehouse_id</w:t>
            </w:r>
          </w:p>
        </w:tc>
        <w:tc>
          <w:tcPr>
            <w:tcW w:type="dxa" w:w="173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foreign key</w:t>
            </w:r>
          </w:p>
        </w:tc>
        <w:tc>
          <w:tcPr>
            <w:tcW w:type="dxa" w:w="92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98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FK -&gt; </w:t>
            </w:r>
            <w:r>
              <w:rPr>
                <w:rFonts w:ascii="Consolas" w:cs="Consolas" w:eastAsia="Consolas" w:hAnsi="Consolas"/>
                <w:sz w:val="15"/>
                <w:szCs w:val="15"/>
                <w:shd w:fill="EEF1F6" w:color="auto" w:val="clear"/>
              </w:rPr>
              <w:t xml:space="preserve">Warehouses.ROWID</w:t>
            </w:r>
            <w:r>
              <w:rPr>
                <w:rFonts w:ascii="Calibri" w:cs="Calibri" w:eastAsia="Calibri" w:hAnsi="Calibri"/>
                <w:sz w:val="17"/>
                <w:szCs w:val="17"/>
              </w:rPr>
              <w:t xml:space="preserve"> (on delete set-null)</w:t>
            </w:r>
          </w:p>
        </w:tc>
      </w:tr>
    </w:tbl>
    <w:p>
      <w:pPr>
        <w:spacing w:after="140"/>
      </w:pPr>
    </w:p>
    <w:p>
      <w:pPr>
        <w:pStyle w:val="Heading3"/>
        <w:keepNext/>
      </w:pPr>
      <w:r>
        <w:rPr>
          <w:rFonts w:ascii="Consolas" w:cs="Consolas" w:eastAsia="Consolas" w:hAnsi="Consolas"/>
          <w:sz w:val="19"/>
          <w:szCs w:val="19"/>
          <w:shd w:fill="EEF1F6" w:color="auto" w:val="clear"/>
        </w:rPr>
        <w:t xml:space="preserve">Transporters</w:t>
      </w:r>
    </w:p>
    <w:p>
      <w:pPr>
        <w:spacing w:after="100"/>
      </w:pPr>
      <w:r>
        <w:rPr>
          <w:rFonts w:ascii="Calibri" w:cs="Calibri" w:eastAsia="Calibri" w:hAnsi="Calibri"/>
          <w:sz w:val="21"/>
          <w:szCs w:val="21"/>
        </w:rPr>
        <w:t xml:space="preserve">Permissions - App Administrator: CRUD; App User: CRU  (C=insert R=select U=update D=delete)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573"/>
        <w:gridCol w:w="1930"/>
        <w:gridCol w:w="1029"/>
        <w:gridCol w:w="771"/>
        <w:gridCol w:w="3603"/>
      </w:tblGrid>
      <w:tr>
        <w:trPr>
          <w:cantSplit/>
          <w:tblHeader/>
        </w:trPr>
        <w:tc>
          <w:tcPr>
            <w:tcW w:type="dxa" w:w="2573"/>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Column</w:t>
            </w:r>
          </w:p>
        </w:tc>
        <w:tc>
          <w:tcPr>
            <w:tcW w:type="dxa" w:w="1930"/>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Type</w:t>
            </w:r>
          </w:p>
        </w:tc>
        <w:tc>
          <w:tcPr>
            <w:tcW w:type="dxa" w:w="1029"/>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Required</w:t>
            </w:r>
          </w:p>
        </w:tc>
        <w:tc>
          <w:tcPr>
            <w:tcW w:type="dxa" w:w="771"/>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Unique</w:t>
            </w:r>
          </w:p>
        </w:tc>
        <w:tc>
          <w:tcPr>
            <w:tcW w:type="dxa" w:w="3603"/>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Notes</w:t>
            </w:r>
          </w:p>
        </w:tc>
      </w:tr>
      <w:tr>
        <w:trPr>
          <w:cantSplit/>
        </w:trPr>
        <w:tc>
          <w:tcPr>
            <w:tcW w:type="dxa" w:w="257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ROWID</w:t>
            </w:r>
          </w:p>
        </w:tc>
        <w:tc>
          <w:tcPr>
            <w:tcW w:type="dxa" w:w="193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bigint (system)</w:t>
            </w:r>
          </w:p>
        </w:tc>
        <w:tc>
          <w:tcPr>
            <w:tcW w:type="dxa" w:w="102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7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360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Primary key, auto-generated</w:t>
            </w:r>
          </w:p>
        </w:tc>
      </w:tr>
      <w:tr>
        <w:trPr>
          <w:cantSplit/>
        </w:trPr>
        <w:tc>
          <w:tcPr>
            <w:tcW w:type="dxa" w:w="257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contact_person</w:t>
            </w:r>
          </w:p>
        </w:tc>
        <w:tc>
          <w:tcPr>
            <w:tcW w:type="dxa" w:w="193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102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7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360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150 chars</w:t>
            </w:r>
          </w:p>
        </w:tc>
      </w:tr>
      <w:tr>
        <w:trPr>
          <w:cantSplit/>
        </w:trPr>
        <w:tc>
          <w:tcPr>
            <w:tcW w:type="dxa" w:w="257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name</w:t>
            </w:r>
          </w:p>
        </w:tc>
        <w:tc>
          <w:tcPr>
            <w:tcW w:type="dxa" w:w="193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102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7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360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200 chars</w:t>
            </w:r>
          </w:p>
        </w:tc>
      </w:tr>
      <w:tr>
        <w:trPr>
          <w:cantSplit/>
        </w:trPr>
        <w:tc>
          <w:tcPr>
            <w:tcW w:type="dxa" w:w="257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phone</w:t>
            </w:r>
          </w:p>
        </w:tc>
        <w:tc>
          <w:tcPr>
            <w:tcW w:type="dxa" w:w="193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102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7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360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40 chars</w:t>
            </w:r>
          </w:p>
        </w:tc>
      </w:tr>
      <w:tr>
        <w:trPr>
          <w:cantSplit/>
        </w:trPr>
        <w:tc>
          <w:tcPr>
            <w:tcW w:type="dxa" w:w="257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status</w:t>
            </w:r>
          </w:p>
        </w:tc>
        <w:tc>
          <w:tcPr>
            <w:tcW w:type="dxa" w:w="193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102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7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360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30 chars; default </w:t>
            </w:r>
            <w:r>
              <w:rPr>
                <w:rFonts w:ascii="Consolas" w:cs="Consolas" w:eastAsia="Consolas" w:hAnsi="Consolas"/>
                <w:sz w:val="15"/>
                <w:szCs w:val="15"/>
                <w:shd w:fill="EEF1F6" w:color="auto" w:val="clear"/>
              </w:rPr>
              <w:t xml:space="preserve">Active</w:t>
            </w:r>
          </w:p>
        </w:tc>
      </w:tr>
      <w:tr>
        <w:trPr>
          <w:cantSplit/>
        </w:trPr>
        <w:tc>
          <w:tcPr>
            <w:tcW w:type="dxa" w:w="257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vehicle_registration</w:t>
            </w:r>
          </w:p>
        </w:tc>
        <w:tc>
          <w:tcPr>
            <w:tcW w:type="dxa" w:w="193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102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7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360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40 chars</w:t>
            </w:r>
          </w:p>
        </w:tc>
      </w:tr>
    </w:tbl>
    <w:p>
      <w:pPr>
        <w:spacing w:after="140"/>
      </w:pPr>
    </w:p>
    <w:p>
      <w:pPr>
        <w:pStyle w:val="Heading3"/>
        <w:keepNext/>
      </w:pPr>
      <w:r>
        <w:rPr>
          <w:rFonts w:ascii="Consolas" w:cs="Consolas" w:eastAsia="Consolas" w:hAnsi="Consolas"/>
          <w:sz w:val="19"/>
          <w:szCs w:val="19"/>
          <w:shd w:fill="EEF1F6" w:color="auto" w:val="clear"/>
        </w:rPr>
        <w:t xml:space="preserve">UserWarehouseRole</w:t>
      </w:r>
    </w:p>
    <w:p>
      <w:pPr>
        <w:spacing w:after="100"/>
      </w:pPr>
      <w:r>
        <w:rPr>
          <w:rFonts w:ascii="Calibri" w:cs="Calibri" w:eastAsia="Calibri" w:hAnsi="Calibri"/>
          <w:sz w:val="21"/>
          <w:szCs w:val="21"/>
        </w:rPr>
        <w:t xml:space="preserve">Permissions - App Administrator: CRUD; App User: R  (C=insert R=select U=update D=delete)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524"/>
        <w:gridCol w:w="1759"/>
        <w:gridCol w:w="938"/>
        <w:gridCol w:w="756"/>
        <w:gridCol w:w="4929"/>
      </w:tblGrid>
      <w:tr>
        <w:trPr>
          <w:cantSplit/>
          <w:tblHeader/>
        </w:trPr>
        <w:tc>
          <w:tcPr>
            <w:tcW w:type="dxa" w:w="1524"/>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Column</w:t>
            </w:r>
          </w:p>
        </w:tc>
        <w:tc>
          <w:tcPr>
            <w:tcW w:type="dxa" w:w="1759"/>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Type</w:t>
            </w:r>
          </w:p>
        </w:tc>
        <w:tc>
          <w:tcPr>
            <w:tcW w:type="dxa" w:w="938"/>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Required</w:t>
            </w:r>
          </w:p>
        </w:tc>
        <w:tc>
          <w:tcPr>
            <w:tcW w:type="dxa" w:w="756"/>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Unique</w:t>
            </w:r>
          </w:p>
        </w:tc>
        <w:tc>
          <w:tcPr>
            <w:tcW w:type="dxa" w:w="4929"/>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Notes</w:t>
            </w:r>
          </w:p>
        </w:tc>
      </w:tr>
      <w:tr>
        <w:trPr>
          <w:cantSplit/>
        </w:trPr>
        <w:tc>
          <w:tcPr>
            <w:tcW w:type="dxa" w:w="152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ROWID</w:t>
            </w:r>
          </w:p>
        </w:tc>
        <w:tc>
          <w:tcPr>
            <w:tcW w:type="dxa" w:w="175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bigint (system)</w:t>
            </w:r>
          </w:p>
        </w:tc>
        <w:tc>
          <w:tcPr>
            <w:tcW w:type="dxa" w:w="93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5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492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Primary key, auto-generated</w:t>
            </w:r>
          </w:p>
        </w:tc>
      </w:tr>
      <w:tr>
        <w:trPr>
          <w:cantSplit/>
        </w:trPr>
        <w:tc>
          <w:tcPr>
            <w:tcW w:type="dxa" w:w="152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app_user_id</w:t>
            </w:r>
          </w:p>
        </w:tc>
        <w:tc>
          <w:tcPr>
            <w:tcW w:type="dxa" w:w="175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foreign key</w:t>
            </w:r>
          </w:p>
        </w:tc>
        <w:tc>
          <w:tcPr>
            <w:tcW w:type="dxa" w:w="93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5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92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FK -&gt; </w:t>
            </w:r>
            <w:r>
              <w:rPr>
                <w:rFonts w:ascii="Consolas" w:cs="Consolas" w:eastAsia="Consolas" w:hAnsi="Consolas"/>
                <w:sz w:val="15"/>
                <w:szCs w:val="15"/>
                <w:shd w:fill="EEF1F6" w:color="auto" w:val="clear"/>
              </w:rPr>
              <w:t xml:space="preserve">AppUsers.ROWID</w:t>
            </w:r>
            <w:r>
              <w:rPr>
                <w:rFonts w:ascii="Calibri" w:cs="Calibri" w:eastAsia="Calibri" w:hAnsi="Calibri"/>
                <w:sz w:val="17"/>
                <w:szCs w:val="17"/>
              </w:rPr>
              <w:t xml:space="preserve"> (on delete cascade)</w:t>
            </w:r>
          </w:p>
        </w:tc>
      </w:tr>
      <w:tr>
        <w:trPr>
          <w:cantSplit/>
        </w:trPr>
        <w:tc>
          <w:tcPr>
            <w:tcW w:type="dxa" w:w="152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business_role</w:t>
            </w:r>
          </w:p>
        </w:tc>
        <w:tc>
          <w:tcPr>
            <w:tcW w:type="dxa" w:w="175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93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5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92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50 chars</w:t>
            </w:r>
          </w:p>
        </w:tc>
      </w:tr>
      <w:tr>
        <w:trPr>
          <w:cantSplit/>
        </w:trPr>
        <w:tc>
          <w:tcPr>
            <w:tcW w:type="dxa" w:w="152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warehouse_id</w:t>
            </w:r>
          </w:p>
        </w:tc>
        <w:tc>
          <w:tcPr>
            <w:tcW w:type="dxa" w:w="175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foreign key</w:t>
            </w:r>
          </w:p>
        </w:tc>
        <w:tc>
          <w:tcPr>
            <w:tcW w:type="dxa" w:w="93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5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92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FK -&gt; </w:t>
            </w:r>
            <w:r>
              <w:rPr>
                <w:rFonts w:ascii="Consolas" w:cs="Consolas" w:eastAsia="Consolas" w:hAnsi="Consolas"/>
                <w:sz w:val="15"/>
                <w:szCs w:val="15"/>
                <w:shd w:fill="EEF1F6" w:color="auto" w:val="clear"/>
              </w:rPr>
              <w:t xml:space="preserve">Warehouses.ROWID</w:t>
            </w:r>
            <w:r>
              <w:rPr>
                <w:rFonts w:ascii="Calibri" w:cs="Calibri" w:eastAsia="Calibri" w:hAnsi="Calibri"/>
                <w:sz w:val="17"/>
                <w:szCs w:val="17"/>
              </w:rPr>
              <w:t xml:space="preserve"> (on delete cascade)</w:t>
            </w:r>
          </w:p>
        </w:tc>
      </w:tr>
    </w:tbl>
    <w:p>
      <w:pPr>
        <w:spacing w:after="140"/>
      </w:pPr>
    </w:p>
    <w:p>
      <w:pPr>
        <w:pStyle w:val="Heading3"/>
        <w:keepNext/>
      </w:pPr>
      <w:r>
        <w:rPr>
          <w:rFonts w:ascii="Consolas" w:cs="Consolas" w:eastAsia="Consolas" w:hAnsi="Consolas"/>
          <w:sz w:val="19"/>
          <w:szCs w:val="19"/>
          <w:shd w:fill="EEF1F6" w:color="auto" w:val="clear"/>
        </w:rPr>
        <w:t xml:space="preserve">VALRequest</w:t>
      </w:r>
    </w:p>
    <w:p>
      <w:pPr>
        <w:spacing w:after="100"/>
      </w:pPr>
      <w:r>
        <w:rPr>
          <w:rFonts w:ascii="Calibri" w:cs="Calibri" w:eastAsia="Calibri" w:hAnsi="Calibri"/>
          <w:sz w:val="21"/>
          <w:szCs w:val="21"/>
        </w:rPr>
        <w:t xml:space="preserve">Permissions - App Administrator: CRUD; App User: CRU  (C=insert R=select U=update D=delete)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642"/>
        <w:gridCol w:w="1759"/>
        <w:gridCol w:w="938"/>
        <w:gridCol w:w="756"/>
        <w:gridCol w:w="4811"/>
      </w:tblGrid>
      <w:tr>
        <w:trPr>
          <w:cantSplit/>
          <w:tblHeader/>
        </w:trPr>
        <w:tc>
          <w:tcPr>
            <w:tcW w:type="dxa" w:w="1642"/>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Column</w:t>
            </w:r>
          </w:p>
        </w:tc>
        <w:tc>
          <w:tcPr>
            <w:tcW w:type="dxa" w:w="1759"/>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Type</w:t>
            </w:r>
          </w:p>
        </w:tc>
        <w:tc>
          <w:tcPr>
            <w:tcW w:type="dxa" w:w="938"/>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Required</w:t>
            </w:r>
          </w:p>
        </w:tc>
        <w:tc>
          <w:tcPr>
            <w:tcW w:type="dxa" w:w="756"/>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Unique</w:t>
            </w:r>
          </w:p>
        </w:tc>
        <w:tc>
          <w:tcPr>
            <w:tcW w:type="dxa" w:w="4811"/>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Notes</w:t>
            </w:r>
          </w:p>
        </w:tc>
      </w:tr>
      <w:tr>
        <w:trPr>
          <w:cantSplit/>
        </w:trPr>
        <w:tc>
          <w:tcPr>
            <w:tcW w:type="dxa" w:w="164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ROWID</w:t>
            </w:r>
          </w:p>
        </w:tc>
        <w:tc>
          <w:tcPr>
            <w:tcW w:type="dxa" w:w="175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bigint (system)</w:t>
            </w:r>
          </w:p>
        </w:tc>
        <w:tc>
          <w:tcPr>
            <w:tcW w:type="dxa" w:w="93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5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481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Primary key, auto-generated</w:t>
            </w:r>
          </w:p>
        </w:tc>
      </w:tr>
      <w:tr>
        <w:trPr>
          <w:cantSplit/>
        </w:trPr>
        <w:tc>
          <w:tcPr>
            <w:tcW w:type="dxa" w:w="164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cargo_id</w:t>
            </w:r>
          </w:p>
        </w:tc>
        <w:tc>
          <w:tcPr>
            <w:tcW w:type="dxa" w:w="175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foreign key</w:t>
            </w:r>
          </w:p>
        </w:tc>
        <w:tc>
          <w:tcPr>
            <w:tcW w:type="dxa" w:w="93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5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81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FK -&gt; </w:t>
            </w:r>
            <w:r>
              <w:rPr>
                <w:rFonts w:ascii="Consolas" w:cs="Consolas" w:eastAsia="Consolas" w:hAnsi="Consolas"/>
                <w:sz w:val="15"/>
                <w:szCs w:val="15"/>
                <w:shd w:fill="EEF1F6" w:color="auto" w:val="clear"/>
              </w:rPr>
              <w:t xml:space="preserve">Cargo.ROWID</w:t>
            </w:r>
            <w:r>
              <w:rPr>
                <w:rFonts w:ascii="Calibri" w:cs="Calibri" w:eastAsia="Calibri" w:hAnsi="Calibri"/>
                <w:sz w:val="17"/>
                <w:szCs w:val="17"/>
              </w:rPr>
              <w:t xml:space="preserve"> (on delete cascade)</w:t>
            </w:r>
          </w:p>
        </w:tc>
      </w:tr>
      <w:tr>
        <w:trPr>
          <w:cantSplit/>
        </w:trPr>
        <w:tc>
          <w:tcPr>
            <w:tcW w:type="dxa" w:w="164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customer_id</w:t>
            </w:r>
          </w:p>
        </w:tc>
        <w:tc>
          <w:tcPr>
            <w:tcW w:type="dxa" w:w="175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foreign key</w:t>
            </w:r>
          </w:p>
        </w:tc>
        <w:tc>
          <w:tcPr>
            <w:tcW w:type="dxa" w:w="93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5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81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FK -&gt; </w:t>
            </w:r>
            <w:r>
              <w:rPr>
                <w:rFonts w:ascii="Consolas" w:cs="Consolas" w:eastAsia="Consolas" w:hAnsi="Consolas"/>
                <w:sz w:val="15"/>
                <w:szCs w:val="15"/>
                <w:shd w:fill="EEF1F6" w:color="auto" w:val="clear"/>
              </w:rPr>
              <w:t xml:space="preserve">Customers.ROWID</w:t>
            </w:r>
            <w:r>
              <w:rPr>
                <w:rFonts w:ascii="Calibri" w:cs="Calibri" w:eastAsia="Calibri" w:hAnsi="Calibri"/>
                <w:sz w:val="17"/>
                <w:szCs w:val="17"/>
              </w:rPr>
              <w:t xml:space="preserve"> (on delete cascade)</w:t>
            </w:r>
          </w:p>
        </w:tc>
      </w:tr>
      <w:tr>
        <w:trPr>
          <w:cantSplit/>
        </w:trPr>
        <w:tc>
          <w:tcPr>
            <w:tcW w:type="dxa" w:w="164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requested_date</w:t>
            </w:r>
          </w:p>
        </w:tc>
        <w:tc>
          <w:tcPr>
            <w:tcW w:type="dxa" w:w="175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date</w:t>
            </w:r>
          </w:p>
        </w:tc>
        <w:tc>
          <w:tcPr>
            <w:tcW w:type="dxa" w:w="93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81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164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service_type</w:t>
            </w:r>
          </w:p>
        </w:tc>
        <w:tc>
          <w:tcPr>
            <w:tcW w:type="dxa" w:w="175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93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5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81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30 chars</w:t>
            </w:r>
          </w:p>
        </w:tc>
      </w:tr>
      <w:tr>
        <w:trPr>
          <w:cantSplit/>
        </w:trPr>
        <w:tc>
          <w:tcPr>
            <w:tcW w:type="dxa" w:w="164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status</w:t>
            </w:r>
          </w:p>
        </w:tc>
        <w:tc>
          <w:tcPr>
            <w:tcW w:type="dxa" w:w="175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93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5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81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30 chars; default </w:t>
            </w:r>
            <w:r>
              <w:rPr>
                <w:rFonts w:ascii="Consolas" w:cs="Consolas" w:eastAsia="Consolas" w:hAnsi="Consolas"/>
                <w:sz w:val="15"/>
                <w:szCs w:val="15"/>
                <w:shd w:fill="EEF1F6" w:color="auto" w:val="clear"/>
              </w:rPr>
              <w:t xml:space="preserve">Requested</w:t>
            </w:r>
          </w:p>
        </w:tc>
      </w:tr>
    </w:tbl>
    <w:p>
      <w:pPr>
        <w:spacing w:after="140"/>
      </w:pPr>
    </w:p>
    <w:p>
      <w:pPr>
        <w:pStyle w:val="Heading3"/>
        <w:keepNext/>
      </w:pPr>
      <w:r>
        <w:rPr>
          <w:rFonts w:ascii="Consolas" w:cs="Consolas" w:eastAsia="Consolas" w:hAnsi="Consolas"/>
          <w:sz w:val="19"/>
          <w:szCs w:val="19"/>
          <w:shd w:fill="EEF1F6" w:color="auto" w:val="clear"/>
        </w:rPr>
        <w:t xml:space="preserve">VALTask</w:t>
      </w:r>
    </w:p>
    <w:p>
      <w:pPr>
        <w:spacing w:after="100"/>
      </w:pPr>
      <w:r>
        <w:rPr>
          <w:rFonts w:ascii="Calibri" w:cs="Calibri" w:eastAsia="Calibri" w:hAnsi="Calibri"/>
          <w:sz w:val="21"/>
          <w:szCs w:val="21"/>
        </w:rPr>
        <w:t xml:space="preserve">Permissions - App Administrator: CRUD; App User: CRU  (C=insert R=select U=update D=delete)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807"/>
        <w:gridCol w:w="1694"/>
        <w:gridCol w:w="903"/>
        <w:gridCol w:w="754"/>
        <w:gridCol w:w="4748"/>
      </w:tblGrid>
      <w:tr>
        <w:trPr>
          <w:cantSplit/>
          <w:tblHeader/>
        </w:trPr>
        <w:tc>
          <w:tcPr>
            <w:tcW w:type="dxa" w:w="1807"/>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Column</w:t>
            </w:r>
          </w:p>
        </w:tc>
        <w:tc>
          <w:tcPr>
            <w:tcW w:type="dxa" w:w="1694"/>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Type</w:t>
            </w:r>
          </w:p>
        </w:tc>
        <w:tc>
          <w:tcPr>
            <w:tcW w:type="dxa" w:w="903"/>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Required</w:t>
            </w:r>
          </w:p>
        </w:tc>
        <w:tc>
          <w:tcPr>
            <w:tcW w:type="dxa" w:w="754"/>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Unique</w:t>
            </w:r>
          </w:p>
        </w:tc>
        <w:tc>
          <w:tcPr>
            <w:tcW w:type="dxa" w:w="4748"/>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Notes</w:t>
            </w:r>
          </w:p>
        </w:tc>
      </w:tr>
      <w:tr>
        <w:trPr>
          <w:cantSplit/>
        </w:trPr>
        <w:tc>
          <w:tcPr>
            <w:tcW w:type="dxa" w:w="180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ROWID</w:t>
            </w:r>
          </w:p>
        </w:tc>
        <w:tc>
          <w:tcPr>
            <w:tcW w:type="dxa" w:w="169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bigint (system)</w:t>
            </w:r>
          </w:p>
        </w:tc>
        <w:tc>
          <w:tcPr>
            <w:tcW w:type="dxa" w:w="90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5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474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Primary key, auto-generated</w:t>
            </w:r>
          </w:p>
        </w:tc>
      </w:tr>
      <w:tr>
        <w:trPr>
          <w:cantSplit/>
        </w:trPr>
        <w:tc>
          <w:tcPr>
            <w:tcW w:type="dxa" w:w="180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assigned_to</w:t>
            </w:r>
          </w:p>
        </w:tc>
        <w:tc>
          <w:tcPr>
            <w:tcW w:type="dxa" w:w="169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90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74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100 chars</w:t>
            </w:r>
          </w:p>
        </w:tc>
      </w:tr>
      <w:tr>
        <w:trPr>
          <w:cantSplit/>
        </w:trPr>
        <w:tc>
          <w:tcPr>
            <w:tcW w:type="dxa" w:w="180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completion_notes</w:t>
            </w:r>
          </w:p>
        </w:tc>
        <w:tc>
          <w:tcPr>
            <w:tcW w:type="dxa" w:w="169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text</w:t>
            </w:r>
          </w:p>
        </w:tc>
        <w:tc>
          <w:tcPr>
            <w:tcW w:type="dxa" w:w="90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74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180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status</w:t>
            </w:r>
          </w:p>
        </w:tc>
        <w:tc>
          <w:tcPr>
            <w:tcW w:type="dxa" w:w="169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90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5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74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30 chars; default </w:t>
            </w:r>
            <w:r>
              <w:rPr>
                <w:rFonts w:ascii="Consolas" w:cs="Consolas" w:eastAsia="Consolas" w:hAnsi="Consolas"/>
                <w:sz w:val="15"/>
                <w:szCs w:val="15"/>
                <w:shd w:fill="EEF1F6" w:color="auto" w:val="clear"/>
              </w:rPr>
              <w:t xml:space="preserve">Assigned</w:t>
            </w:r>
          </w:p>
        </w:tc>
      </w:tr>
      <w:tr>
        <w:trPr>
          <w:cantSplit/>
        </w:trPr>
        <w:tc>
          <w:tcPr>
            <w:tcW w:type="dxa" w:w="180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val_request_id</w:t>
            </w:r>
          </w:p>
        </w:tc>
        <w:tc>
          <w:tcPr>
            <w:tcW w:type="dxa" w:w="169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foreign key</w:t>
            </w:r>
          </w:p>
        </w:tc>
        <w:tc>
          <w:tcPr>
            <w:tcW w:type="dxa" w:w="90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5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74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FK -&gt; </w:t>
            </w:r>
            <w:r>
              <w:rPr>
                <w:rFonts w:ascii="Consolas" w:cs="Consolas" w:eastAsia="Consolas" w:hAnsi="Consolas"/>
                <w:sz w:val="15"/>
                <w:szCs w:val="15"/>
                <w:shd w:fill="EEF1F6" w:color="auto" w:val="clear"/>
              </w:rPr>
              <w:t xml:space="preserve">VALRequest.ROWID</w:t>
            </w:r>
            <w:r>
              <w:rPr>
                <w:rFonts w:ascii="Calibri" w:cs="Calibri" w:eastAsia="Calibri" w:hAnsi="Calibri"/>
                <w:sz w:val="17"/>
                <w:szCs w:val="17"/>
              </w:rPr>
              <w:t xml:space="preserve"> (on delete cascade)</w:t>
            </w:r>
          </w:p>
        </w:tc>
      </w:tr>
    </w:tbl>
    <w:p>
      <w:pPr>
        <w:spacing w:after="140"/>
      </w:pPr>
    </w:p>
    <w:p>
      <w:pPr>
        <w:pStyle w:val="Heading3"/>
        <w:keepNext/>
      </w:pPr>
      <w:r>
        <w:rPr>
          <w:rFonts w:ascii="Consolas" w:cs="Consolas" w:eastAsia="Consolas" w:hAnsi="Consolas"/>
          <w:sz w:val="19"/>
          <w:szCs w:val="19"/>
          <w:shd w:fill="EEF1F6" w:color="auto" w:val="clear"/>
        </w:rPr>
        <w:t xml:space="preserve">Warehouses</w:t>
      </w:r>
    </w:p>
    <w:p>
      <w:pPr>
        <w:spacing w:after="100"/>
      </w:pPr>
      <w:r>
        <w:rPr>
          <w:rFonts w:ascii="Calibri" w:cs="Calibri" w:eastAsia="Calibri" w:hAnsi="Calibri"/>
          <w:sz w:val="21"/>
          <w:szCs w:val="21"/>
        </w:rPr>
        <w:t xml:space="preserve">Permissions - App Administrator: CRUD; App User: CRU  (C=insert R=select U=update D=delete)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219"/>
        <w:gridCol w:w="2286"/>
        <w:gridCol w:w="1219"/>
        <w:gridCol w:w="914"/>
        <w:gridCol w:w="4268"/>
      </w:tblGrid>
      <w:tr>
        <w:trPr>
          <w:cantSplit/>
          <w:tblHeader/>
        </w:trPr>
        <w:tc>
          <w:tcPr>
            <w:tcW w:type="dxa" w:w="1219"/>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Column</w:t>
            </w:r>
          </w:p>
        </w:tc>
        <w:tc>
          <w:tcPr>
            <w:tcW w:type="dxa" w:w="2286"/>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Type</w:t>
            </w:r>
          </w:p>
        </w:tc>
        <w:tc>
          <w:tcPr>
            <w:tcW w:type="dxa" w:w="1219"/>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Required</w:t>
            </w:r>
          </w:p>
        </w:tc>
        <w:tc>
          <w:tcPr>
            <w:tcW w:type="dxa" w:w="914"/>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Unique</w:t>
            </w:r>
          </w:p>
        </w:tc>
        <w:tc>
          <w:tcPr>
            <w:tcW w:type="dxa" w:w="4268"/>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Notes</w:t>
            </w:r>
          </w:p>
        </w:tc>
      </w:tr>
      <w:tr>
        <w:trPr>
          <w:cantSplit/>
        </w:trPr>
        <w:tc>
          <w:tcPr>
            <w:tcW w:type="dxa" w:w="121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ROWID</w:t>
            </w:r>
          </w:p>
        </w:tc>
        <w:tc>
          <w:tcPr>
            <w:tcW w:type="dxa" w:w="228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bigint (system)</w:t>
            </w:r>
          </w:p>
        </w:tc>
        <w:tc>
          <w:tcPr>
            <w:tcW w:type="dxa" w:w="121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91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426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Primary key, auto-generated</w:t>
            </w:r>
          </w:p>
        </w:tc>
      </w:tr>
      <w:tr>
        <w:trPr>
          <w:cantSplit/>
        </w:trPr>
        <w:tc>
          <w:tcPr>
            <w:tcW w:type="dxa" w:w="121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address</w:t>
            </w:r>
          </w:p>
        </w:tc>
        <w:tc>
          <w:tcPr>
            <w:tcW w:type="dxa" w:w="228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text</w:t>
            </w:r>
          </w:p>
        </w:tc>
        <w:tc>
          <w:tcPr>
            <w:tcW w:type="dxa" w:w="121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91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26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121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name</w:t>
            </w:r>
          </w:p>
        </w:tc>
        <w:tc>
          <w:tcPr>
            <w:tcW w:type="dxa" w:w="228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121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91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426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200 chars</w:t>
            </w:r>
          </w:p>
        </w:tc>
      </w:tr>
      <w:tr>
        <w:trPr>
          <w:cantSplit/>
        </w:trPr>
        <w:tc>
          <w:tcPr>
            <w:tcW w:type="dxa" w:w="121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status</w:t>
            </w:r>
          </w:p>
        </w:tc>
        <w:tc>
          <w:tcPr>
            <w:tcW w:type="dxa" w:w="228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121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91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26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30 chars; default </w:t>
            </w:r>
            <w:r>
              <w:rPr>
                <w:rFonts w:ascii="Consolas" w:cs="Consolas" w:eastAsia="Consolas" w:hAnsi="Consolas"/>
                <w:sz w:val="15"/>
                <w:szCs w:val="15"/>
                <w:shd w:fill="EEF1F6" w:color="auto" w:val="clear"/>
              </w:rPr>
              <w:t xml:space="preserve">Active</w:t>
            </w:r>
          </w:p>
        </w:tc>
      </w:tr>
      <w:tr>
        <w:trPr>
          <w:cantSplit/>
        </w:trPr>
        <w:tc>
          <w:tcPr>
            <w:tcW w:type="dxa" w:w="121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timezone</w:t>
            </w:r>
          </w:p>
        </w:tc>
        <w:tc>
          <w:tcPr>
            <w:tcW w:type="dxa" w:w="228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121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91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26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50 chars</w:t>
            </w:r>
          </w:p>
        </w:tc>
      </w:tr>
    </w:tbl>
    <w:p>
      <w:pPr>
        <w:spacing w:after="140"/>
      </w:pPr>
    </w:p>
    <w:p>
      <w:pPr>
        <w:pStyle w:val="Heading3"/>
        <w:keepNext/>
      </w:pPr>
      <w:r>
        <w:rPr>
          <w:rFonts w:ascii="Consolas" w:cs="Consolas" w:eastAsia="Consolas" w:hAnsi="Consolas"/>
          <w:sz w:val="19"/>
          <w:szCs w:val="19"/>
          <w:shd w:fill="EEF1F6" w:color="auto" w:val="clear"/>
        </w:rPr>
        <w:t xml:space="preserve">Zones</w:t>
      </w:r>
    </w:p>
    <w:p>
      <w:pPr>
        <w:spacing w:after="100"/>
      </w:pPr>
      <w:r>
        <w:rPr>
          <w:rFonts w:ascii="Calibri" w:cs="Calibri" w:eastAsia="Calibri" w:hAnsi="Calibri"/>
          <w:sz w:val="21"/>
          <w:szCs w:val="21"/>
        </w:rPr>
        <w:t xml:space="preserve">Permissions - App Administrator: CRUD; App User: CRU  (C=insert R=select U=update D=delete)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25"/>
        <w:gridCol w:w="1782"/>
        <w:gridCol w:w="950"/>
        <w:gridCol w:w="756"/>
        <w:gridCol w:w="4993"/>
      </w:tblGrid>
      <w:tr>
        <w:trPr>
          <w:cantSplit/>
          <w:tblHeader/>
        </w:trPr>
        <w:tc>
          <w:tcPr>
            <w:tcW w:type="dxa" w:w="1425"/>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Column</w:t>
            </w:r>
          </w:p>
        </w:tc>
        <w:tc>
          <w:tcPr>
            <w:tcW w:type="dxa" w:w="1782"/>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Type</w:t>
            </w:r>
          </w:p>
        </w:tc>
        <w:tc>
          <w:tcPr>
            <w:tcW w:type="dxa" w:w="950"/>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Required</w:t>
            </w:r>
          </w:p>
        </w:tc>
        <w:tc>
          <w:tcPr>
            <w:tcW w:type="dxa" w:w="756"/>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Unique</w:t>
            </w:r>
          </w:p>
        </w:tc>
        <w:tc>
          <w:tcPr>
            <w:tcW w:type="dxa" w:w="4993"/>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Notes</w:t>
            </w:r>
          </w:p>
        </w:tc>
      </w:tr>
      <w:tr>
        <w:trPr>
          <w:cantSplit/>
        </w:trPr>
        <w:tc>
          <w:tcPr>
            <w:tcW w:type="dxa" w:w="142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ROWID</w:t>
            </w:r>
          </w:p>
        </w:tc>
        <w:tc>
          <w:tcPr>
            <w:tcW w:type="dxa" w:w="178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bigint (system)</w:t>
            </w:r>
          </w:p>
        </w:tc>
        <w:tc>
          <w:tcPr>
            <w:tcW w:type="dxa" w:w="95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5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499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Primary key, auto-generated</w:t>
            </w:r>
          </w:p>
        </w:tc>
      </w:tr>
      <w:tr>
        <w:trPr>
          <w:cantSplit/>
        </w:trPr>
        <w:tc>
          <w:tcPr>
            <w:tcW w:type="dxa" w:w="142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name</w:t>
            </w:r>
          </w:p>
        </w:tc>
        <w:tc>
          <w:tcPr>
            <w:tcW w:type="dxa" w:w="178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95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5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99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200 chars</w:t>
            </w:r>
          </w:p>
        </w:tc>
      </w:tr>
      <w:tr>
        <w:trPr>
          <w:cantSplit/>
        </w:trPr>
        <w:tc>
          <w:tcPr>
            <w:tcW w:type="dxa" w:w="142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warehouse_id</w:t>
            </w:r>
          </w:p>
        </w:tc>
        <w:tc>
          <w:tcPr>
            <w:tcW w:type="dxa" w:w="178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foreign key</w:t>
            </w:r>
          </w:p>
        </w:tc>
        <w:tc>
          <w:tcPr>
            <w:tcW w:type="dxa" w:w="95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5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99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FK -&gt; </w:t>
            </w:r>
            <w:r>
              <w:rPr>
                <w:rFonts w:ascii="Consolas" w:cs="Consolas" w:eastAsia="Consolas" w:hAnsi="Consolas"/>
                <w:sz w:val="15"/>
                <w:szCs w:val="15"/>
                <w:shd w:fill="EEF1F6" w:color="auto" w:val="clear"/>
              </w:rPr>
              <w:t xml:space="preserve">Warehouses.ROWID</w:t>
            </w:r>
            <w:r>
              <w:rPr>
                <w:rFonts w:ascii="Calibri" w:cs="Calibri" w:eastAsia="Calibri" w:hAnsi="Calibri"/>
                <w:sz w:val="17"/>
                <w:szCs w:val="17"/>
              </w:rPr>
              <w:t xml:space="preserve"> (on delete cascade)</w:t>
            </w:r>
          </w:p>
        </w:tc>
      </w:tr>
      <w:tr>
        <w:trPr>
          <w:cantSplit/>
        </w:trPr>
        <w:tc>
          <w:tcPr>
            <w:tcW w:type="dxa" w:w="142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zone_type</w:t>
            </w:r>
          </w:p>
        </w:tc>
        <w:tc>
          <w:tcPr>
            <w:tcW w:type="dxa" w:w="178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varchar</w:t>
            </w:r>
          </w:p>
        </w:tc>
        <w:tc>
          <w:tcPr>
            <w:tcW w:type="dxa" w:w="95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499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max 100 chars</w:t>
            </w:r>
          </w:p>
        </w:tc>
      </w:tr>
    </w:tbl>
    <w:p>
      <w:pPr>
        <w:spacing w:after="140"/>
      </w:pPr>
    </w:p>
    <w:p>
      <w:pPr>
        <w:pBdr>
          <w:bottom w:val="single" w:color="C9D1DE" w:sz="4" w:space="1"/>
        </w:pBdr>
        <w:spacing w:after="120" w:before="120"/>
      </w:pPr>
    </w:p>
    <w:p>
      <w:pPr>
        <w:pStyle w:val="Heading1"/>
        <w:keepNext/>
      </w:pPr>
      <w:r>
        <w:rPr>
          <w:rFonts w:ascii="Calibri" w:cs="Calibri" w:eastAsia="Calibri" w:hAnsi="Calibri"/>
        </w:rPr>
        <w:t xml:space="preserve">12. Services and function contracts</w:t>
      </w:r>
    </w:p>
    <w:p>
      <w:pPr>
        <w:spacing w:after="100"/>
      </w:pPr>
      <w:r>
        <w:rPr>
          <w:rFonts w:ascii="Calibri" w:cs="Calibri" w:eastAsia="Calibri" w:hAnsi="Calibri"/>
          <w:sz w:val="21"/>
          <w:szCs w:val="21"/>
        </w:rPr>
        <w:t xml:space="preserve">All functions are Node 18 Advanced-I/O (Express) endpoints called from the browser with a JSON body; every one returns JSON (</w:t>
      </w:r>
      <w:r>
        <w:rPr>
          <w:rFonts w:ascii="Consolas" w:cs="Consolas" w:eastAsia="Consolas" w:hAnsi="Consolas"/>
          <w:sz w:val="19"/>
          <w:szCs w:val="19"/>
          <w:shd w:fill="EEF1F6" w:color="auto" w:val="clear"/>
        </w:rPr>
        <w:t xml:space="preserve">{ error }</w:t>
      </w:r>
      <w:r>
        <w:rPr>
          <w:rFonts w:ascii="Calibri" w:cs="Calibri" w:eastAsia="Calibri" w:hAnsi="Calibri"/>
          <w:sz w:val="21"/>
          <w:szCs w:val="21"/>
        </w:rPr>
        <w:t xml:space="preserve"> with HTTP 4xx/5xx on failure). </w:t>
      </w:r>
      <w:r>
        <w:rPr>
          <w:rFonts w:ascii="Calibri" w:cs="Calibri" w:eastAsia="Calibri" w:hAnsi="Calibri"/>
          <w:b/>
          <w:bCs/>
          <w:sz w:val="21"/>
          <w:szCs w:val="21"/>
        </w:rPr>
        <w:t xml:space="preserve">All eight are configured with authentication "optional"</w:t>
      </w:r>
      <w:r>
        <w:rPr>
          <w:rFonts w:ascii="Calibri" w:cs="Calibri" w:eastAsia="Calibri" w:hAnsi="Calibri"/>
          <w:sz w:val="21"/>
          <w:szCs w:val="21"/>
        </w:rPr>
        <w:t xml:space="preserve"> (anonymous callers are accepted: see §14.2). Calls from the Slate site must carry the user's token (</w:t>
      </w:r>
      <w:r>
        <w:rPr>
          <w:rFonts w:ascii="Consolas" w:cs="Consolas" w:eastAsia="Consolas" w:hAnsi="Consolas"/>
          <w:sz w:val="19"/>
          <w:szCs w:val="19"/>
          <w:shd w:fill="EEF1F6" w:color="auto" w:val="clear"/>
        </w:rPr>
        <w:t xml:space="preserve">generateAuthToken()</w:t>
      </w:r>
      <w:r>
        <w:rPr>
          <w:rFonts w:ascii="Calibri" w:cs="Calibri" w:eastAsia="Calibri" w:hAnsi="Calibri"/>
          <w:sz w:val="21"/>
          <w:szCs w:val="21"/>
        </w:rPr>
        <w:t xml:space="preserve">) in the </w:t>
      </w:r>
      <w:r>
        <w:rPr>
          <w:rFonts w:ascii="Consolas" w:cs="Consolas" w:eastAsia="Consolas" w:hAnsi="Consolas"/>
          <w:sz w:val="19"/>
          <w:szCs w:val="19"/>
          <w:shd w:fill="EEF1F6" w:color="auto" w:val="clear"/>
        </w:rPr>
        <w:t xml:space="preserve">Authorization</w:t>
      </w:r>
      <w:r>
        <w:rPr>
          <w:rFonts w:ascii="Calibri" w:cs="Calibri" w:eastAsia="Calibri" w:hAnsi="Calibri"/>
          <w:sz w:val="21"/>
          <w:szCs w:val="21"/>
        </w:rPr>
        <w:t xml:space="preserve"> header and use the functions' absolute URL; the Slate domain must be whitelisted for CORS.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76"/>
        <w:gridCol w:w="2476"/>
        <w:gridCol w:w="2476"/>
        <w:gridCol w:w="2478"/>
      </w:tblGrid>
      <w:tr>
        <w:trPr>
          <w:cantSplit/>
          <w:tblHeader/>
        </w:trPr>
        <w:tc>
          <w:tcPr>
            <w:tcW w:type="dxa" w:w="2476"/>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Function</w:t>
            </w:r>
          </w:p>
        </w:tc>
        <w:tc>
          <w:tcPr>
            <w:tcW w:type="dxa" w:w="2476"/>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Request body</w:t>
            </w:r>
          </w:p>
        </w:tc>
        <w:tc>
          <w:tcPr>
            <w:tcW w:type="dxa" w:w="2476"/>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Behaviour</w:t>
            </w:r>
          </w:p>
        </w:tc>
        <w:tc>
          <w:tcPr>
            <w:tcW w:type="dxa" w:w="2478"/>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Response</w:t>
            </w:r>
          </w:p>
        </w:tc>
      </w:tr>
      <w:tr>
        <w:trPr>
          <w:cantSplit/>
        </w:trPr>
        <w:tc>
          <w:tcPr>
            <w:tcW w:type="dxa" w:w="247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uploadFile</w:t>
            </w:r>
          </w:p>
        </w:tc>
        <w:tc>
          <w:tcPr>
            <w:tcW w:type="dxa" w:w="247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fileBase64</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fileName</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bucketKey</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DOCUMENTS</w:t>
            </w:r>
            <w:r>
              <w:rPr>
                <w:rFonts w:ascii="Calibri" w:cs="Calibri" w:eastAsia="Calibri" w:hAnsi="Calibri"/>
                <w:sz w:val="17"/>
                <w:szCs w:val="17"/>
              </w:rPr>
              <w:t xml:space="preserve"> | </w:t>
            </w:r>
            <w:r>
              <w:rPr>
                <w:rFonts w:ascii="Consolas" w:cs="Consolas" w:eastAsia="Consolas" w:hAnsi="Consolas"/>
                <w:sz w:val="15"/>
                <w:szCs w:val="15"/>
                <w:shd w:fill="EEF1F6" w:color="auto" w:val="clear"/>
              </w:rPr>
              <w:t xml:space="preserve">CARGO_PHOTOS</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docType</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linkedModule</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linkedRecordId</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uploadedBy</w:t>
            </w:r>
            <w:r>
              <w:rPr>
                <w:rFonts w:ascii="Calibri" w:cs="Calibri" w:eastAsia="Calibri" w:hAnsi="Calibri"/>
                <w:sz w:val="17"/>
                <w:szCs w:val="17"/>
              </w:rPr>
              <w:t xml:space="preserve"> (JSON limit 15 MB)</w:t>
            </w:r>
          </w:p>
        </w:tc>
        <w:tc>
          <w:tcPr>
            <w:tcW w:type="dxa" w:w="247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Writes the object </w:t>
            </w:r>
            <w:r>
              <w:rPr>
                <w:rFonts w:ascii="Consolas" w:cs="Consolas" w:eastAsia="Consolas" w:hAnsi="Consolas"/>
                <w:sz w:val="15"/>
                <w:szCs w:val="15"/>
                <w:shd w:fill="EEF1F6" w:color="auto" w:val="clear"/>
              </w:rPr>
              <w:t xml:space="preserve">&lt;module&gt;-&lt;recordId&gt;-&lt;timestamp&gt;-&lt;fileName&gt;</w:t>
            </w:r>
            <w:r>
              <w:rPr>
                <w:rFonts w:ascii="Calibri" w:cs="Calibri" w:eastAsia="Calibri" w:hAnsi="Calibri"/>
                <w:sz w:val="17"/>
                <w:szCs w:val="17"/>
              </w:rPr>
              <w:t xml:space="preserve"> to the bucket with </w:t>
            </w:r>
            <w:r>
              <w:rPr>
                <w:rFonts w:ascii="Calibri" w:cs="Calibri" w:eastAsia="Calibri" w:hAnsi="Calibri"/>
                <w:b/>
                <w:bCs/>
                <w:sz w:val="17"/>
                <w:szCs w:val="17"/>
              </w:rPr>
              <w:t xml:space="preserve">admin scope</w:t>
            </w:r>
            <w:r>
              <w:rPr>
                <w:rFonts w:ascii="Calibri" w:cs="Calibri" w:eastAsia="Calibri" w:hAnsi="Calibri"/>
                <w:sz w:val="17"/>
                <w:szCs w:val="17"/>
              </w:rPr>
              <w:t xml:space="preserve">, inserts a </w:t>
            </w:r>
            <w:r>
              <w:rPr>
                <w:rFonts w:ascii="Consolas" w:cs="Consolas" w:eastAsia="Consolas" w:hAnsi="Consolas"/>
                <w:sz w:val="15"/>
                <w:szCs w:val="15"/>
                <w:shd w:fill="EEF1F6" w:color="auto" w:val="clear"/>
              </w:rPr>
              <w:t xml:space="preserve">Documents</w:t>
            </w:r>
            <w:r>
              <w:rPr>
                <w:rFonts w:ascii="Calibri" w:cs="Calibri" w:eastAsia="Calibri" w:hAnsi="Calibri"/>
                <w:sz w:val="17"/>
                <w:szCs w:val="17"/>
              </w:rPr>
              <w:t xml:space="preserve"> row, audits </w:t>
            </w:r>
            <w:r>
              <w:rPr>
                <w:rFonts w:ascii="Consolas" w:cs="Consolas" w:eastAsia="Consolas" w:hAnsi="Consolas"/>
                <w:sz w:val="15"/>
                <w:szCs w:val="15"/>
                <w:shd w:fill="EEF1F6" w:color="auto" w:val="clear"/>
              </w:rPr>
              <w:t xml:space="preserve">UPLOAD_DOCUMENT</w:t>
            </w:r>
          </w:p>
        </w:tc>
        <w:tc>
          <w:tcPr>
            <w:tcW w:type="dxa" w:w="247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 fileName, bucket, documentId }</w:t>
            </w:r>
            <w:r>
              <w:rPr>
                <w:rFonts w:ascii="Calibri" w:cs="Calibri" w:eastAsia="Calibri" w:hAnsi="Calibri"/>
                <w:sz w:val="17"/>
                <w:szCs w:val="17"/>
              </w:rPr>
              <w:t xml:space="preserve">; 400 on missing field/bad bucket</w:t>
            </w:r>
          </w:p>
        </w:tc>
      </w:tr>
      <w:tr>
        <w:trPr>
          <w:cantSplit/>
        </w:trPr>
        <w:tc>
          <w:tcPr>
            <w:tcW w:type="dxa" w:w="247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getFileUrl</w:t>
            </w:r>
          </w:p>
        </w:tc>
        <w:tc>
          <w:tcPr>
            <w:tcW w:type="dxa" w:w="247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fileId</w:t>
            </w:r>
            <w:r>
              <w:rPr>
                <w:rFonts w:ascii="Calibri" w:cs="Calibri" w:eastAsia="Calibri" w:hAnsi="Calibri"/>
                <w:sz w:val="17"/>
                <w:szCs w:val="17"/>
              </w:rPr>
              <w:t xml:space="preserve">, optional </w:t>
            </w:r>
            <w:r>
              <w:rPr>
                <w:rFonts w:ascii="Consolas" w:cs="Consolas" w:eastAsia="Consolas" w:hAnsi="Consolas"/>
                <w:sz w:val="15"/>
                <w:szCs w:val="15"/>
                <w:shd w:fill="EEF1F6" w:color="auto" w:val="clear"/>
              </w:rPr>
              <w:t xml:space="preserve">bucketKey</w:t>
            </w:r>
          </w:p>
        </w:tc>
        <w:tc>
          <w:tcPr>
            <w:tcW w:type="dxa" w:w="247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Reads the object (tries the named bucket, then the other); ≤ 4 MB → </w:t>
            </w:r>
            <w:r>
              <w:rPr>
                <w:rFonts w:ascii="Consolas" w:cs="Consolas" w:eastAsia="Consolas" w:hAnsi="Consolas"/>
                <w:sz w:val="15"/>
                <w:szCs w:val="15"/>
                <w:shd w:fill="EEF1F6" w:color="auto" w:val="clear"/>
              </w:rPr>
              <w:t xml:space="preserve">{ contentType, base64 }</w:t>
            </w:r>
            <w:r>
              <w:rPr>
                <w:rFonts w:ascii="Calibri" w:cs="Calibri" w:eastAsia="Calibri" w:hAnsi="Calibri"/>
                <w:sz w:val="17"/>
                <w:szCs w:val="17"/>
              </w:rPr>
              <w:t xml:space="preserve">, larger → </w:t>
            </w:r>
            <w:r>
              <w:rPr>
                <w:rFonts w:ascii="Consolas" w:cs="Consolas" w:eastAsia="Consolas" w:hAnsi="Consolas"/>
                <w:sz w:val="15"/>
                <w:szCs w:val="15"/>
                <w:shd w:fill="EEF1F6" w:color="auto" w:val="clear"/>
              </w:rPr>
              <w:t xml:space="preserve">{ url }</w:t>
            </w:r>
            <w:r>
              <w:rPr>
                <w:rFonts w:ascii="Calibri" w:cs="Calibri" w:eastAsia="Calibri" w:hAnsi="Calibri"/>
                <w:sz w:val="17"/>
                <w:szCs w:val="17"/>
              </w:rPr>
              <w:t xml:space="preserve"> signed for 3,600 s; 404 if absent</w:t>
            </w:r>
          </w:p>
        </w:tc>
        <w:tc>
          <w:tcPr>
            <w:tcW w:type="dxa" w:w="247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as left</w:t>
            </w:r>
          </w:p>
        </w:tc>
      </w:tr>
      <w:tr>
        <w:trPr>
          <w:cantSplit/>
        </w:trPr>
        <w:tc>
          <w:tcPr>
            <w:tcW w:type="dxa" w:w="247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notifyEvent</w:t>
            </w:r>
          </w:p>
        </w:tc>
        <w:tc>
          <w:tcPr>
            <w:tcW w:type="dxa" w:w="247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eventType</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recipientEmail</w:t>
            </w:r>
            <w:r>
              <w:rPr>
                <w:rFonts w:ascii="Calibri" w:cs="Calibri" w:eastAsia="Calibri" w:hAnsi="Calibri"/>
                <w:sz w:val="17"/>
                <w:szCs w:val="17"/>
              </w:rPr>
              <w:t xml:space="preserve">, optional </w:t>
            </w:r>
            <w:r>
              <w:rPr>
                <w:rFonts w:ascii="Consolas" w:cs="Consolas" w:eastAsia="Consolas" w:hAnsi="Consolas"/>
                <w:sz w:val="15"/>
                <w:szCs w:val="15"/>
                <w:shd w:fill="EEF1F6" w:color="auto" w:val="clear"/>
              </w:rPr>
              <w:t xml:space="preserve">recordId</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message</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module</w:t>
            </w:r>
          </w:p>
        </w:tc>
        <w:tc>
          <w:tcPr>
            <w:tcW w:type="dxa" w:w="247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Sends one plain-text email (§9) and audits</w:t>
            </w:r>
          </w:p>
        </w:tc>
        <w:tc>
          <w:tcPr>
            <w:tcW w:type="dxa" w:w="247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 eventType, recipientEmail, subject }</w:t>
            </w:r>
          </w:p>
        </w:tc>
      </w:tr>
      <w:tr>
        <w:trPr>
          <w:cantSplit/>
        </w:trPr>
        <w:tc>
          <w:tcPr>
            <w:tcW w:type="dxa" w:w="247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inviteUser</w:t>
            </w:r>
          </w:p>
        </w:tc>
        <w:tc>
          <w:tcPr>
            <w:tcW w:type="dxa" w:w="247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firstName</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lastName?</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email</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businessRole</w:t>
            </w:r>
            <w:r>
              <w:rPr>
                <w:rFonts w:ascii="Calibri" w:cs="Calibri" w:eastAsia="Calibri" w:hAnsi="Calibri"/>
                <w:sz w:val="17"/>
                <w:szCs w:val="17"/>
              </w:rPr>
              <w:t xml:space="preserve"> (System Administrator | Warehouse Staff), </w:t>
            </w:r>
            <w:r>
              <w:rPr>
                <w:rFonts w:ascii="Consolas" w:cs="Consolas" w:eastAsia="Consolas" w:hAnsi="Consolas"/>
                <w:sz w:val="15"/>
                <w:szCs w:val="15"/>
                <w:shd w:fill="EEF1F6" w:color="auto" w:val="clear"/>
              </w:rPr>
              <w:t xml:space="preserve">redirectUrl</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assignments[{warehouseId, role}]</w:t>
            </w:r>
          </w:p>
        </w:tc>
        <w:tc>
          <w:tcPr>
            <w:tcW w:type="dxa" w:w="247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Caller must be an active System Administrator</w:t>
            </w:r>
            <w:r>
              <w:rPr>
                <w:rFonts w:ascii="Calibri" w:cs="Calibri" w:eastAsia="Calibri" w:hAnsi="Calibri"/>
                <w:sz w:val="17"/>
                <w:szCs w:val="17"/>
              </w:rPr>
              <w:t xml:space="preserve"> (identity from the authenticated request, looked up in </w:t>
            </w:r>
            <w:r>
              <w:rPr>
                <w:rFonts w:ascii="Consolas" w:cs="Consolas" w:eastAsia="Consolas" w:hAnsi="Consolas"/>
                <w:sz w:val="15"/>
                <w:szCs w:val="15"/>
                <w:shd w:fill="EEF1F6" w:color="auto" w:val="clear"/>
              </w:rPr>
              <w:t xml:space="preserve">AppUsers</w:t>
            </w:r>
            <w:r>
              <w:rPr>
                <w:rFonts w:ascii="Calibri" w:cs="Calibri" w:eastAsia="Calibri" w:hAnsi="Calibri"/>
                <w:sz w:val="17"/>
                <w:szCs w:val="17"/>
              </w:rPr>
              <w:t xml:space="preserve">; unidentifiable callers rejected with 403). Staff need ≥ 1 assignment, one per warehouse. Registers the Catalyst user (App Administrator for admins, App User otherwise; sends the invitation email), creates </w:t>
            </w:r>
            <w:r>
              <w:rPr>
                <w:rFonts w:ascii="Consolas" w:cs="Consolas" w:eastAsia="Consolas" w:hAnsi="Consolas"/>
                <w:sz w:val="15"/>
                <w:szCs w:val="15"/>
                <w:shd w:fill="EEF1F6" w:color="auto" w:val="clear"/>
              </w:rPr>
              <w:t xml:space="preserve">AppUsers</w:t>
            </w:r>
            <w:r>
              <w:rPr>
                <w:rFonts w:ascii="Calibri" w:cs="Calibri" w:eastAsia="Calibri" w:hAnsi="Calibri"/>
                <w:sz w:val="17"/>
                <w:szCs w:val="17"/>
              </w:rPr>
              <w:t xml:space="preserve"> and </w:t>
            </w:r>
            <w:r>
              <w:rPr>
                <w:rFonts w:ascii="Consolas" w:cs="Consolas" w:eastAsia="Consolas" w:hAnsi="Consolas"/>
                <w:sz w:val="15"/>
                <w:szCs w:val="15"/>
                <w:shd w:fill="EEF1F6" w:color="auto" w:val="clear"/>
              </w:rPr>
              <w:t xml:space="preserve">UserWarehouseRole</w:t>
            </w:r>
            <w:r>
              <w:rPr>
                <w:rFonts w:ascii="Calibri" w:cs="Calibri" w:eastAsia="Calibri" w:hAnsi="Calibri"/>
                <w:sz w:val="17"/>
                <w:szCs w:val="17"/>
              </w:rPr>
              <w:t xml:space="preserve"> rows, audits </w:t>
            </w:r>
            <w:r>
              <w:rPr>
                <w:rFonts w:ascii="Consolas" w:cs="Consolas" w:eastAsia="Consolas" w:hAnsi="Consolas"/>
                <w:sz w:val="15"/>
                <w:szCs w:val="15"/>
                <w:shd w:fill="EEF1F6" w:color="auto" w:val="clear"/>
              </w:rPr>
              <w:t xml:space="preserve">INVITE_USER</w:t>
            </w:r>
          </w:p>
        </w:tc>
        <w:tc>
          <w:tcPr>
            <w:tcW w:type="dxa" w:w="247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 email, businessRole, catalystUserId }</w:t>
            </w:r>
          </w:p>
        </w:tc>
      </w:tr>
      <w:tr>
        <w:trPr>
          <w:cantSplit/>
        </w:trPr>
        <w:tc>
          <w:tcPr>
            <w:tcW w:type="dxa" w:w="247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logAudit</w:t>
            </w:r>
          </w:p>
        </w:tc>
        <w:tc>
          <w:tcPr>
            <w:tcW w:type="dxa" w:w="247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actionType</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module</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recordId?</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details?</w:t>
            </w:r>
          </w:p>
        </w:tc>
        <w:tc>
          <w:tcPr>
            <w:tcW w:type="dxa" w:w="247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Inserts an </w:t>
            </w:r>
            <w:r>
              <w:rPr>
                <w:rFonts w:ascii="Consolas" w:cs="Consolas" w:eastAsia="Consolas" w:hAnsi="Consolas"/>
                <w:sz w:val="15"/>
                <w:szCs w:val="15"/>
                <w:shd w:fill="EEF1F6" w:color="auto" w:val="clear"/>
              </w:rPr>
              <w:t xml:space="preserve">AuditLog</w:t>
            </w:r>
            <w:r>
              <w:rPr>
                <w:rFonts w:ascii="Calibri" w:cs="Calibri" w:eastAsia="Calibri" w:hAnsi="Calibri"/>
                <w:sz w:val="17"/>
                <w:szCs w:val="17"/>
              </w:rPr>
              <w:t xml:space="preserve"> row</w:t>
            </w:r>
          </w:p>
        </w:tc>
        <w:tc>
          <w:tcPr>
            <w:tcW w:type="dxa" w:w="247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 status: 'logged' }</w:t>
            </w:r>
          </w:p>
        </w:tc>
      </w:tr>
      <w:tr>
        <w:trPr>
          <w:cantSplit/>
        </w:trPr>
        <w:tc>
          <w:tcPr>
            <w:tcW w:type="dxa" w:w="247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recordScan</w:t>
            </w:r>
            <w:r>
              <w:rPr>
                <w:rFonts w:ascii="Calibri" w:cs="Calibri" w:eastAsia="Calibri" w:hAnsi="Calibri"/>
                <w:sz w:val="17"/>
                <w:szCs w:val="17"/>
              </w:rPr>
              <w:t xml:space="preserve"> </w:t>
            </w:r>
            <w:r>
              <w:rPr>
                <w:rFonts w:ascii="Calibri" w:cs="Calibri" w:eastAsia="Calibri" w:hAnsi="Calibri"/>
                <w:i/>
                <w:iCs/>
                <w:sz w:val="17"/>
                <w:szCs w:val="17"/>
              </w:rPr>
              <w:t xml:space="preserve">(server version, not used by the UI)</w:t>
            </w:r>
          </w:p>
        </w:tc>
        <w:tc>
          <w:tcPr>
            <w:tcW w:type="dxa" w:w="247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cargoId</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scanContext</w:t>
            </w:r>
            <w:r>
              <w:rPr>
                <w:rFonts w:ascii="Calibri" w:cs="Calibri" w:eastAsia="Calibri" w:hAnsi="Calibri"/>
                <w:sz w:val="17"/>
                <w:szCs w:val="17"/>
              </w:rPr>
              <w:t xml:space="preserve"> (receiving, storage, relocation, val, dispatch), </w:t>
            </w:r>
            <w:r>
              <w:rPr>
                <w:rFonts w:ascii="Consolas" w:cs="Consolas" w:eastAsia="Consolas" w:hAnsi="Consolas"/>
                <w:sz w:val="15"/>
                <w:szCs w:val="15"/>
                <w:shd w:fill="EEF1F6" w:color="auto" w:val="clear"/>
              </w:rPr>
              <w:t xml:space="preserve">scannedBy</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locationId?</w:t>
            </w:r>
          </w:p>
        </w:tc>
        <w:tc>
          <w:tcPr>
            <w:tcW w:type="dxa" w:w="247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Same scan semantics as §6.4 but fewer contexts</w:t>
            </w:r>
          </w:p>
        </w:tc>
        <w:tc>
          <w:tcPr>
            <w:tcW w:type="dxa" w:w="247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 cargoId, scanContext, status }</w:t>
            </w:r>
          </w:p>
        </w:tc>
      </w:tr>
      <w:tr>
        <w:trPr>
          <w:cantSplit/>
        </w:trPr>
        <w:tc>
          <w:tcPr>
            <w:tcW w:type="dxa" w:w="247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createGRN</w:t>
            </w:r>
            <w:r>
              <w:rPr>
                <w:rFonts w:ascii="Calibri" w:cs="Calibri" w:eastAsia="Calibri" w:hAnsi="Calibri"/>
                <w:sz w:val="17"/>
                <w:szCs w:val="17"/>
              </w:rPr>
              <w:t xml:space="preserve"> </w:t>
            </w:r>
            <w:r>
              <w:rPr>
                <w:rFonts w:ascii="Calibri" w:cs="Calibri" w:eastAsia="Calibri" w:hAnsi="Calibri"/>
                <w:i/>
                <w:iCs/>
                <w:sz w:val="17"/>
                <w:szCs w:val="17"/>
              </w:rPr>
              <w:t xml:space="preserve">(not used by the UI)</w:t>
            </w:r>
          </w:p>
        </w:tc>
        <w:tc>
          <w:tcPr>
            <w:tcW w:type="dxa" w:w="247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inboundAdviceId</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verifiedBy?</w:t>
            </w:r>
          </w:p>
        </w:tc>
        <w:tc>
          <w:tcPr>
            <w:tcW w:type="dxa" w:w="247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Builds a PDF with pdfkit, stores it in </w:t>
            </w:r>
            <w:r>
              <w:rPr>
                <w:rFonts w:ascii="Consolas" w:cs="Consolas" w:eastAsia="Consolas" w:hAnsi="Consolas"/>
                <w:sz w:val="15"/>
                <w:szCs w:val="15"/>
                <w:shd w:fill="EEF1F6" w:color="auto" w:val="clear"/>
              </w:rPr>
              <w:t xml:space="preserve">woms-documents</w:t>
            </w:r>
            <w:r>
              <w:rPr>
                <w:rFonts w:ascii="Calibri" w:cs="Calibri" w:eastAsia="Calibri" w:hAnsi="Calibri"/>
                <w:sz w:val="17"/>
                <w:szCs w:val="17"/>
              </w:rPr>
              <w:t xml:space="preserve">, inserts a </w:t>
            </w:r>
            <w:r>
              <w:rPr>
                <w:rFonts w:ascii="Consolas" w:cs="Consolas" w:eastAsia="Consolas" w:hAnsi="Consolas"/>
                <w:sz w:val="15"/>
                <w:szCs w:val="15"/>
                <w:shd w:fill="EEF1F6" w:color="auto" w:val="clear"/>
              </w:rPr>
              <w:t xml:space="preserve">GRN</w:t>
            </w:r>
            <w:r>
              <w:rPr>
                <w:rFonts w:ascii="Calibri" w:cs="Calibri" w:eastAsia="Calibri" w:hAnsi="Calibri"/>
                <w:sz w:val="17"/>
                <w:szCs w:val="17"/>
              </w:rPr>
              <w:t xml:space="preserve"> row and a </w:t>
            </w:r>
            <w:r>
              <w:rPr>
                <w:rFonts w:ascii="Consolas" w:cs="Consolas" w:eastAsia="Consolas" w:hAnsi="Consolas"/>
                <w:sz w:val="15"/>
                <w:szCs w:val="15"/>
                <w:shd w:fill="EEF1F6" w:color="auto" w:val="clear"/>
              </w:rPr>
              <w:t xml:space="preserve">Documents</w:t>
            </w:r>
            <w:r>
              <w:rPr>
                <w:rFonts w:ascii="Calibri" w:cs="Calibri" w:eastAsia="Calibri" w:hAnsi="Calibri"/>
                <w:sz w:val="17"/>
                <w:szCs w:val="17"/>
              </w:rPr>
              <w:t xml:space="preserve"> row</w:t>
            </w:r>
          </w:p>
        </w:tc>
        <w:tc>
          <w:tcPr>
            <w:tcW w:type="dxa" w:w="247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 grnNumber, fileName, … }</w:t>
            </w:r>
          </w:p>
        </w:tc>
      </w:tr>
      <w:tr>
        <w:trPr>
          <w:cantSplit/>
        </w:trPr>
        <w:tc>
          <w:tcPr>
            <w:tcW w:type="dxa" w:w="247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generateQRCode</w:t>
            </w:r>
            <w:r>
              <w:rPr>
                <w:rFonts w:ascii="Calibri" w:cs="Calibri" w:eastAsia="Calibri" w:hAnsi="Calibri"/>
                <w:sz w:val="17"/>
                <w:szCs w:val="17"/>
              </w:rPr>
              <w:t xml:space="preserve"> </w:t>
            </w:r>
            <w:r>
              <w:rPr>
                <w:rFonts w:ascii="Calibri" w:cs="Calibri" w:eastAsia="Calibri" w:hAnsi="Calibri"/>
                <w:i/>
                <w:iCs/>
                <w:sz w:val="17"/>
                <w:szCs w:val="17"/>
              </w:rPr>
              <w:t xml:space="preserve">(not used by the UI)</w:t>
            </w:r>
          </w:p>
        </w:tc>
        <w:tc>
          <w:tcPr>
            <w:tcW w:type="dxa" w:w="247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cargoId</w:t>
            </w:r>
          </w:p>
        </w:tc>
        <w:tc>
          <w:tcPr>
            <w:tcW w:type="dxa" w:w="247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Renders </w:t>
            </w:r>
            <w:r>
              <w:rPr>
                <w:rFonts w:ascii="Consolas" w:cs="Consolas" w:eastAsia="Consolas" w:hAnsi="Consolas"/>
                <w:sz w:val="15"/>
                <w:szCs w:val="15"/>
                <w:shd w:fill="EEF1F6" w:color="auto" w:val="clear"/>
              </w:rPr>
              <w:t xml:space="preserve">WOMS-CARGO-&lt;id&gt;</w:t>
            </w:r>
            <w:r>
              <w:rPr>
                <w:rFonts w:ascii="Calibri" w:cs="Calibri" w:eastAsia="Calibri" w:hAnsi="Calibri"/>
                <w:sz w:val="17"/>
                <w:szCs w:val="17"/>
              </w:rPr>
              <w:t xml:space="preserve"> to PNG in </w:t>
            </w:r>
            <w:r>
              <w:rPr>
                <w:rFonts w:ascii="Consolas" w:cs="Consolas" w:eastAsia="Consolas" w:hAnsi="Consolas"/>
                <w:sz w:val="15"/>
                <w:szCs w:val="15"/>
                <w:shd w:fill="EEF1F6" w:color="auto" w:val="clear"/>
              </w:rPr>
              <w:t xml:space="preserve">woms-qr-labels</w:t>
            </w:r>
            <w:r>
              <w:rPr>
                <w:rFonts w:ascii="Calibri" w:cs="Calibri" w:eastAsia="Calibri" w:hAnsi="Calibri"/>
                <w:sz w:val="17"/>
                <w:szCs w:val="17"/>
              </w:rPr>
              <w:t xml:space="preserve">, sets </w:t>
            </w:r>
            <w:r>
              <w:rPr>
                <w:rFonts w:ascii="Consolas" w:cs="Consolas" w:eastAsia="Consolas" w:hAnsi="Consolas"/>
                <w:sz w:val="15"/>
                <w:szCs w:val="15"/>
                <w:shd w:fill="EEF1F6" w:color="auto" w:val="clear"/>
              </w:rPr>
              <w:t xml:space="preserve">Cargo.qr_code</w:t>
            </w:r>
          </w:p>
        </w:tc>
        <w:tc>
          <w:tcPr>
            <w:tcW w:type="dxa" w:w="247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 cargoId, qrPayload, fileName }</w:t>
            </w:r>
          </w:p>
        </w:tc>
      </w:tr>
    </w:tbl>
    <w:p>
      <w:pPr>
        <w:spacing w:after="140"/>
      </w:pPr>
    </w:p>
    <w:p>
      <w:pPr>
        <w:spacing w:after="100"/>
      </w:pPr>
      <w:r>
        <w:rPr>
          <w:rFonts w:ascii="Calibri" w:cs="Calibri" w:eastAsia="Calibri" w:hAnsi="Calibri"/>
          <w:b/>
          <w:bCs/>
          <w:sz w:val="21"/>
          <w:szCs w:val="21"/>
        </w:rPr>
        <w:t xml:space="preserve">Environment:</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WOMS_NOTIFY_FROM_EMAIL</w:t>
      </w:r>
      <w:r>
        <w:rPr>
          <w:rFonts w:ascii="Calibri" w:cs="Calibri" w:eastAsia="Calibri" w:hAnsi="Calibri"/>
          <w:sz w:val="21"/>
          <w:szCs w:val="21"/>
        </w:rPr>
        <w:t xml:space="preserve"> (sender address for notifications).</w:t>
      </w:r>
    </w:p>
    <w:p>
      <w:pPr>
        <w:spacing w:after="100"/>
      </w:pPr>
      <w:r>
        <w:rPr>
          <w:rFonts w:ascii="Calibri" w:cs="Calibri" w:eastAsia="Calibri" w:hAnsi="Calibri"/>
          <w:b/>
          <w:bCs/>
          <w:sz w:val="21"/>
          <w:szCs w:val="21"/>
        </w:rPr>
        <w:t xml:space="preserve">Client-side equivalents</w:t>
      </w:r>
      <w:r>
        <w:rPr>
          <w:rFonts w:ascii="Calibri" w:cs="Calibri" w:eastAsia="Calibri" w:hAnsi="Calibri"/>
          <w:sz w:val="21"/>
          <w:szCs w:val="21"/>
        </w:rPr>
        <w:t xml:space="preserve"> (authoritative in the running app): QR payload generation, GRN creation/verification, scans, audit writes are all performed directly by the browser against the Data Store (</w:t>
      </w:r>
      <w:r>
        <w:rPr>
          <w:rFonts w:ascii="Consolas" w:cs="Consolas" w:eastAsia="Consolas" w:hAnsi="Consolas"/>
          <w:sz w:val="19"/>
          <w:szCs w:val="19"/>
          <w:shd w:fill="EEF1F6" w:color="auto" w:val="clear"/>
        </w:rPr>
        <w:t xml:space="preserve">generateQRCode</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createGRN</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recordScan</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logAudit</w:t>
      </w:r>
      <w:r>
        <w:rPr>
          <w:rFonts w:ascii="Calibri" w:cs="Calibri" w:eastAsia="Calibri" w:hAnsi="Calibri"/>
          <w:sz w:val="21"/>
          <w:szCs w:val="21"/>
        </w:rPr>
        <w:t xml:space="preserve"> in </w:t>
      </w:r>
      <w:r>
        <w:rPr>
          <w:rFonts w:ascii="Consolas" w:cs="Consolas" w:eastAsia="Consolas" w:hAnsi="Consolas"/>
          <w:sz w:val="19"/>
          <w:szCs w:val="19"/>
          <w:shd w:fill="EEF1F6" w:color="auto" w:val="clear"/>
        </w:rPr>
        <w:t xml:space="preserve">lib/api.js</w:t>
      </w:r>
      <w:r>
        <w:rPr>
          <w:rFonts w:ascii="Calibri" w:cs="Calibri" w:eastAsia="Calibri" w:hAnsi="Calibri"/>
          <w:sz w:val="21"/>
          <w:szCs w:val="21"/>
        </w:rPr>
        <w:t xml:space="preserve">). Only uploads, file retrieval, email and user invitation go through functions, because they need server privileges.</w:t>
      </w:r>
    </w:p>
    <w:p>
      <w:pPr>
        <w:spacing w:after="100"/>
      </w:pPr>
      <w:r>
        <w:rPr>
          <w:rFonts w:ascii="Calibri" w:cs="Calibri" w:eastAsia="Calibri" w:hAnsi="Calibri"/>
          <w:b/>
          <w:bCs/>
          <w:sz w:val="21"/>
          <w:szCs w:val="21"/>
        </w:rPr>
        <w:t xml:space="preserve">Hosting configuration (Slate):</w:t>
      </w:r>
      <w:r>
        <w:rPr>
          <w:rFonts w:ascii="Calibri" w:cs="Calibri" w:eastAsia="Calibri" w:hAnsi="Calibri"/>
          <w:sz w:val="21"/>
          <w:szCs w:val="21"/>
        </w:rPr>
        <w:t xml:space="preserve"> every unknown path serves </w:t>
      </w:r>
      <w:r>
        <w:rPr>
          <w:rFonts w:ascii="Consolas" w:cs="Consolas" w:eastAsia="Consolas" w:hAnsi="Consolas"/>
          <w:sz w:val="19"/>
          <w:szCs w:val="19"/>
          <w:shd w:fill="EEF1F6" w:color="auto" w:val="clear"/>
        </w:rPr>
        <w:t xml:space="preserve">index.html</w:t>
      </w:r>
      <w:r>
        <w:rPr>
          <w:rFonts w:ascii="Calibri" w:cs="Calibri" w:eastAsia="Calibri" w:hAnsi="Calibri"/>
          <w:sz w:val="21"/>
          <w:szCs w:val="21"/>
        </w:rPr>
        <w:t xml:space="preserve"> (SPA fallback: </w:t>
      </w:r>
      <w:r>
        <w:rPr>
          <w:rFonts w:ascii="Consolas" w:cs="Consolas" w:eastAsia="Consolas" w:hAnsi="Consolas"/>
          <w:sz w:val="19"/>
          <w:szCs w:val="19"/>
          <w:shd w:fill="EEF1F6" w:color="auto" w:val="clear"/>
        </w:rPr>
        <w:t xml:space="preserve">/* /index.html 200</w:t>
      </w:r>
      <w:r>
        <w:rPr>
          <w:rFonts w:ascii="Calibri" w:cs="Calibri" w:eastAsia="Calibri" w:hAnsi="Calibri"/>
          <w:sz w:val="21"/>
          <w:szCs w:val="21"/>
        </w:rPr>
        <w:t xml:space="preserve">); a static </w:t>
      </w:r>
      <w:r>
        <w:rPr>
          <w:rFonts w:ascii="Consolas" w:cs="Consolas" w:eastAsia="Consolas" w:hAnsi="Consolas"/>
          <w:sz w:val="19"/>
          <w:szCs w:val="19"/>
          <w:shd w:fill="EEF1F6" w:color="auto" w:val="clear"/>
        </w:rPr>
        <w:t xml:space="preserve">/app/index.html</w:t>
      </w:r>
      <w:r>
        <w:rPr>
          <w:rFonts w:ascii="Calibri" w:cs="Calibri" w:eastAsia="Calibri" w:hAnsi="Calibri"/>
          <w:sz w:val="21"/>
          <w:szCs w:val="21"/>
        </w:rPr>
        <w:t xml:space="preserve"> forwards to </w:t>
      </w:r>
      <w:r>
        <w:rPr>
          <w:rFonts w:ascii="Consolas" w:cs="Consolas" w:eastAsia="Consolas" w:hAnsi="Consolas"/>
          <w:sz w:val="19"/>
          <w:szCs w:val="19"/>
          <w:shd w:fill="EEF1F6" w:color="auto" w:val="clear"/>
        </w:rPr>
        <w:t xml:space="preserve">/</w:t>
      </w:r>
      <w:r>
        <w:rPr>
          <w:rFonts w:ascii="Calibri" w:cs="Calibri" w:eastAsia="Calibri" w:hAnsi="Calibri"/>
          <w:sz w:val="21"/>
          <w:szCs w:val="21"/>
        </w:rPr>
        <w:t xml:space="preserve"> (Catalyst's default post-login address on the legacy path); </w:t>
      </w:r>
      <w:r>
        <w:rPr>
          <w:rFonts w:ascii="Consolas" w:cs="Consolas" w:eastAsia="Consolas" w:hAnsi="Consolas"/>
          <w:sz w:val="19"/>
          <w:szCs w:val="19"/>
          <w:shd w:fill="EEF1F6" w:color="auto" w:val="clear"/>
        </w:rPr>
        <w:t xml:space="preserve">client-package.json</w:t>
      </w:r>
      <w:r>
        <w:rPr>
          <w:rFonts w:ascii="Calibri" w:cs="Calibri" w:eastAsia="Calibri" w:hAnsi="Calibri"/>
          <w:sz w:val="21"/>
          <w:szCs w:val="21"/>
        </w:rPr>
        <w:t xml:space="preserve"> declares </w:t>
      </w:r>
      <w:r>
        <w:rPr>
          <w:rFonts w:ascii="Consolas" w:cs="Consolas" w:eastAsia="Consolas" w:hAnsi="Consolas"/>
          <w:sz w:val="19"/>
          <w:szCs w:val="19"/>
          <w:shd w:fill="EEF1F6" w:color="auto" w:val="clear"/>
        </w:rPr>
        <w:t xml:space="preserve">homepage</w:t>
      </w:r>
      <w:r>
        <w:rPr>
          <w:rFonts w:ascii="Calibri" w:cs="Calibri" w:eastAsia="Calibri" w:hAnsi="Calibri"/>
          <w:sz w:val="21"/>
          <w:szCs w:val="21"/>
        </w:rPr>
        <w:t xml:space="preserve"> and </w:t>
      </w:r>
      <w:r>
        <w:rPr>
          <w:rFonts w:ascii="Consolas" w:cs="Consolas" w:eastAsia="Consolas" w:hAnsi="Consolas"/>
          <w:sz w:val="19"/>
          <w:szCs w:val="19"/>
          <w:shd w:fill="EEF1F6" w:color="auto" w:val="clear"/>
        </w:rPr>
        <w:t xml:space="preserve">login_redirect</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w:t>
      </w:r>
      <w:r>
        <w:rPr>
          <w:rFonts w:ascii="Calibri" w:cs="Calibri" w:eastAsia="Calibri" w:hAnsi="Calibri"/>
          <w:sz w:val="21"/>
          <w:szCs w:val="21"/>
        </w:rPr>
        <w:t xml:space="preserve"> for Slate. The page HTML is served with a one-year cache header, so the app checks for a newer build on load and reloads at most once per ten minutes (§14.4).</w:t>
      </w:r>
    </w:p>
    <w:p>
      <w:pPr>
        <w:pBdr>
          <w:bottom w:val="single" w:color="C9D1DE" w:sz="4" w:space="1"/>
        </w:pBdr>
        <w:spacing w:after="120" w:before="120"/>
      </w:pPr>
    </w:p>
    <w:p>
      <w:pPr>
        <w:pStyle w:val="Heading1"/>
        <w:keepNext/>
      </w:pPr>
      <w:r>
        <w:rPr>
          <w:rFonts w:ascii="Calibri" w:cs="Calibri" w:eastAsia="Calibri" w:hAnsi="Calibri"/>
        </w:rPr>
        <w:t xml:space="preserve">13. Business rules catalogue</w:t>
      </w:r>
    </w:p>
    <w:p>
      <w:pPr>
        <w:spacing w:after="100"/>
      </w:pPr>
      <w:r>
        <w:rPr>
          <w:rFonts w:ascii="Calibri" w:cs="Calibri" w:eastAsia="Calibri" w:hAnsi="Calibri"/>
          <w:sz w:val="21"/>
          <w:szCs w:val="21"/>
        </w:rPr>
        <w:t xml:space="preserve">Numbered so tests and tickets can reference them. "Enforced" says where the current build enforces the rule (</w:t>
      </w:r>
      <w:r>
        <w:rPr>
          <w:rFonts w:ascii="Calibri" w:cs="Calibri" w:eastAsia="Calibri" w:hAnsi="Calibri"/>
          <w:b/>
          <w:bCs/>
          <w:sz w:val="21"/>
          <w:szCs w:val="21"/>
        </w:rPr>
        <w:t xml:space="preserve">UI</w:t>
      </w:r>
      <w:r>
        <w:rPr>
          <w:rFonts w:ascii="Calibri" w:cs="Calibri" w:eastAsia="Calibri" w:hAnsi="Calibri"/>
          <w:sz w:val="21"/>
          <w:szCs w:val="21"/>
        </w:rPr>
        <w:t xml:space="preserve"> = browser only; </w:t>
      </w:r>
      <w:r>
        <w:rPr>
          <w:rFonts w:ascii="Calibri" w:cs="Calibri" w:eastAsia="Calibri" w:hAnsi="Calibri"/>
          <w:b/>
          <w:bCs/>
          <w:sz w:val="21"/>
          <w:szCs w:val="21"/>
        </w:rPr>
        <w:t xml:space="preserve">DB</w:t>
      </w:r>
      <w:r>
        <w:rPr>
          <w:rFonts w:ascii="Calibri" w:cs="Calibri" w:eastAsia="Calibri" w:hAnsi="Calibri"/>
          <w:sz w:val="21"/>
          <w:szCs w:val="21"/>
        </w:rPr>
        <w:t xml:space="preserve"> = database constraint).</w:t>
      </w:r>
    </w:p>
    <w:p>
      <w:pPr>
        <w:pStyle w:val="Heading2"/>
        <w:keepNext/>
      </w:pPr>
      <w:r>
        <w:rPr>
          <w:rFonts w:ascii="Calibri" w:cs="Calibri" w:eastAsia="Calibri" w:hAnsi="Calibri"/>
        </w:rPr>
        <w:t xml:space="preserve">Access</w:t>
      </w:r>
    </w:p>
    <w:p>
      <w:pPr>
        <w:pStyle w:val="ListParagraph"/>
        <w:numPr>
          <w:ilvl w:val="0"/>
          <w:numId w:val="2"/>
        </w:numPr>
        <w:spacing w:after="50"/>
      </w:pPr>
      <w:r>
        <w:rPr>
          <w:rFonts w:ascii="Calibri" w:cs="Calibri" w:eastAsia="Calibri" w:hAnsi="Calibri"/>
          <w:b/>
          <w:bCs/>
          <w:sz w:val="21"/>
          <w:szCs w:val="21"/>
        </w:rPr>
        <w:t xml:space="preserve">R-A1</w:t>
      </w:r>
      <w:r>
        <w:rPr>
          <w:rFonts w:ascii="Calibri" w:cs="Calibri" w:eastAsia="Calibri" w:hAnsi="Calibri"/>
          <w:sz w:val="21"/>
          <w:szCs w:val="21"/>
        </w:rPr>
        <w:t xml:space="preserve"> A user without an active </w:t>
      </w:r>
      <w:r>
        <w:rPr>
          <w:rFonts w:ascii="Consolas" w:cs="Consolas" w:eastAsia="Consolas" w:hAnsi="Consolas"/>
          <w:sz w:val="19"/>
          <w:szCs w:val="19"/>
          <w:shd w:fill="EEF1F6" w:color="auto" w:val="clear"/>
        </w:rPr>
        <w:t xml:space="preserve">AppUsers</w:t>
      </w:r>
      <w:r>
        <w:rPr>
          <w:rFonts w:ascii="Calibri" w:cs="Calibri" w:eastAsia="Calibri" w:hAnsi="Calibri"/>
          <w:sz w:val="21"/>
          <w:szCs w:val="21"/>
        </w:rPr>
        <w:t xml:space="preserve"> row (or with </w:t>
      </w:r>
      <w:r>
        <w:rPr>
          <w:rFonts w:ascii="Consolas" w:cs="Consolas" w:eastAsia="Consolas" w:hAnsi="Consolas"/>
          <w:sz w:val="19"/>
          <w:szCs w:val="19"/>
          <w:shd w:fill="EEF1F6" w:color="auto" w:val="clear"/>
        </w:rPr>
        <w:t xml:space="preserve">user_status = Inactive</w:t>
      </w:r>
      <w:r>
        <w:rPr>
          <w:rFonts w:ascii="Calibri" w:cs="Calibri" w:eastAsia="Calibri" w:hAnsi="Calibri"/>
          <w:sz w:val="21"/>
          <w:szCs w:val="21"/>
        </w:rPr>
        <w:t xml:space="preserve">, or a staff user with no warehouse assignment) has no access. </w:t>
      </w:r>
      <w:r>
        <w:rPr>
          <w:rFonts w:ascii="Calibri" w:cs="Calibri" w:eastAsia="Calibri" w:hAnsi="Calibri"/>
          <w:i/>
          <w:iCs/>
          <w:sz w:val="21"/>
          <w:szCs w:val="21"/>
        </w:rPr>
        <w:t xml:space="preserve">UI.</w:t>
      </w:r>
    </w:p>
    <w:p>
      <w:pPr>
        <w:pStyle w:val="ListParagraph"/>
        <w:numPr>
          <w:ilvl w:val="0"/>
          <w:numId w:val="2"/>
        </w:numPr>
        <w:spacing w:after="50"/>
      </w:pPr>
      <w:r>
        <w:rPr>
          <w:rFonts w:ascii="Calibri" w:cs="Calibri" w:eastAsia="Calibri" w:hAnsi="Calibri"/>
          <w:b/>
          <w:bCs/>
          <w:sz w:val="21"/>
          <w:szCs w:val="21"/>
        </w:rPr>
        <w:t xml:space="preserve">R-A2</w:t>
      </w:r>
      <w:r>
        <w:rPr>
          <w:rFonts w:ascii="Calibri" w:cs="Calibri" w:eastAsia="Calibri" w:hAnsi="Calibri"/>
          <w:sz w:val="21"/>
          <w:szCs w:val="21"/>
        </w:rPr>
        <w:t xml:space="preserve"> Module access is the union of the modules granted to the user's roles (§3.3). Pages outside it show "No access". </w:t>
      </w:r>
      <w:r>
        <w:rPr>
          <w:rFonts w:ascii="Calibri" w:cs="Calibri" w:eastAsia="Calibri" w:hAnsi="Calibri"/>
          <w:i/>
          <w:iCs/>
          <w:sz w:val="21"/>
          <w:szCs w:val="21"/>
        </w:rPr>
        <w:t xml:space="preserve">UI.</w:t>
      </w:r>
    </w:p>
    <w:p>
      <w:pPr>
        <w:pStyle w:val="ListParagraph"/>
        <w:numPr>
          <w:ilvl w:val="0"/>
          <w:numId w:val="2"/>
        </w:numPr>
        <w:spacing w:after="50"/>
      </w:pPr>
      <w:r>
        <w:rPr>
          <w:rFonts w:ascii="Calibri" w:cs="Calibri" w:eastAsia="Calibri" w:hAnsi="Calibri"/>
          <w:b/>
          <w:bCs/>
          <w:sz w:val="21"/>
          <w:szCs w:val="21"/>
        </w:rPr>
        <w:t xml:space="preserve">R-A3</w:t>
      </w:r>
      <w:r>
        <w:rPr>
          <w:rFonts w:ascii="Calibri" w:cs="Calibri" w:eastAsia="Calibri" w:hAnsi="Calibri"/>
          <w:sz w:val="21"/>
          <w:szCs w:val="21"/>
        </w:rPr>
        <w:t xml:space="preserve"> Non-administrators see only records of their assigned warehouses; records without a warehouse are administrator-only; opening another warehouse's record is refused. </w:t>
      </w:r>
      <w:r>
        <w:rPr>
          <w:rFonts w:ascii="Calibri" w:cs="Calibri" w:eastAsia="Calibri" w:hAnsi="Calibri"/>
          <w:i/>
          <w:iCs/>
          <w:sz w:val="21"/>
          <w:szCs w:val="21"/>
        </w:rPr>
        <w:t xml:space="preserve">UI (query filter).</w:t>
      </w:r>
    </w:p>
    <w:p>
      <w:pPr>
        <w:pStyle w:val="ListParagraph"/>
        <w:numPr>
          <w:ilvl w:val="0"/>
          <w:numId w:val="2"/>
        </w:numPr>
        <w:spacing w:after="50"/>
      </w:pPr>
      <w:r>
        <w:rPr>
          <w:rFonts w:ascii="Calibri" w:cs="Calibri" w:eastAsia="Calibri" w:hAnsi="Calibri"/>
          <w:b/>
          <w:bCs/>
          <w:sz w:val="21"/>
          <w:szCs w:val="21"/>
        </w:rPr>
        <w:t xml:space="preserve">R-A4</w:t>
      </w:r>
      <w:r>
        <w:rPr>
          <w:rFonts w:ascii="Calibri" w:cs="Calibri" w:eastAsia="Calibri" w:hAnsi="Calibri"/>
          <w:sz w:val="21"/>
          <w:szCs w:val="21"/>
        </w:rPr>
        <w:t xml:space="preserve"> Approvers (admin, manager, supervisor of the record's warehouse) may create/edit/accept/reject inbound requests, mark received and verify GRNs. </w:t>
      </w:r>
      <w:r>
        <w:rPr>
          <w:rFonts w:ascii="Calibri" w:cs="Calibri" w:eastAsia="Calibri" w:hAnsi="Calibri"/>
          <w:i/>
          <w:iCs/>
          <w:sz w:val="21"/>
          <w:szCs w:val="21"/>
        </w:rPr>
        <w:t xml:space="preserve">UI.</w:t>
      </w:r>
    </w:p>
    <w:p>
      <w:pPr>
        <w:pStyle w:val="ListParagraph"/>
        <w:numPr>
          <w:ilvl w:val="0"/>
          <w:numId w:val="2"/>
        </w:numPr>
        <w:spacing w:after="50"/>
      </w:pPr>
      <w:r>
        <w:rPr>
          <w:rFonts w:ascii="Calibri" w:cs="Calibri" w:eastAsia="Calibri" w:hAnsi="Calibri"/>
          <w:b/>
          <w:bCs/>
          <w:sz w:val="21"/>
          <w:szCs w:val="21"/>
        </w:rPr>
        <w:t xml:space="preserve">R-A5</w:t>
      </w:r>
      <w:r>
        <w:rPr>
          <w:rFonts w:ascii="Calibri" w:cs="Calibri" w:eastAsia="Calibri" w:hAnsi="Calibri"/>
          <w:sz w:val="21"/>
          <w:szCs w:val="21"/>
        </w:rPr>
        <w:t xml:space="preserve"> Only a System Administrator may edit a Completed inbound, reopen a Rejected one, configure warehouses, invite users or change access. </w:t>
      </w:r>
      <w:r>
        <w:rPr>
          <w:rFonts w:ascii="Calibri" w:cs="Calibri" w:eastAsia="Calibri" w:hAnsi="Calibri"/>
          <w:i/>
          <w:iCs/>
          <w:sz w:val="21"/>
          <w:szCs w:val="21"/>
        </w:rPr>
        <w:t xml:space="preserve">UI; invitation also enforced in the function.</w:t>
      </w:r>
    </w:p>
    <w:p>
      <w:pPr>
        <w:pStyle w:val="ListParagraph"/>
        <w:numPr>
          <w:ilvl w:val="0"/>
          <w:numId w:val="2"/>
        </w:numPr>
        <w:spacing w:after="50"/>
      </w:pPr>
      <w:r>
        <w:rPr>
          <w:rFonts w:ascii="Calibri" w:cs="Calibri" w:eastAsia="Calibri" w:hAnsi="Calibri"/>
          <w:b/>
          <w:bCs/>
          <w:sz w:val="21"/>
          <w:szCs w:val="21"/>
        </w:rPr>
        <w:t xml:space="preserve">R-A6</w:t>
      </w:r>
      <w:r>
        <w:rPr>
          <w:rFonts w:ascii="Calibri" w:cs="Calibri" w:eastAsia="Calibri" w:hAnsi="Calibri"/>
          <w:sz w:val="21"/>
          <w:szCs w:val="21"/>
        </w:rPr>
        <w:t xml:space="preserve"> Operators see only tasks assigned to their email. </w:t>
      </w:r>
      <w:r>
        <w:rPr>
          <w:rFonts w:ascii="Calibri" w:cs="Calibri" w:eastAsia="Calibri" w:hAnsi="Calibri"/>
          <w:i/>
          <w:iCs/>
          <w:sz w:val="21"/>
          <w:szCs w:val="21"/>
        </w:rPr>
        <w:t xml:space="preserve">UI.</w:t>
      </w:r>
    </w:p>
    <w:p>
      <w:pPr>
        <w:pStyle w:val="ListParagraph"/>
        <w:numPr>
          <w:ilvl w:val="0"/>
          <w:numId w:val="2"/>
        </w:numPr>
        <w:spacing w:after="50"/>
      </w:pPr>
      <w:r>
        <w:rPr>
          <w:rFonts w:ascii="Calibri" w:cs="Calibri" w:eastAsia="Calibri" w:hAnsi="Calibri"/>
          <w:b/>
          <w:bCs/>
          <w:sz w:val="21"/>
          <w:szCs w:val="21"/>
        </w:rPr>
        <w:t xml:space="preserve">R-A7</w:t>
      </w:r>
      <w:r>
        <w:rPr>
          <w:rFonts w:ascii="Calibri" w:cs="Calibri" w:eastAsia="Calibri" w:hAnsi="Calibri"/>
          <w:sz w:val="21"/>
          <w:szCs w:val="21"/>
        </w:rPr>
        <w:t xml:space="preserve"> The working-warehouse selection decides where new inbounds/outbounds are created and narrows lists; "All" disables creation. </w:t>
      </w:r>
      <w:r>
        <w:rPr>
          <w:rFonts w:ascii="Calibri" w:cs="Calibri" w:eastAsia="Calibri" w:hAnsi="Calibri"/>
          <w:i/>
          <w:iCs/>
          <w:sz w:val="21"/>
          <w:szCs w:val="21"/>
        </w:rPr>
        <w:t xml:space="preserve">UI.</w:t>
      </w:r>
    </w:p>
    <w:p>
      <w:pPr>
        <w:pStyle w:val="Heading2"/>
        <w:keepNext/>
      </w:pPr>
      <w:r>
        <w:rPr>
          <w:rFonts w:ascii="Calibri" w:cs="Calibri" w:eastAsia="Calibri" w:hAnsi="Calibri"/>
        </w:rPr>
        <w:t xml:space="preserve">Inbound</w:t>
      </w:r>
    </w:p>
    <w:p>
      <w:pPr>
        <w:pStyle w:val="ListParagraph"/>
        <w:numPr>
          <w:ilvl w:val="0"/>
          <w:numId w:val="2"/>
        </w:numPr>
        <w:spacing w:after="50"/>
      </w:pPr>
      <w:r>
        <w:rPr>
          <w:rFonts w:ascii="Calibri" w:cs="Calibri" w:eastAsia="Calibri" w:hAnsi="Calibri"/>
          <w:b/>
          <w:bCs/>
          <w:sz w:val="21"/>
          <w:szCs w:val="21"/>
        </w:rPr>
        <w:t xml:space="preserve">R-I1</w:t>
      </w:r>
      <w:r>
        <w:rPr>
          <w:rFonts w:ascii="Calibri" w:cs="Calibri" w:eastAsia="Calibri" w:hAnsi="Calibri"/>
          <w:sz w:val="21"/>
          <w:szCs w:val="21"/>
        </w:rPr>
        <w:t xml:space="preserve"> Expected arrival cannot be in the past while the inbound is Requested (historical dates are preserved afterwards).</w:t>
      </w:r>
    </w:p>
    <w:p>
      <w:pPr>
        <w:pStyle w:val="ListParagraph"/>
        <w:numPr>
          <w:ilvl w:val="0"/>
          <w:numId w:val="2"/>
        </w:numPr>
        <w:spacing w:after="50"/>
      </w:pPr>
      <w:r>
        <w:rPr>
          <w:rFonts w:ascii="Calibri" w:cs="Calibri" w:eastAsia="Calibri" w:hAnsi="Calibri"/>
          <w:b/>
          <w:bCs/>
          <w:sz w:val="21"/>
          <w:szCs w:val="21"/>
        </w:rPr>
        <w:t xml:space="preserve">R-I2</w:t>
      </w:r>
      <w:r>
        <w:rPr>
          <w:rFonts w:ascii="Calibri" w:cs="Calibri" w:eastAsia="Calibri" w:hAnsi="Calibri"/>
          <w:sz w:val="21"/>
          <w:szCs w:val="21"/>
        </w:rPr>
        <w:t xml:space="preserve"> Storage start cannot be before the expected arrival (or before today when no arrival is set); storage end cannot be before storage start.</w:t>
      </w:r>
    </w:p>
    <w:p>
      <w:pPr>
        <w:pStyle w:val="ListParagraph"/>
        <w:numPr>
          <w:ilvl w:val="0"/>
          <w:numId w:val="2"/>
        </w:numPr>
        <w:spacing w:after="50"/>
      </w:pPr>
      <w:r>
        <w:rPr>
          <w:rFonts w:ascii="Calibri" w:cs="Calibri" w:eastAsia="Calibri" w:hAnsi="Calibri"/>
          <w:b/>
          <w:bCs/>
          <w:sz w:val="21"/>
          <w:szCs w:val="21"/>
        </w:rPr>
        <w:t xml:space="preserve">R-I3</w:t>
      </w:r>
      <w:r>
        <w:rPr>
          <w:rFonts w:ascii="Calibri" w:cs="Calibri" w:eastAsia="Calibri" w:hAnsi="Calibri"/>
          <w:sz w:val="21"/>
          <w:szCs w:val="21"/>
        </w:rPr>
        <w:t xml:space="preserve"> Expected Colli must equal the sum of line quantities; a mismatch blocks the Availability Check until corrected (a one-click fix is offered).</w:t>
      </w:r>
    </w:p>
    <w:p>
      <w:pPr>
        <w:pStyle w:val="ListParagraph"/>
        <w:numPr>
          <w:ilvl w:val="0"/>
          <w:numId w:val="2"/>
        </w:numPr>
        <w:spacing w:after="50"/>
      </w:pPr>
      <w:r>
        <w:rPr>
          <w:rFonts w:ascii="Calibri" w:cs="Calibri" w:eastAsia="Calibri" w:hAnsi="Calibri"/>
          <w:b/>
          <w:bCs/>
          <w:sz w:val="21"/>
          <w:szCs w:val="21"/>
        </w:rPr>
        <w:t xml:space="preserve">R-I4</w:t>
      </w:r>
      <w:r>
        <w:rPr>
          <w:rFonts w:ascii="Calibri" w:cs="Calibri" w:eastAsia="Calibri" w:hAnsi="Calibri"/>
          <w:sz w:val="21"/>
          <w:szCs w:val="21"/>
        </w:rPr>
        <w:t xml:space="preserve"> A request is complete only with expected colli, destination, customer, ETA, ≥ 1 line, and every line having unit, description, qty &gt; 0, weight, length, width, height.</w:t>
      </w:r>
    </w:p>
    <w:p>
      <w:pPr>
        <w:pStyle w:val="ListParagraph"/>
        <w:numPr>
          <w:ilvl w:val="0"/>
          <w:numId w:val="2"/>
        </w:numPr>
        <w:spacing w:after="50"/>
      </w:pPr>
      <w:r>
        <w:rPr>
          <w:rFonts w:ascii="Calibri" w:cs="Calibri" w:eastAsia="Calibri" w:hAnsi="Calibri"/>
          <w:b/>
          <w:bCs/>
          <w:sz w:val="21"/>
          <w:szCs w:val="21"/>
        </w:rPr>
        <w:t xml:space="preserve">R-I5</w:t>
      </w:r>
      <w:r>
        <w:rPr>
          <w:rFonts w:ascii="Calibri" w:cs="Calibri" w:eastAsia="Calibri" w:hAnsi="Calibri"/>
          <w:sz w:val="21"/>
          <w:szCs w:val="21"/>
        </w:rPr>
        <w:t xml:space="preserve"> A customer must be selected before lines can be added.</w:t>
      </w:r>
    </w:p>
    <w:p>
      <w:pPr>
        <w:pStyle w:val="ListParagraph"/>
        <w:numPr>
          <w:ilvl w:val="0"/>
          <w:numId w:val="2"/>
        </w:numPr>
        <w:spacing w:after="50"/>
      </w:pPr>
      <w:r>
        <w:rPr>
          <w:rFonts w:ascii="Calibri" w:cs="Calibri" w:eastAsia="Calibri" w:hAnsi="Calibri"/>
          <w:b/>
          <w:bCs/>
          <w:sz w:val="21"/>
          <w:szCs w:val="21"/>
        </w:rPr>
        <w:t xml:space="preserve">R-I6</w:t>
      </w:r>
      <w:r>
        <w:rPr>
          <w:rFonts w:ascii="Calibri" w:cs="Calibri" w:eastAsia="Calibri" w:hAnsi="Calibri"/>
          <w:sz w:val="21"/>
          <w:szCs w:val="21"/>
        </w:rPr>
        <w:t xml:space="preserve"> Accept or Reject needs an approver; Reject needs a non-empty reason; an availability shortage never blocks accepting.</w:t>
      </w:r>
    </w:p>
    <w:p>
      <w:pPr>
        <w:pStyle w:val="ListParagraph"/>
        <w:numPr>
          <w:ilvl w:val="0"/>
          <w:numId w:val="2"/>
        </w:numPr>
        <w:spacing w:after="50"/>
      </w:pPr>
      <w:r>
        <w:rPr>
          <w:rFonts w:ascii="Calibri" w:cs="Calibri" w:eastAsia="Calibri" w:hAnsi="Calibri"/>
          <w:b/>
          <w:bCs/>
          <w:sz w:val="21"/>
          <w:szCs w:val="21"/>
        </w:rPr>
        <w:t xml:space="preserve">R-I7</w:t>
      </w:r>
      <w:r>
        <w:rPr>
          <w:rFonts w:ascii="Calibri" w:cs="Calibri" w:eastAsia="Calibri" w:hAnsi="Calibri"/>
          <w:sz w:val="21"/>
          <w:szCs w:val="21"/>
        </w:rPr>
        <w:t xml:space="preserve"> Editing a Confirmed inbound returns it to Requested (after confirmation); editing Requested/Confirmed is allowed only for approvers.</w:t>
      </w:r>
    </w:p>
    <w:p>
      <w:pPr>
        <w:pStyle w:val="ListParagraph"/>
        <w:numPr>
          <w:ilvl w:val="0"/>
          <w:numId w:val="2"/>
        </w:numPr>
        <w:spacing w:after="50"/>
      </w:pPr>
      <w:r>
        <w:rPr>
          <w:rFonts w:ascii="Calibri" w:cs="Calibri" w:eastAsia="Calibri" w:hAnsi="Calibri"/>
          <w:b/>
          <w:bCs/>
          <w:sz w:val="21"/>
          <w:szCs w:val="21"/>
        </w:rPr>
        <w:t xml:space="preserve">R-I8</w:t>
      </w:r>
      <w:r>
        <w:rPr>
          <w:rFonts w:ascii="Calibri" w:cs="Calibri" w:eastAsia="Calibri" w:hAnsi="Calibri"/>
          <w:sz w:val="21"/>
          <w:szCs w:val="21"/>
        </w:rPr>
        <w:t xml:space="preserve"> Mark as Received requires unloading date, time, piece count, plate, driver and a driver signature. A piece count different from Σ received quantities warns but does not block.</w:t>
      </w:r>
    </w:p>
    <w:p>
      <w:pPr>
        <w:pStyle w:val="ListParagraph"/>
        <w:numPr>
          <w:ilvl w:val="0"/>
          <w:numId w:val="2"/>
        </w:numPr>
        <w:spacing w:after="50"/>
      </w:pPr>
      <w:r>
        <w:rPr>
          <w:rFonts w:ascii="Calibri" w:cs="Calibri" w:eastAsia="Calibri" w:hAnsi="Calibri"/>
          <w:b/>
          <w:bCs/>
          <w:sz w:val="21"/>
          <w:szCs w:val="21"/>
        </w:rPr>
        <w:t xml:space="preserve">R-I9</w:t>
      </w:r>
      <w:r>
        <w:rPr>
          <w:rFonts w:ascii="Calibri" w:cs="Calibri" w:eastAsia="Calibri" w:hAnsi="Calibri"/>
          <w:sz w:val="21"/>
          <w:szCs w:val="21"/>
        </w:rPr>
        <w:t xml:space="preserve"> Handling Units: cannot pack more than "left to pack" per line; HU type must be a Package Type (defaults exist); each HU gets a unique QR at creation; a failed content write removes the HU; deletable only while without a location.</w:t>
      </w:r>
    </w:p>
    <w:p>
      <w:pPr>
        <w:pStyle w:val="ListParagraph"/>
        <w:numPr>
          <w:ilvl w:val="0"/>
          <w:numId w:val="2"/>
        </w:numPr>
        <w:spacing w:after="50"/>
      </w:pPr>
      <w:r>
        <w:rPr>
          <w:rFonts w:ascii="Calibri" w:cs="Calibri" w:eastAsia="Calibri" w:hAnsi="Calibri"/>
          <w:b/>
          <w:bCs/>
          <w:sz w:val="21"/>
          <w:szCs w:val="21"/>
        </w:rPr>
        <w:t xml:space="preserve">R-I10</w:t>
      </w:r>
      <w:r>
        <w:rPr>
          <w:rFonts w:ascii="Calibri" w:cs="Calibri" w:eastAsia="Calibri" w:hAnsi="Calibri"/>
          <w:sz w:val="21"/>
          <w:szCs w:val="21"/>
        </w:rPr>
        <w:t xml:space="preserve"> Moving to Put-away needs ≥ 1 HU and no packages left to pack.</w:t>
      </w:r>
    </w:p>
    <w:p>
      <w:pPr>
        <w:pStyle w:val="ListParagraph"/>
        <w:numPr>
          <w:ilvl w:val="0"/>
          <w:numId w:val="2"/>
        </w:numPr>
        <w:spacing w:after="50"/>
      </w:pPr>
      <w:r>
        <w:rPr>
          <w:rFonts w:ascii="Calibri" w:cs="Calibri" w:eastAsia="Calibri" w:hAnsi="Calibri"/>
          <w:b/>
          <w:bCs/>
          <w:sz w:val="21"/>
          <w:szCs w:val="21"/>
        </w:rPr>
        <w:t xml:space="preserve">R-I11</w:t>
      </w:r>
      <w:r>
        <w:rPr>
          <w:rFonts w:ascii="Calibri" w:cs="Calibri" w:eastAsia="Calibri" w:hAnsi="Calibri"/>
          <w:sz w:val="21"/>
          <w:szCs w:val="21"/>
        </w:rPr>
        <w:t xml:space="preserve"> The inbound moves to Put Away only when every HU has a location.</w:t>
      </w:r>
    </w:p>
    <w:p>
      <w:pPr>
        <w:pStyle w:val="ListParagraph"/>
        <w:numPr>
          <w:ilvl w:val="0"/>
          <w:numId w:val="2"/>
        </w:numPr>
        <w:spacing w:after="50"/>
      </w:pPr>
      <w:r>
        <w:rPr>
          <w:rFonts w:ascii="Calibri" w:cs="Calibri" w:eastAsia="Calibri" w:hAnsi="Calibri"/>
          <w:b/>
          <w:bCs/>
          <w:sz w:val="21"/>
          <w:szCs w:val="21"/>
        </w:rPr>
        <w:t xml:space="preserve">R-I12</w:t>
      </w:r>
      <w:r>
        <w:rPr>
          <w:rFonts w:ascii="Calibri" w:cs="Calibri" w:eastAsia="Calibri" w:hAnsi="Calibri"/>
          <w:sz w:val="21"/>
          <w:szCs w:val="21"/>
        </w:rPr>
        <w:t xml:space="preserve"> One GRN per inbound (creation is idempotent); the inbound cannot be Completed until the GRN is Verified by an approver and a recipient email is entered.</w:t>
      </w:r>
    </w:p>
    <w:p>
      <w:pPr>
        <w:pStyle w:val="ListParagraph"/>
        <w:numPr>
          <w:ilvl w:val="0"/>
          <w:numId w:val="2"/>
        </w:numPr>
        <w:spacing w:after="50"/>
      </w:pPr>
      <w:r>
        <w:rPr>
          <w:rFonts w:ascii="Calibri" w:cs="Calibri" w:eastAsia="Calibri" w:hAnsi="Calibri"/>
          <w:b/>
          <w:bCs/>
          <w:sz w:val="21"/>
          <w:szCs w:val="21"/>
        </w:rPr>
        <w:t xml:space="preserve">R-I13</w:t>
      </w:r>
      <w:r>
        <w:rPr>
          <w:rFonts w:ascii="Calibri" w:cs="Calibri" w:eastAsia="Calibri" w:hAnsi="Calibri"/>
          <w:sz w:val="21"/>
          <w:szCs w:val="21"/>
        </w:rPr>
        <w:t xml:space="preserve"> The Completed status is saved before the email is sent; a failed email is recoverable (send again / continue).</w:t>
      </w:r>
    </w:p>
    <w:p>
      <w:pPr>
        <w:pStyle w:val="Heading2"/>
        <w:keepNext/>
      </w:pPr>
      <w:r>
        <w:rPr>
          <w:rFonts w:ascii="Calibri" w:cs="Calibri" w:eastAsia="Calibri" w:hAnsi="Calibri"/>
        </w:rPr>
        <w:t xml:space="preserve">Capacity and storage</w:t>
      </w:r>
    </w:p>
    <w:p>
      <w:pPr>
        <w:pStyle w:val="ListParagraph"/>
        <w:numPr>
          <w:ilvl w:val="0"/>
          <w:numId w:val="2"/>
        </w:numPr>
        <w:spacing w:after="50"/>
      </w:pPr>
      <w:r>
        <w:rPr>
          <w:rFonts w:ascii="Calibri" w:cs="Calibri" w:eastAsia="Calibri" w:hAnsi="Calibri"/>
          <w:b/>
          <w:bCs/>
          <w:sz w:val="21"/>
          <w:szCs w:val="21"/>
        </w:rPr>
        <w:t xml:space="preserve">R-C1</w:t>
      </w:r>
      <w:r>
        <w:rPr>
          <w:rFonts w:ascii="Calibri" w:cs="Calibri" w:eastAsia="Calibri" w:hAnsi="Calibri"/>
          <w:sz w:val="21"/>
          <w:szCs w:val="21"/>
        </w:rPr>
        <w:t xml:space="preserve"> Available = Total − Occupied − Committed (§6.2); occupancy is derived from HU locations, never stored.</w:t>
      </w:r>
    </w:p>
    <w:p>
      <w:pPr>
        <w:pStyle w:val="ListParagraph"/>
        <w:numPr>
          <w:ilvl w:val="0"/>
          <w:numId w:val="2"/>
        </w:numPr>
        <w:spacing w:after="50"/>
      </w:pPr>
      <w:r>
        <w:rPr>
          <w:rFonts w:ascii="Calibri" w:cs="Calibri" w:eastAsia="Calibri" w:hAnsi="Calibri"/>
          <w:b/>
          <w:bCs/>
          <w:sz w:val="21"/>
          <w:szCs w:val="21"/>
        </w:rPr>
        <w:t xml:space="preserve">R-C2</w:t>
      </w:r>
      <w:r>
        <w:rPr>
          <w:rFonts w:ascii="Calibri" w:cs="Calibri" w:eastAsia="Calibri" w:hAnsi="Calibri"/>
          <w:sz w:val="21"/>
          <w:szCs w:val="21"/>
        </w:rPr>
        <w:t xml:space="preserve"> A location is dedicated to one customer at a time: once it holds (or is reserved for) one customer's HUs, other customers' HUs are not allocated to it until it is empty.</w:t>
      </w:r>
    </w:p>
    <w:p>
      <w:pPr>
        <w:pStyle w:val="ListParagraph"/>
        <w:numPr>
          <w:ilvl w:val="0"/>
          <w:numId w:val="2"/>
        </w:numPr>
        <w:spacing w:after="50"/>
      </w:pPr>
      <w:r>
        <w:rPr>
          <w:rFonts w:ascii="Calibri" w:cs="Calibri" w:eastAsia="Calibri" w:hAnsi="Calibri"/>
          <w:b/>
          <w:bCs/>
          <w:sz w:val="21"/>
          <w:szCs w:val="21"/>
        </w:rPr>
        <w:t xml:space="preserve">R-C3</w:t>
      </w:r>
      <w:r>
        <w:rPr>
          <w:rFonts w:ascii="Calibri" w:cs="Calibri" w:eastAsia="Calibri" w:hAnsi="Calibri"/>
          <w:sz w:val="21"/>
          <w:szCs w:val="21"/>
        </w:rPr>
        <w:t xml:space="preserve"> An item fits a location only if its capacity unit matches, its dimensions fit (any orientation), and free units, weight and volume suffice (where those figures are recorded). Blocked locations are skipped.</w:t>
      </w:r>
    </w:p>
    <w:p>
      <w:pPr>
        <w:pStyle w:val="ListParagraph"/>
        <w:numPr>
          <w:ilvl w:val="0"/>
          <w:numId w:val="2"/>
        </w:numPr>
        <w:spacing w:after="50"/>
      </w:pPr>
      <w:r>
        <w:rPr>
          <w:rFonts w:ascii="Calibri" w:cs="Calibri" w:eastAsia="Calibri" w:hAnsi="Calibri"/>
          <w:b/>
          <w:bCs/>
          <w:sz w:val="21"/>
          <w:szCs w:val="21"/>
        </w:rPr>
        <w:t xml:space="preserve">R-C4</w:t>
      </w:r>
      <w:r>
        <w:rPr>
          <w:rFonts w:ascii="Calibri" w:cs="Calibri" w:eastAsia="Calibri" w:hAnsi="Calibri"/>
          <w:sz w:val="21"/>
          <w:szCs w:val="21"/>
        </w:rPr>
        <w:t xml:space="preserve"> A put-away or relocation scan requires a destination location; retrieval requires the HU to be in a location.</w:t>
      </w:r>
    </w:p>
    <w:p>
      <w:pPr>
        <w:pStyle w:val="ListParagraph"/>
        <w:numPr>
          <w:ilvl w:val="0"/>
          <w:numId w:val="2"/>
        </w:numPr>
        <w:spacing w:after="50"/>
      </w:pPr>
      <w:r>
        <w:rPr>
          <w:rFonts w:ascii="Calibri" w:cs="Calibri" w:eastAsia="Calibri" w:hAnsi="Calibri"/>
          <w:b/>
          <w:bCs/>
          <w:sz w:val="21"/>
          <w:szCs w:val="21"/>
        </w:rPr>
        <w:t xml:space="preserve">R-C5</w:t>
      </w:r>
      <w:r>
        <w:rPr>
          <w:rFonts w:ascii="Calibri" w:cs="Calibri" w:eastAsia="Calibri" w:hAnsi="Calibri"/>
          <w:sz w:val="21"/>
          <w:szCs w:val="21"/>
        </w:rPr>
        <w:t xml:space="preserve"> The specific location is chosen at put-away, not at acceptance.</w:t>
      </w:r>
    </w:p>
    <w:p>
      <w:pPr>
        <w:pStyle w:val="ListParagraph"/>
        <w:numPr>
          <w:ilvl w:val="0"/>
          <w:numId w:val="2"/>
        </w:numPr>
        <w:spacing w:after="50"/>
      </w:pPr>
      <w:r>
        <w:rPr>
          <w:rFonts w:ascii="Calibri" w:cs="Calibri" w:eastAsia="Calibri" w:hAnsi="Calibri"/>
          <w:b/>
          <w:bCs/>
          <w:sz w:val="21"/>
          <w:szCs w:val="21"/>
        </w:rPr>
        <w:t xml:space="preserve">R-C6</w:t>
      </w:r>
      <w:r>
        <w:rPr>
          <w:rFonts w:ascii="Calibri" w:cs="Calibri" w:eastAsia="Calibri" w:hAnsi="Calibri"/>
          <w:sz w:val="21"/>
          <w:szCs w:val="21"/>
        </w:rPr>
        <w:t xml:space="preserve"> HUs with status Dispatched or Delivered no longer occupy anything or appear as stock.</w:t>
      </w:r>
    </w:p>
    <w:p>
      <w:pPr>
        <w:pStyle w:val="Heading2"/>
        <w:keepNext/>
      </w:pPr>
      <w:r>
        <w:rPr>
          <w:rFonts w:ascii="Calibri" w:cs="Calibri" w:eastAsia="Calibri" w:hAnsi="Calibri"/>
        </w:rPr>
        <w:t xml:space="preserve">Outbound</w:t>
      </w:r>
    </w:p>
    <w:p>
      <w:pPr>
        <w:pStyle w:val="ListParagraph"/>
        <w:numPr>
          <w:ilvl w:val="0"/>
          <w:numId w:val="2"/>
        </w:numPr>
        <w:spacing w:after="50"/>
      </w:pPr>
      <w:r>
        <w:rPr>
          <w:rFonts w:ascii="Calibri" w:cs="Calibri" w:eastAsia="Calibri" w:hAnsi="Calibri"/>
          <w:b/>
          <w:bCs/>
          <w:sz w:val="21"/>
          <w:szCs w:val="21"/>
        </w:rPr>
        <w:t xml:space="preserve">R-O1</w:t>
      </w:r>
      <w:r>
        <w:rPr>
          <w:rFonts w:ascii="Calibri" w:cs="Calibri" w:eastAsia="Calibri" w:hAnsi="Calibri"/>
          <w:sz w:val="21"/>
          <w:szCs w:val="21"/>
        </w:rPr>
        <w:t xml:space="preserve"> Only a customer's own HUs that are not Dispatched, Delivered or already Picked can be added to a request.</w:t>
      </w:r>
    </w:p>
    <w:p>
      <w:pPr>
        <w:pStyle w:val="ListParagraph"/>
        <w:numPr>
          <w:ilvl w:val="0"/>
          <w:numId w:val="2"/>
        </w:numPr>
        <w:spacing w:after="50"/>
      </w:pPr>
      <w:r>
        <w:rPr>
          <w:rFonts w:ascii="Calibri" w:cs="Calibri" w:eastAsia="Calibri" w:hAnsi="Calibri"/>
          <w:b/>
          <w:bCs/>
          <w:sz w:val="21"/>
          <w:szCs w:val="21"/>
        </w:rPr>
        <w:t xml:space="preserve">R-O2</w:t>
      </w:r>
      <w:r>
        <w:rPr>
          <w:rFonts w:ascii="Calibri" w:cs="Calibri" w:eastAsia="Calibri" w:hAnsi="Calibri"/>
          <w:sz w:val="21"/>
          <w:szCs w:val="21"/>
        </w:rPr>
        <w:t xml:space="preserve"> Dispatch requires every line Picked </w:t>
      </w:r>
      <w:r>
        <w:rPr>
          <w:rFonts w:ascii="Calibri" w:cs="Calibri" w:eastAsia="Calibri" w:hAnsi="Calibri"/>
          <w:b/>
          <w:bCs/>
          <w:sz w:val="21"/>
          <w:szCs w:val="21"/>
        </w:rPr>
        <w:t xml:space="preserve">and</w:t>
      </w:r>
      <w:r>
        <w:rPr>
          <w:rFonts w:ascii="Calibri" w:cs="Calibri" w:eastAsia="Calibri" w:hAnsi="Calibri"/>
          <w:sz w:val="21"/>
          <w:szCs w:val="21"/>
        </w:rPr>
        <w:t xml:space="preserve"> the driver checked in (name and vehicle plate mandatory).</w:t>
      </w:r>
    </w:p>
    <w:p>
      <w:pPr>
        <w:pStyle w:val="ListParagraph"/>
        <w:numPr>
          <w:ilvl w:val="0"/>
          <w:numId w:val="2"/>
        </w:numPr>
        <w:spacing w:after="50"/>
      </w:pPr>
      <w:r>
        <w:rPr>
          <w:rFonts w:ascii="Calibri" w:cs="Calibri" w:eastAsia="Calibri" w:hAnsi="Calibri"/>
          <w:b/>
          <w:bCs/>
          <w:sz w:val="21"/>
          <w:szCs w:val="21"/>
        </w:rPr>
        <w:t xml:space="preserve">R-O3</w:t>
      </w:r>
      <w:r>
        <w:rPr>
          <w:rFonts w:ascii="Calibri" w:cs="Calibri" w:eastAsia="Calibri" w:hAnsi="Calibri"/>
          <w:sz w:val="21"/>
          <w:szCs w:val="21"/>
        </w:rPr>
        <w:t xml:space="preserve"> Confirming dispatch sets every HU Dispatched, creates the </w:t>
      </w:r>
      <w:r>
        <w:rPr>
          <w:rFonts w:ascii="Consolas" w:cs="Consolas" w:eastAsia="Consolas" w:hAnsi="Consolas"/>
          <w:sz w:val="19"/>
          <w:szCs w:val="19"/>
          <w:shd w:fill="EEF1F6" w:color="auto" w:val="clear"/>
        </w:rPr>
        <w:t xml:space="preserve">Dispatch</w:t>
      </w:r>
      <w:r>
        <w:rPr>
          <w:rFonts w:ascii="Calibri" w:cs="Calibri" w:eastAsia="Calibri" w:hAnsi="Calibri"/>
          <w:sz w:val="21"/>
          <w:szCs w:val="21"/>
        </w:rPr>
        <w:t xml:space="preserve"> record, sets the request Dispatched and notifies the customer if an email exists; a notification failure never blocks dispatch.</w:t>
      </w:r>
    </w:p>
    <w:p>
      <w:pPr>
        <w:pStyle w:val="ListParagraph"/>
        <w:numPr>
          <w:ilvl w:val="0"/>
          <w:numId w:val="2"/>
        </w:numPr>
        <w:spacing w:after="50"/>
      </w:pPr>
      <w:r>
        <w:rPr>
          <w:rFonts w:ascii="Calibri" w:cs="Calibri" w:eastAsia="Calibri" w:hAnsi="Calibri"/>
          <w:b/>
          <w:bCs/>
          <w:sz w:val="21"/>
          <w:szCs w:val="21"/>
        </w:rPr>
        <w:t xml:space="preserve">R-O4</w:t>
      </w:r>
      <w:r>
        <w:rPr>
          <w:rFonts w:ascii="Calibri" w:cs="Calibri" w:eastAsia="Calibri" w:hAnsi="Calibri"/>
          <w:sz w:val="21"/>
          <w:szCs w:val="21"/>
        </w:rPr>
        <w:t xml:space="preserve"> Delivery can only be confirmed after dispatch and sets the HUs Delivered.</w:t>
      </w:r>
    </w:p>
    <w:p>
      <w:pPr>
        <w:pStyle w:val="ListParagraph"/>
        <w:numPr>
          <w:ilvl w:val="0"/>
          <w:numId w:val="2"/>
        </w:numPr>
        <w:spacing w:after="50"/>
      </w:pPr>
      <w:r>
        <w:rPr>
          <w:rFonts w:ascii="Calibri" w:cs="Calibri" w:eastAsia="Calibri" w:hAnsi="Calibri"/>
          <w:b/>
          <w:bCs/>
          <w:sz w:val="21"/>
          <w:szCs w:val="21"/>
        </w:rPr>
        <w:t xml:space="preserve">R-O5</w:t>
      </w:r>
      <w:r>
        <w:rPr>
          <w:rFonts w:ascii="Calibri" w:cs="Calibri" w:eastAsia="Calibri" w:hAnsi="Calibri"/>
          <w:sz w:val="21"/>
          <w:szCs w:val="21"/>
        </w:rPr>
        <w:t xml:space="preserve"> A picked line cannot be removed from a request; check-in cannot be edited after dispatch.</w:t>
      </w:r>
    </w:p>
    <w:p>
      <w:pPr>
        <w:pStyle w:val="ListParagraph"/>
        <w:numPr>
          <w:ilvl w:val="0"/>
          <w:numId w:val="2"/>
        </w:numPr>
        <w:spacing w:after="50"/>
      </w:pPr>
      <w:r>
        <w:rPr>
          <w:rFonts w:ascii="Calibri" w:cs="Calibri" w:eastAsia="Calibri" w:hAnsi="Calibri"/>
          <w:b/>
          <w:bCs/>
          <w:sz w:val="21"/>
          <w:szCs w:val="21"/>
        </w:rPr>
        <w:t xml:space="preserve">R-O6</w:t>
      </w:r>
      <w:r>
        <w:rPr>
          <w:rFonts w:ascii="Calibri" w:cs="Calibri" w:eastAsia="Calibri" w:hAnsi="Calibri"/>
          <w:sz w:val="21"/>
          <w:szCs w:val="21"/>
        </w:rPr>
        <w:t xml:space="preserve"> Outbound requests are looked up by pickup reference, customer reference, customer name, id, or by scanning the Pickup Pass QR (the date filter is ignored while searching).</w:t>
      </w:r>
    </w:p>
    <w:p>
      <w:pPr>
        <w:pStyle w:val="Heading2"/>
        <w:keepNext/>
      </w:pPr>
      <w:r>
        <w:rPr>
          <w:rFonts w:ascii="Calibri" w:cs="Calibri" w:eastAsia="Calibri" w:hAnsi="Calibri"/>
        </w:rPr>
        <w:t xml:space="preserve">Data and platform</w:t>
      </w:r>
    </w:p>
    <w:p>
      <w:pPr>
        <w:pStyle w:val="ListParagraph"/>
        <w:numPr>
          <w:ilvl w:val="0"/>
          <w:numId w:val="2"/>
        </w:numPr>
        <w:spacing w:after="50"/>
      </w:pPr>
      <w:r>
        <w:rPr>
          <w:rFonts w:ascii="Calibri" w:cs="Calibri" w:eastAsia="Calibri" w:hAnsi="Calibri"/>
          <w:b/>
          <w:bCs/>
          <w:sz w:val="21"/>
          <w:szCs w:val="21"/>
        </w:rPr>
        <w:t xml:space="preserve">R-D1</w:t>
      </w:r>
      <w:r>
        <w:rPr>
          <w:rFonts w:ascii="Calibri" w:cs="Calibri" w:eastAsia="Calibri" w:hAnsi="Calibri"/>
          <w:sz w:val="21"/>
          <w:szCs w:val="21"/>
        </w:rPr>
        <w:t xml:space="preserve"> References (</w:t>
      </w:r>
      <w:r>
        <w:rPr>
          <w:rFonts w:ascii="Consolas" w:cs="Consolas" w:eastAsia="Consolas" w:hAnsi="Consolas"/>
          <w:sz w:val="19"/>
          <w:szCs w:val="19"/>
          <w:shd w:fill="EEF1F6" w:color="auto" w:val="clear"/>
        </w:rPr>
        <w:t xml:space="preserve">IB-</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OB-</w:t>
      </w:r>
      <w:r>
        <w:rPr>
          <w:rFonts w:ascii="Calibri" w:cs="Calibri" w:eastAsia="Calibri" w:hAnsi="Calibri"/>
          <w:sz w:val="21"/>
          <w:szCs w:val="21"/>
        </w:rPr>
        <w:t xml:space="preserve">) and GRN numbers are derived from the record id; HU numbers are sequential per inbound.</w:t>
      </w:r>
    </w:p>
    <w:p>
      <w:pPr>
        <w:pStyle w:val="ListParagraph"/>
        <w:numPr>
          <w:ilvl w:val="0"/>
          <w:numId w:val="2"/>
        </w:numPr>
        <w:spacing w:after="50"/>
      </w:pPr>
      <w:r>
        <w:rPr>
          <w:rFonts w:ascii="Calibri" w:cs="Calibri" w:eastAsia="Calibri" w:hAnsi="Calibri"/>
          <w:b/>
          <w:bCs/>
          <w:sz w:val="21"/>
          <w:szCs w:val="21"/>
        </w:rPr>
        <w:t xml:space="preserve">R-D2</w:t>
      </w:r>
      <w:r>
        <w:rPr>
          <w:rFonts w:ascii="Calibri" w:cs="Calibri" w:eastAsia="Calibri" w:hAnsi="Calibri"/>
          <w:sz w:val="21"/>
          <w:szCs w:val="21"/>
        </w:rPr>
        <w:t xml:space="preserve"> Numeric/date fields are omitted, never sent as empty strings; datetimes use </w:t>
      </w:r>
      <w:r>
        <w:rPr>
          <w:rFonts w:ascii="Consolas" w:cs="Consolas" w:eastAsia="Consolas" w:hAnsi="Consolas"/>
          <w:sz w:val="19"/>
          <w:szCs w:val="19"/>
          <w:shd w:fill="EEF1F6" w:color="auto" w:val="clear"/>
        </w:rPr>
        <w:t xml:space="preserve">YYYY-MM-DD HH:mm:ss</w:t>
      </w:r>
      <w:r>
        <w:rPr>
          <w:rFonts w:ascii="Calibri" w:cs="Calibri" w:eastAsia="Calibri" w:hAnsi="Calibri"/>
          <w:sz w:val="21"/>
          <w:szCs w:val="21"/>
        </w:rPr>
        <w:t xml:space="preserve">; ids are strings.</w:t>
      </w:r>
    </w:p>
    <w:p>
      <w:pPr>
        <w:pStyle w:val="ListParagraph"/>
        <w:numPr>
          <w:ilvl w:val="0"/>
          <w:numId w:val="2"/>
        </w:numPr>
        <w:spacing w:after="50"/>
      </w:pPr>
      <w:r>
        <w:rPr>
          <w:rFonts w:ascii="Calibri" w:cs="Calibri" w:eastAsia="Calibri" w:hAnsi="Calibri"/>
          <w:b/>
          <w:bCs/>
          <w:sz w:val="21"/>
          <w:szCs w:val="21"/>
        </w:rPr>
        <w:t xml:space="preserve">R-D3</w:t>
      </w:r>
      <w:r>
        <w:rPr>
          <w:rFonts w:ascii="Calibri" w:cs="Calibri" w:eastAsia="Calibri" w:hAnsi="Calibri"/>
          <w:sz w:val="21"/>
          <w:szCs w:val="21"/>
        </w:rPr>
        <w:t xml:space="preserve"> Every status transition that matters writes an audit row; audit failures never block the action.</w:t>
      </w:r>
    </w:p>
    <w:p>
      <w:pPr>
        <w:pStyle w:val="ListParagraph"/>
        <w:numPr>
          <w:ilvl w:val="0"/>
          <w:numId w:val="2"/>
        </w:numPr>
        <w:spacing w:after="50"/>
      </w:pPr>
      <w:r>
        <w:rPr>
          <w:rFonts w:ascii="Calibri" w:cs="Calibri" w:eastAsia="Calibri" w:hAnsi="Calibri"/>
          <w:b/>
          <w:bCs/>
          <w:sz w:val="21"/>
          <w:szCs w:val="21"/>
        </w:rPr>
        <w:t xml:space="preserve">R-D4</w:t>
      </w:r>
      <w:r>
        <w:rPr>
          <w:rFonts w:ascii="Calibri" w:cs="Calibri" w:eastAsia="Calibri" w:hAnsi="Calibri"/>
          <w:sz w:val="21"/>
          <w:szCs w:val="21"/>
        </w:rPr>
        <w:t xml:space="preserve"> Row-level changes to master data (customers, suppliers, transporters, warehouses, package types, role permissions, storage layout) are visible to other users within five minutes (client-side cache), and immediately to the editing user.</w:t>
      </w:r>
    </w:p>
    <w:p>
      <w:pPr>
        <w:pStyle w:val="Heading2"/>
        <w:keepNext/>
      </w:pPr>
      <w:r>
        <w:rPr>
          <w:rFonts w:ascii="Calibri" w:cs="Calibri" w:eastAsia="Calibri" w:hAnsi="Calibri"/>
        </w:rPr>
        <w:t xml:space="preserve">Notifications</w:t>
      </w:r>
    </w:p>
    <w:p>
      <w:pPr>
        <w:pStyle w:val="ListParagraph"/>
        <w:numPr>
          <w:ilvl w:val="0"/>
          <w:numId w:val="2"/>
        </w:numPr>
        <w:spacing w:after="50"/>
      </w:pPr>
      <w:r>
        <w:rPr>
          <w:rFonts w:ascii="Calibri" w:cs="Calibri" w:eastAsia="Calibri" w:hAnsi="Calibri"/>
          <w:b/>
          <w:bCs/>
          <w:sz w:val="21"/>
          <w:szCs w:val="21"/>
        </w:rPr>
        <w:t xml:space="preserve">R-N1</w:t>
      </w:r>
      <w:r>
        <w:rPr>
          <w:rFonts w:ascii="Calibri" w:cs="Calibri" w:eastAsia="Calibri" w:hAnsi="Calibri"/>
          <w:sz w:val="21"/>
          <w:szCs w:val="21"/>
        </w:rPr>
        <w:t xml:space="preserve"> Notifications are best-effort and never roll back the operation that caused them (§9).</w:t>
      </w:r>
    </w:p>
    <w:p>
      <w:pPr>
        <w:pStyle w:val="ListParagraph"/>
        <w:numPr>
          <w:ilvl w:val="0"/>
          <w:numId w:val="2"/>
        </w:numPr>
        <w:spacing w:after="50"/>
      </w:pPr>
      <w:r>
        <w:rPr>
          <w:rFonts w:ascii="Calibri" w:cs="Calibri" w:eastAsia="Calibri" w:hAnsi="Calibri"/>
          <w:b/>
          <w:bCs/>
          <w:sz w:val="21"/>
          <w:szCs w:val="21"/>
        </w:rPr>
        <w:t xml:space="preserve">R-N2</w:t>
      </w:r>
      <w:r>
        <w:rPr>
          <w:rFonts w:ascii="Calibri" w:cs="Calibri" w:eastAsia="Calibri" w:hAnsi="Calibri"/>
          <w:sz w:val="21"/>
          <w:szCs w:val="21"/>
        </w:rPr>
        <w:t xml:space="preserve"> The completion email recipient defaults to the customer's email and must be non-empty to finish an inbound.</w:t>
      </w:r>
    </w:p>
    <w:p>
      <w:pPr>
        <w:pBdr>
          <w:bottom w:val="single" w:color="C9D1DE" w:sz="4" w:space="1"/>
        </w:pBdr>
        <w:spacing w:after="120" w:before="120"/>
      </w:pPr>
    </w:p>
    <w:p>
      <w:pPr>
        <w:pStyle w:val="Heading1"/>
        <w:keepNext/>
      </w:pPr>
      <w:r>
        <w:rPr>
          <w:rFonts w:ascii="Calibri" w:cs="Calibri" w:eastAsia="Calibri" w:hAnsi="Calibri"/>
        </w:rPr>
        <w:t xml:space="preserve">14. Known gaps, defects and risks (as of 2026-10-14)</w:t>
      </w:r>
    </w:p>
    <w:p>
      <w:pPr>
        <w:pStyle w:val="Heading2"/>
        <w:keepNext/>
      </w:pPr>
      <w:r>
        <w:rPr>
          <w:rFonts w:ascii="Calibri" w:cs="Calibri" w:eastAsia="Calibri" w:hAnsi="Calibri"/>
        </w:rPr>
        <w:t xml:space="preserve">14.1 Specified in the product documents but not built</w:t>
      </w:r>
    </w:p>
    <w:p>
      <w:pPr>
        <w:pStyle w:val="ListParagraph"/>
        <w:numPr>
          <w:ilvl w:val="0"/>
          <w:numId w:val="5"/>
        </w:numPr>
        <w:spacing w:after="60"/>
      </w:pPr>
      <w:r>
        <w:rPr>
          <w:rFonts w:ascii="Calibri" w:cs="Calibri" w:eastAsia="Calibri" w:hAnsi="Calibri"/>
          <w:b/>
          <w:bCs/>
          <w:sz w:val="21"/>
          <w:szCs w:val="21"/>
        </w:rPr>
        <w:t xml:space="preserve">Multiple physical receipts per inbound</w:t>
      </w:r>
      <w:r>
        <w:rPr>
          <w:rFonts w:ascii="Calibri" w:cs="Calibri" w:eastAsia="Calibri" w:hAnsi="Calibri"/>
          <w:sz w:val="21"/>
          <w:szCs w:val="21"/>
        </w:rPr>
        <w:t xml:space="preserve">, each with its own GRN, driver, condition and photos; running received/remaining totals; a real </w:t>
      </w:r>
      <w:r>
        <w:rPr>
          <w:rFonts w:ascii="Calibri" w:cs="Calibri" w:eastAsia="Calibri" w:hAnsi="Calibri"/>
          <w:i/>
          <w:iCs/>
          <w:sz w:val="21"/>
          <w:szCs w:val="21"/>
        </w:rPr>
        <w:t xml:space="preserve">Partially Received</w:t>
      </w:r>
      <w:r>
        <w:rPr>
          <w:rFonts w:ascii="Calibri" w:cs="Calibri" w:eastAsia="Calibri" w:hAnsi="Calibri"/>
          <w:sz w:val="21"/>
          <w:szCs w:val="21"/>
        </w:rPr>
        <w:t xml:space="preserve"> state; "close short". Today one inbound = one receipt = one GRN.</w:t>
      </w:r>
    </w:p>
    <w:p>
      <w:pPr>
        <w:pStyle w:val="ListParagraph"/>
        <w:numPr>
          <w:ilvl w:val="0"/>
          <w:numId w:val="5"/>
        </w:numPr>
        <w:spacing w:after="60"/>
      </w:pPr>
      <w:r>
        <w:rPr>
          <w:rFonts w:ascii="Calibri" w:cs="Calibri" w:eastAsia="Calibri" w:hAnsi="Calibri"/>
          <w:b/>
          <w:bCs/>
          <w:sz w:val="21"/>
          <w:szCs w:val="21"/>
        </w:rPr>
        <w:t xml:space="preserve">Permanent location QR labels</w:t>
      </w:r>
      <w:r>
        <w:rPr>
          <w:rFonts w:ascii="Calibri" w:cs="Calibri" w:eastAsia="Calibri" w:hAnsi="Calibri"/>
          <w:sz w:val="21"/>
          <w:szCs w:val="21"/>
        </w:rPr>
        <w:t xml:space="preserve"> and the "scan HU → scan location → confirm" put-away; only HU QR exists.</w:t>
      </w:r>
    </w:p>
    <w:p>
      <w:pPr>
        <w:pStyle w:val="ListParagraph"/>
        <w:numPr>
          <w:ilvl w:val="0"/>
          <w:numId w:val="5"/>
        </w:numPr>
        <w:spacing w:after="60"/>
      </w:pPr>
      <w:r>
        <w:rPr>
          <w:rFonts w:ascii="Calibri" w:cs="Calibri" w:eastAsia="Calibri" w:hAnsi="Calibri"/>
          <w:b/>
          <w:bCs/>
          <w:sz w:val="21"/>
          <w:szCs w:val="21"/>
        </w:rPr>
        <w:t xml:space="preserve">PDA/handheld screens</w:t>
      </w:r>
      <w:r>
        <w:rPr>
          <w:rFonts w:ascii="Calibri" w:cs="Calibri" w:eastAsia="Calibri" w:hAnsi="Calibri"/>
          <w:sz w:val="21"/>
          <w:szCs w:val="21"/>
        </w:rPr>
        <w:t xml:space="preserve"> (6-step inbound flow etc.); the app is merely responsive.</w:t>
      </w:r>
    </w:p>
    <w:p>
      <w:pPr>
        <w:pStyle w:val="ListParagraph"/>
        <w:numPr>
          <w:ilvl w:val="0"/>
          <w:numId w:val="5"/>
        </w:numPr>
        <w:spacing w:after="60"/>
      </w:pPr>
      <w:r>
        <w:rPr>
          <w:rFonts w:ascii="Calibri" w:cs="Calibri" w:eastAsia="Calibri" w:hAnsi="Calibri"/>
          <w:b/>
          <w:bCs/>
          <w:sz w:val="21"/>
          <w:szCs w:val="21"/>
        </w:rPr>
        <w:t xml:space="preserve">Reports:</w:t>
      </w:r>
      <w:r>
        <w:rPr>
          <w:rFonts w:ascii="Calibri" w:cs="Calibri" w:eastAsia="Calibri" w:hAnsi="Calibri"/>
          <w:sz w:val="21"/>
          <w:szCs w:val="21"/>
        </w:rPr>
        <w:t xml:space="preserve"> 2 of the 9 planned (inbound, occupancy, HUs, tasks, VAL are missing); no exports.</w:t>
      </w:r>
    </w:p>
    <w:p>
      <w:pPr>
        <w:pStyle w:val="ListParagraph"/>
        <w:numPr>
          <w:ilvl w:val="0"/>
          <w:numId w:val="5"/>
        </w:numPr>
        <w:spacing w:after="60"/>
      </w:pPr>
      <w:r>
        <w:rPr>
          <w:rFonts w:ascii="Calibri" w:cs="Calibri" w:eastAsia="Calibri" w:hAnsi="Calibri"/>
          <w:b/>
          <w:bCs/>
          <w:sz w:val="21"/>
          <w:szCs w:val="21"/>
        </w:rPr>
        <w:t xml:space="preserve">Notifications:</w:t>
      </w:r>
      <w:r>
        <w:rPr>
          <w:rFonts w:ascii="Calibri" w:cs="Calibri" w:eastAsia="Calibri" w:hAnsi="Calibri"/>
          <w:sz w:val="21"/>
          <w:szCs w:val="21"/>
        </w:rPr>
        <w:t xml:space="preserve"> 11 of the 14 defined events are never sent; no in-app notifications.</w:t>
      </w:r>
    </w:p>
    <w:p>
      <w:pPr>
        <w:pStyle w:val="ListParagraph"/>
        <w:numPr>
          <w:ilvl w:val="0"/>
          <w:numId w:val="5"/>
        </w:numPr>
        <w:spacing w:after="60"/>
      </w:pPr>
      <w:r>
        <w:rPr>
          <w:rFonts w:ascii="Calibri" w:cs="Calibri" w:eastAsia="Calibri" w:hAnsi="Calibri"/>
          <w:b/>
          <w:bCs/>
          <w:sz w:val="21"/>
          <w:szCs w:val="21"/>
        </w:rPr>
        <w:t xml:space="preserve">Customs</w:t>
      </w:r>
      <w:r>
        <w:rPr>
          <w:rFonts w:ascii="Calibri" w:cs="Calibri" w:eastAsia="Calibri" w:hAnsi="Calibri"/>
          <w:sz w:val="21"/>
          <w:szCs w:val="21"/>
        </w:rPr>
        <w:t xml:space="preserve"> status/MRN, per-line hazardous class and UN number, Excel import of lines, receipt condition/damage capture, exception handling.</w:t>
      </w:r>
    </w:p>
    <w:p>
      <w:pPr>
        <w:pStyle w:val="ListParagraph"/>
        <w:numPr>
          <w:ilvl w:val="0"/>
          <w:numId w:val="5"/>
        </w:numPr>
        <w:spacing w:after="60"/>
      </w:pPr>
      <w:r>
        <w:rPr>
          <w:rFonts w:ascii="Calibri" w:cs="Calibri" w:eastAsia="Calibri" w:hAnsi="Calibri"/>
          <w:b/>
          <w:bCs/>
          <w:sz w:val="21"/>
          <w:szCs w:val="21"/>
        </w:rPr>
        <w:t xml:space="preserve">Dashboards</w:t>
      </w:r>
      <w:r>
        <w:rPr>
          <w:rFonts w:ascii="Calibri" w:cs="Calibri" w:eastAsia="Calibri" w:hAnsi="Calibri"/>
          <w:sz w:val="21"/>
          <w:szCs w:val="21"/>
        </w:rPr>
        <w:t xml:space="preserve"> as in the design mockups (status tiles per stage, quick actions, notification bell).</w:t>
      </w:r>
    </w:p>
    <w:p>
      <w:pPr>
        <w:pStyle w:val="ListParagraph"/>
        <w:numPr>
          <w:ilvl w:val="0"/>
          <w:numId w:val="5"/>
        </w:numPr>
        <w:spacing w:after="60"/>
      </w:pPr>
      <w:r>
        <w:rPr>
          <w:rFonts w:ascii="Calibri" w:cs="Calibri" w:eastAsia="Calibri" w:hAnsi="Calibri"/>
          <w:b/>
          <w:bCs/>
          <w:sz w:val="21"/>
          <w:szCs w:val="21"/>
        </w:rPr>
        <w:t xml:space="preserve">Customer portal</w:t>
      </w:r>
      <w:r>
        <w:rPr>
          <w:rFonts w:ascii="Calibri" w:cs="Calibri" w:eastAsia="Calibri" w:hAnsi="Calibri"/>
          <w:sz w:val="21"/>
          <w:szCs w:val="21"/>
        </w:rPr>
        <w:t xml:space="preserve">, SKU/batch/serial inventory, billing, transport planning, SaaS multi-tenancy (excluded or future).</w:t>
      </w:r>
    </w:p>
    <w:p>
      <w:pPr>
        <w:pStyle w:val="ListParagraph"/>
        <w:numPr>
          <w:ilvl w:val="0"/>
          <w:numId w:val="5"/>
        </w:numPr>
        <w:spacing w:after="60"/>
      </w:pPr>
      <w:r>
        <w:rPr>
          <w:rFonts w:ascii="Calibri" w:cs="Calibri" w:eastAsia="Calibri" w:hAnsi="Calibri"/>
          <w:sz w:val="21"/>
          <w:szCs w:val="21"/>
        </w:rPr>
        <w:t xml:space="preserve">An HU occupying </w:t>
      </w:r>
      <w:r>
        <w:rPr>
          <w:rFonts w:ascii="Calibri" w:cs="Calibri" w:eastAsia="Calibri" w:hAnsi="Calibri"/>
          <w:b/>
          <w:bCs/>
          <w:sz w:val="21"/>
          <w:szCs w:val="21"/>
        </w:rPr>
        <w:t xml:space="preserve">several locations</w:t>
      </w:r>
      <w:r>
        <w:rPr>
          <w:rFonts w:ascii="Calibri" w:cs="Calibri" w:eastAsia="Calibri" w:hAnsi="Calibri"/>
          <w:sz w:val="21"/>
          <w:szCs w:val="21"/>
        </w:rPr>
        <w:t xml:space="preserve">; </w:t>
      </w:r>
      <w:r>
        <w:rPr>
          <w:rFonts w:ascii="Calibri" w:cs="Calibri" w:eastAsia="Calibri" w:hAnsi="Calibri"/>
          <w:b/>
          <w:bCs/>
          <w:sz w:val="21"/>
          <w:szCs w:val="21"/>
        </w:rPr>
        <w:t xml:space="preserve">partial dispatch inside one outbound request</w:t>
      </w:r>
      <w:r>
        <w:rPr>
          <w:rFonts w:ascii="Calibri" w:cs="Calibri" w:eastAsia="Calibri" w:hAnsi="Calibri"/>
          <w:sz w:val="21"/>
          <w:szCs w:val="21"/>
        </w:rPr>
        <w:t xml:space="preserve"> (an inbound's HUs </w:t>
      </w:r>
      <w:r>
        <w:rPr>
          <w:rFonts w:ascii="Calibri" w:cs="Calibri" w:eastAsia="Calibri" w:hAnsi="Calibri"/>
          <w:i/>
          <w:iCs/>
          <w:sz w:val="21"/>
          <w:szCs w:val="21"/>
        </w:rPr>
        <w:t xml:space="preserve">can</w:t>
      </w:r>
      <w:r>
        <w:rPr>
          <w:rFonts w:ascii="Calibri" w:cs="Calibri" w:eastAsia="Calibri" w:hAnsi="Calibri"/>
          <w:sz w:val="21"/>
          <w:szCs w:val="21"/>
        </w:rPr>
        <w:t xml:space="preserve"> leave across several outbounds; a single request dispatches all its lines at once).</w:t>
      </w:r>
    </w:p>
    <w:p>
      <w:pPr>
        <w:pStyle w:val="ListParagraph"/>
        <w:numPr>
          <w:ilvl w:val="0"/>
          <w:numId w:val="5"/>
        </w:numPr>
        <w:spacing w:after="60"/>
      </w:pPr>
      <w:r>
        <w:rPr>
          <w:rFonts w:ascii="Calibri" w:cs="Calibri" w:eastAsia="Calibri" w:hAnsi="Calibri"/>
          <w:sz w:val="21"/>
          <w:szCs w:val="21"/>
        </w:rPr>
        <w:t xml:space="preserve">Role gating for </w:t>
      </w:r>
      <w:r>
        <w:rPr>
          <w:rFonts w:ascii="Calibri" w:cs="Calibri" w:eastAsia="Calibri" w:hAnsi="Calibri"/>
          <w:b/>
          <w:bCs/>
          <w:sz w:val="21"/>
          <w:szCs w:val="21"/>
        </w:rPr>
        <w:t xml:space="preserve">Outbound, Storage, VAL and Tasks</w:t>
      </w:r>
      <w:r>
        <w:rPr>
          <w:rFonts w:ascii="Calibri" w:cs="Calibri" w:eastAsia="Calibri" w:hAnsi="Calibri"/>
          <w:sz w:val="21"/>
          <w:szCs w:val="21"/>
        </w:rPr>
        <w:t xml:space="preserve"> beyond module/warehouse access; deactivating users from the UI.</w:t>
      </w:r>
    </w:p>
    <w:p>
      <w:pPr>
        <w:pStyle w:val="Heading2"/>
        <w:keepNext/>
      </w:pPr>
      <w:r>
        <w:rPr>
          <w:rFonts w:ascii="Calibri" w:cs="Calibri" w:eastAsia="Calibri" w:hAnsi="Calibri"/>
        </w:rPr>
        <w:t xml:space="preserve">14.2 Security and integrity risks (to fix when porting)</w:t>
      </w:r>
    </w:p>
    <w:p>
      <w:pPr>
        <w:pStyle w:val="ListParagraph"/>
        <w:numPr>
          <w:ilvl w:val="0"/>
          <w:numId w:val="6"/>
        </w:numPr>
        <w:spacing w:after="60"/>
      </w:pPr>
      <w:r>
        <w:rPr>
          <w:rFonts w:ascii="Calibri" w:cs="Calibri" w:eastAsia="Calibri" w:hAnsi="Calibri"/>
          <w:b/>
          <w:bCs/>
          <w:sz w:val="21"/>
          <w:szCs w:val="21"/>
        </w:rPr>
        <w:t xml:space="preserve">All functions accept anonymous calls</w:t>
      </w:r>
      <w:r>
        <w:rPr>
          <w:rFonts w:ascii="Calibri" w:cs="Calibri" w:eastAsia="Calibri" w:hAnsi="Calibri"/>
          <w:sz w:val="21"/>
          <w:szCs w:val="21"/>
        </w:rPr>
        <w:t xml:space="preserve"> (authentication "optional"). </w:t>
      </w:r>
      <w:r>
        <w:rPr>
          <w:rFonts w:ascii="Consolas" w:cs="Consolas" w:eastAsia="Consolas" w:hAnsi="Consolas"/>
          <w:sz w:val="19"/>
          <w:szCs w:val="19"/>
          <w:shd w:fill="EEF1F6" w:color="auto" w:val="clear"/>
        </w:rPr>
        <w:t xml:space="preserve">uploadFile</w:t>
      </w:r>
      <w:r>
        <w:rPr>
          <w:rFonts w:ascii="Calibri" w:cs="Calibri" w:eastAsia="Calibri" w:hAnsi="Calibri"/>
          <w:sz w:val="21"/>
          <w:szCs w:val="21"/>
        </w:rPr>
        <w:t xml:space="preserve"> and </w:t>
      </w:r>
      <w:r>
        <w:rPr>
          <w:rFonts w:ascii="Consolas" w:cs="Consolas" w:eastAsia="Consolas" w:hAnsi="Consolas"/>
          <w:sz w:val="19"/>
          <w:szCs w:val="19"/>
          <w:shd w:fill="EEF1F6" w:color="auto" w:val="clear"/>
        </w:rPr>
        <w:t xml:space="preserve">getFileUrl</w:t>
      </w:r>
      <w:r>
        <w:rPr>
          <w:rFonts w:ascii="Calibri" w:cs="Calibri" w:eastAsia="Calibri" w:hAnsi="Calibri"/>
          <w:sz w:val="21"/>
          <w:szCs w:val="21"/>
        </w:rPr>
        <w:t xml:space="preserve"> run with </w:t>
      </w:r>
      <w:r>
        <w:rPr>
          <w:rFonts w:ascii="Calibri" w:cs="Calibri" w:eastAsia="Calibri" w:hAnsi="Calibri"/>
          <w:i/>
          <w:iCs/>
          <w:sz w:val="21"/>
          <w:szCs w:val="21"/>
        </w:rPr>
        <w:t xml:space="preserve">admin scope</w:t>
      </w:r>
      <w:r>
        <w:rPr>
          <w:rFonts w:ascii="Calibri" w:cs="Calibri" w:eastAsia="Calibri" w:hAnsi="Calibri"/>
          <w:sz w:val="21"/>
          <w:szCs w:val="21"/>
        </w:rPr>
        <w:t xml:space="preserve"> on the buckets, </w:t>
      </w:r>
      <w:r>
        <w:rPr>
          <w:rFonts w:ascii="Consolas" w:cs="Consolas" w:eastAsia="Consolas" w:hAnsi="Consolas"/>
          <w:sz w:val="19"/>
          <w:szCs w:val="19"/>
          <w:shd w:fill="EEF1F6" w:color="auto" w:val="clear"/>
        </w:rPr>
        <w:t xml:space="preserve">notifyEvent</w:t>
      </w:r>
      <w:r>
        <w:rPr>
          <w:rFonts w:ascii="Calibri" w:cs="Calibri" w:eastAsia="Calibri" w:hAnsi="Calibri"/>
          <w:sz w:val="21"/>
          <w:szCs w:val="21"/>
        </w:rPr>
        <w:t xml:space="preserve"> can email any address, </w:t>
      </w:r>
      <w:r>
        <w:rPr>
          <w:rFonts w:ascii="Consolas" w:cs="Consolas" w:eastAsia="Consolas" w:hAnsi="Consolas"/>
          <w:sz w:val="19"/>
          <w:szCs w:val="19"/>
          <w:shd w:fill="EEF1F6" w:color="auto" w:val="clear"/>
        </w:rPr>
        <w:t xml:space="preserve">logAudit</w:t>
      </w:r>
      <w:r>
        <w:rPr>
          <w:rFonts w:ascii="Calibri" w:cs="Calibri" w:eastAsia="Calibri" w:hAnsi="Calibri"/>
          <w:sz w:val="21"/>
          <w:szCs w:val="21"/>
        </w:rPr>
        <w:t xml:space="preserve"> can write arbitrary audit rows. They should require a signed-in user and check ownership/warehouse.</w:t>
      </w:r>
    </w:p>
    <w:p>
      <w:pPr>
        <w:pStyle w:val="ListParagraph"/>
        <w:numPr>
          <w:ilvl w:val="0"/>
          <w:numId w:val="6"/>
        </w:numPr>
        <w:spacing w:after="60"/>
      </w:pPr>
      <w:r>
        <w:rPr>
          <w:rFonts w:ascii="Calibri" w:cs="Calibri" w:eastAsia="Calibri" w:hAnsi="Calibri"/>
          <w:b/>
          <w:bCs/>
          <w:sz w:val="21"/>
          <w:szCs w:val="21"/>
        </w:rPr>
        <w:t xml:space="preserve">Business rules are enforced in the browser</w:t>
      </w:r>
      <w:r>
        <w:rPr>
          <w:rFonts w:ascii="Calibri" w:cs="Calibri" w:eastAsia="Calibri" w:hAnsi="Calibri"/>
          <w:sz w:val="21"/>
          <w:szCs w:val="21"/>
        </w:rPr>
        <w:t xml:space="preserve"> (§2.1). A direct API caller bypasses role checks, status transitions and warehouse scoping. Move them server-side.</w:t>
      </w:r>
    </w:p>
    <w:p>
      <w:pPr>
        <w:pStyle w:val="ListParagraph"/>
        <w:numPr>
          <w:ilvl w:val="0"/>
          <w:numId w:val="6"/>
        </w:numPr>
        <w:spacing w:after="60"/>
      </w:pPr>
      <w:r>
        <w:rPr>
          <w:rFonts w:ascii="Calibri" w:cs="Calibri" w:eastAsia="Calibri" w:hAnsi="Calibri"/>
          <w:sz w:val="21"/>
          <w:szCs w:val="21"/>
        </w:rPr>
        <w:t xml:space="preserve">Ordinary staff hold the </w:t>
      </w:r>
      <w:r>
        <w:rPr>
          <w:rFonts w:ascii="Calibri" w:cs="Calibri" w:eastAsia="Calibri" w:hAnsi="Calibri"/>
          <w:i/>
          <w:iCs/>
          <w:sz w:val="21"/>
          <w:szCs w:val="21"/>
        </w:rPr>
        <w:t xml:space="preserve">App User</w:t>
      </w:r>
      <w:r>
        <w:rPr>
          <w:rFonts w:ascii="Calibri" w:cs="Calibri" w:eastAsia="Calibri" w:hAnsi="Calibri"/>
          <w:sz w:val="21"/>
          <w:szCs w:val="21"/>
        </w:rPr>
        <w:t xml:space="preserve"> database role, which can write most operational tables directly from the browser (</w:t>
      </w:r>
      <w:r>
        <w:rPr>
          <w:rFonts w:ascii="Consolas" w:cs="Consolas" w:eastAsia="Consolas" w:hAnsi="Consolas"/>
          <w:sz w:val="19"/>
          <w:szCs w:val="19"/>
          <w:shd w:fill="EEF1F6" w:color="auto" w:val="clear"/>
        </w:rPr>
        <w:t xml:space="preserve">Cargo</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Documents</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Tasks</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OutboundRequest</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PickTask</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Dispatch</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ScanHistory</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CargoMovementLog</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InboundAdvice</w:t>
      </w:r>
      <w:r>
        <w:rPr>
          <w:rFonts w:ascii="Calibri" w:cs="Calibri" w:eastAsia="Calibri" w:hAnsi="Calibri"/>
          <w:sz w:val="21"/>
          <w:szCs w:val="21"/>
        </w:rPr>
        <w:t xml:space="preserve">, …) with no server-side check of the business rules.</w:t>
      </w:r>
    </w:p>
    <w:p>
      <w:pPr>
        <w:pStyle w:val="ListParagraph"/>
        <w:numPr>
          <w:ilvl w:val="0"/>
          <w:numId w:val="6"/>
        </w:numPr>
        <w:spacing w:after="60"/>
      </w:pPr>
      <w:r>
        <w:rPr>
          <w:rFonts w:ascii="Calibri" w:cs="Calibri" w:eastAsia="Calibri" w:hAnsi="Calibri"/>
          <w:b/>
          <w:bCs/>
          <w:sz w:val="21"/>
          <w:szCs w:val="21"/>
        </w:rPr>
        <w:t xml:space="preserve">Deleting a customer or warehouse cascades</w:t>
      </w:r>
      <w:r>
        <w:rPr>
          <w:rFonts w:ascii="Calibri" w:cs="Calibri" w:eastAsia="Calibri" w:hAnsi="Calibri"/>
          <w:sz w:val="21"/>
          <w:szCs w:val="21"/>
        </w:rPr>
        <w:t xml:space="preserve"> to all dependent history with only a generic confirmation.</w:t>
      </w:r>
    </w:p>
    <w:p>
      <w:pPr>
        <w:pStyle w:val="ListParagraph"/>
        <w:numPr>
          <w:ilvl w:val="0"/>
          <w:numId w:val="6"/>
        </w:numPr>
        <w:spacing w:after="60"/>
      </w:pPr>
      <w:r>
        <w:rPr>
          <w:rFonts w:ascii="Calibri" w:cs="Calibri" w:eastAsia="Calibri" w:hAnsi="Calibri"/>
          <w:sz w:val="21"/>
          <w:szCs w:val="21"/>
        </w:rPr>
        <w:t xml:space="preserve">A single HU can be added to more than one outbound request (no uniqueness rule); the capacity "expected release" can then over-count.</w:t>
      </w:r>
    </w:p>
    <w:p>
      <w:pPr>
        <w:pStyle w:val="ListParagraph"/>
        <w:numPr>
          <w:ilvl w:val="0"/>
          <w:numId w:val="6"/>
        </w:numPr>
        <w:spacing w:after="60"/>
      </w:pPr>
      <w:r>
        <w:rPr>
          <w:rFonts w:ascii="Calibri" w:cs="Calibri" w:eastAsia="Calibri" w:hAnsi="Calibri"/>
          <w:sz w:val="21"/>
          <w:szCs w:val="21"/>
        </w:rPr>
        <w:t xml:space="preserve">Cached reference data can be up to five minutes stale for other users.</w:t>
      </w:r>
    </w:p>
    <w:p>
      <w:pPr>
        <w:pStyle w:val="Heading2"/>
        <w:keepNext/>
      </w:pPr>
      <w:r>
        <w:rPr>
          <w:rFonts w:ascii="Calibri" w:cs="Calibri" w:eastAsia="Calibri" w:hAnsi="Calibri"/>
        </w:rPr>
        <w:t xml:space="preserve">14.3 Functional defects found while documenting</w:t>
      </w:r>
    </w:p>
    <w:p>
      <w:pPr>
        <w:pStyle w:val="ListParagraph"/>
        <w:numPr>
          <w:ilvl w:val="0"/>
          <w:numId w:val="7"/>
        </w:numPr>
        <w:spacing w:after="60"/>
      </w:pPr>
      <w:r>
        <w:rPr>
          <w:rFonts w:ascii="Calibri" w:cs="Calibri" w:eastAsia="Calibri" w:hAnsi="Calibri"/>
          <w:b/>
          <w:bCs/>
          <w:sz w:val="21"/>
          <w:szCs w:val="21"/>
        </w:rPr>
        <w:t xml:space="preserve">Ordinary staff cannot complete the inbound workflow.</w:t>
      </w:r>
      <w:r>
        <w:rPr>
          <w:rFonts w:ascii="Calibri" w:cs="Calibri" w:eastAsia="Calibri" w:hAnsi="Calibri"/>
          <w:sz w:val="21"/>
          <w:szCs w:val="21"/>
        </w:rPr>
        <w:t xml:space="preserve"> In the database, the </w:t>
      </w:r>
      <w:r>
        <w:rPr>
          <w:rFonts w:ascii="Calibri" w:cs="Calibri" w:eastAsia="Calibri" w:hAnsi="Calibri"/>
          <w:i/>
          <w:iCs/>
          <w:sz w:val="21"/>
          <w:szCs w:val="21"/>
        </w:rPr>
        <w:t xml:space="preserve">App User</w:t>
      </w:r>
      <w:r>
        <w:rPr>
          <w:rFonts w:ascii="Calibri" w:cs="Calibri" w:eastAsia="Calibri" w:hAnsi="Calibri"/>
          <w:sz w:val="21"/>
          <w:szCs w:val="21"/>
        </w:rPr>
        <w:t xml:space="preserve"> role has </w:t>
      </w:r>
      <w:r>
        <w:rPr>
          <w:rFonts w:ascii="Calibri" w:cs="Calibri" w:eastAsia="Calibri" w:hAnsi="Calibri"/>
          <w:b/>
          <w:bCs/>
          <w:sz w:val="21"/>
          <w:szCs w:val="21"/>
        </w:rPr>
        <w:t xml:space="preserve">read-only</w:t>
      </w:r>
      <w:r>
        <w:rPr>
          <w:rFonts w:ascii="Calibri" w:cs="Calibri" w:eastAsia="Calibri" w:hAnsi="Calibri"/>
          <w:sz w:val="21"/>
          <w:szCs w:val="21"/>
        </w:rPr>
        <w:t xml:space="preserve"> access to </w:t>
      </w:r>
      <w:r>
        <w:rPr>
          <w:rFonts w:ascii="Consolas" w:cs="Consolas" w:eastAsia="Consolas" w:hAnsi="Consolas"/>
          <w:sz w:val="19"/>
          <w:szCs w:val="19"/>
          <w:shd w:fill="EEF1F6" w:color="auto" w:val="clear"/>
        </w:rPr>
        <w:t xml:space="preserve">InboundLine</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HuLine</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GRN</w:t>
      </w:r>
      <w:r>
        <w:rPr>
          <w:rFonts w:ascii="Calibri" w:cs="Calibri" w:eastAsia="Calibri" w:hAnsi="Calibri"/>
          <w:sz w:val="21"/>
          <w:szCs w:val="21"/>
        </w:rPr>
        <w:t xml:space="preserve"> and </w:t>
      </w:r>
      <w:r>
        <w:rPr>
          <w:rFonts w:ascii="Consolas" w:cs="Consolas" w:eastAsia="Consolas" w:hAnsi="Consolas"/>
          <w:sz w:val="19"/>
          <w:szCs w:val="19"/>
          <w:shd w:fill="EEF1F6" w:color="auto" w:val="clear"/>
        </w:rPr>
        <w:t xml:space="preserve">AuditLog</w:t>
      </w:r>
      <w:r>
        <w:rPr>
          <w:rFonts w:ascii="Calibri" w:cs="Calibri" w:eastAsia="Calibri" w:hAnsi="Calibri"/>
          <w:sz w:val="21"/>
          <w:szCs w:val="21"/>
        </w:rPr>
        <w:t xml:space="preserve">. Since the browser writes these tables directly, a Warehouse Manager, Supervisor or Operator (who are all </w:t>
      </w:r>
      <w:r>
        <w:rPr>
          <w:rFonts w:ascii="Calibri" w:cs="Calibri" w:eastAsia="Calibri" w:hAnsi="Calibri"/>
          <w:i/>
          <w:iCs/>
          <w:sz w:val="21"/>
          <w:szCs w:val="21"/>
        </w:rPr>
        <w:t xml:space="preserve">App Users</w:t>
      </w:r>
      <w:r>
        <w:rPr>
          <w:rFonts w:ascii="Calibri" w:cs="Calibri" w:eastAsia="Calibri" w:hAnsi="Calibri"/>
          <w:sz w:val="21"/>
          <w:szCs w:val="21"/>
        </w:rPr>
        <w:t xml:space="preserve">) would be refused when adding line items, creating Handling Units, generating/verifying the GRN, or writing audit entries (audit writes fail silently). Only System Administrators (native </w:t>
      </w:r>
      <w:r>
        <w:rPr>
          <w:rFonts w:ascii="Calibri" w:cs="Calibri" w:eastAsia="Calibri" w:hAnsi="Calibri"/>
          <w:i/>
          <w:iCs/>
          <w:sz w:val="21"/>
          <w:szCs w:val="21"/>
        </w:rPr>
        <w:t xml:space="preserve">App Administrator</w:t>
      </w:r>
      <w:r>
        <w:rPr>
          <w:rFonts w:ascii="Calibri" w:cs="Calibri" w:eastAsia="Calibri" w:hAnsi="Calibri"/>
          <w:sz w:val="21"/>
          <w:szCs w:val="21"/>
        </w:rPr>
        <w:t xml:space="preserve"> role) have been able to run the flow end to end. Fix: grant </w:t>
      </w:r>
      <w:r>
        <w:rPr>
          <w:rFonts w:ascii="Calibri" w:cs="Calibri" w:eastAsia="Calibri" w:hAnsi="Calibri"/>
          <w:i/>
          <w:iCs/>
          <w:sz w:val="21"/>
          <w:szCs w:val="21"/>
        </w:rPr>
        <w:t xml:space="preserve">App User</w:t>
      </w:r>
      <w:r>
        <w:rPr>
          <w:rFonts w:ascii="Calibri" w:cs="Calibri" w:eastAsia="Calibri" w:hAnsi="Calibri"/>
          <w:sz w:val="21"/>
          <w:szCs w:val="21"/>
        </w:rPr>
        <w:t xml:space="preserve"> insert/update (and delete for /) on those tables, or, preferably, move these writes behind a server API (§15.2).</w:t>
      </w:r>
    </w:p>
    <w:p>
      <w:pPr>
        <w:pStyle w:val="ListParagraph"/>
        <w:numPr>
          <w:ilvl w:val="0"/>
          <w:numId w:val="7"/>
        </w:numPr>
        <w:spacing w:after="60"/>
      </w:pPr>
      <w:r>
        <w:rPr>
          <w:rFonts w:ascii="Calibri" w:cs="Calibri" w:eastAsia="Calibri" w:hAnsi="Calibri"/>
          <w:b/>
          <w:bCs/>
          <w:sz w:val="21"/>
          <w:szCs w:val="21"/>
        </w:rPr>
        <w:t xml:space="preserve">Tasks created in the UI have no </w:t>
      </w:r>
      <w:r>
        <w:rPr>
          <w:rFonts w:ascii="Consolas" w:cs="Consolas" w:eastAsia="Consolas" w:hAnsi="Consolas"/>
          <w:b/>
          <w:bCs/>
          <w:sz w:val="19"/>
          <w:szCs w:val="19"/>
          <w:shd w:fill="EEF1F6" w:color="auto" w:val="clear"/>
        </w:rPr>
        <w:t xml:space="preserve">warehouse_id</w:t>
      </w:r>
      <w:r>
        <w:rPr>
          <w:rFonts w:ascii="Calibri" w:cs="Calibri" w:eastAsia="Calibri" w:hAnsi="Calibri"/>
          <w:sz w:val="21"/>
          <w:szCs w:val="21"/>
        </w:rPr>
        <w:t xml:space="preserve">, so non-administrators (whose lists are warehouse-filtered) never see them; only administrators do.</w:t>
      </w:r>
    </w:p>
    <w:p>
      <w:pPr>
        <w:pStyle w:val="ListParagraph"/>
        <w:numPr>
          <w:ilvl w:val="0"/>
          <w:numId w:val="7"/>
        </w:numPr>
        <w:spacing w:after="60"/>
      </w:pPr>
      <w:r>
        <w:rPr>
          <w:rFonts w:ascii="Calibri" w:cs="Calibri" w:eastAsia="Calibri" w:hAnsi="Calibri"/>
          <w:b/>
          <w:bCs/>
          <w:sz w:val="21"/>
          <w:szCs w:val="21"/>
        </w:rPr>
        <w:t xml:space="preserve">VAL</w:t>
      </w:r>
      <w:r>
        <w:rPr>
          <w:rFonts w:ascii="Calibri" w:cs="Calibri" w:eastAsia="Calibri" w:hAnsi="Calibri"/>
          <w:sz w:val="21"/>
          <w:szCs w:val="21"/>
        </w:rPr>
        <w:t xml:space="preserve"> requests are not warehouse-scoped; completing VAL does not change the HU's status (the </w:t>
      </w:r>
      <w:r>
        <w:rPr>
          <w:rFonts w:ascii="Consolas" w:cs="Consolas" w:eastAsia="Consolas" w:hAnsi="Consolas"/>
          <w:sz w:val="19"/>
          <w:szCs w:val="19"/>
          <w:shd w:fill="EEF1F6" w:color="auto" w:val="clear"/>
        </w:rPr>
        <w:t xml:space="preserve">In VAL</w:t>
      </w:r>
      <w:r>
        <w:rPr>
          <w:rFonts w:ascii="Calibri" w:cs="Calibri" w:eastAsia="Calibri" w:hAnsi="Calibri"/>
          <w:sz w:val="21"/>
          <w:szCs w:val="21"/>
        </w:rPr>
        <w:t xml:space="preserve"> scan context is never used) and sends no notification. </w:t>
      </w:r>
      <w:r>
        <w:rPr>
          <w:rFonts w:ascii="Calibri" w:cs="Calibri" w:eastAsia="Calibri" w:hAnsi="Calibri"/>
          <w:i/>
          <w:iCs/>
          <w:sz w:val="21"/>
          <w:szCs w:val="21"/>
        </w:rPr>
        <w:t xml:space="preserve">(Fixed in this build: opening "New VAL Request" used to crash because the cargo lookup referenced an undefined variable.)</w:t>
      </w:r>
    </w:p>
    <w:p>
      <w:pPr>
        <w:pStyle w:val="ListParagraph"/>
        <w:numPr>
          <w:ilvl w:val="0"/>
          <w:numId w:val="7"/>
        </w:numPr>
        <w:spacing w:after="60"/>
      </w:pPr>
      <w:r>
        <w:rPr>
          <w:rFonts w:ascii="Calibri" w:cs="Calibri" w:eastAsia="Calibri" w:hAnsi="Calibri"/>
          <w:sz w:val="21"/>
          <w:szCs w:val="21"/>
        </w:rPr>
        <w:t xml:space="preserve">The Finish screen says the confirmation email carries </w:t>
      </w:r>
      <w:r>
        <w:rPr>
          <w:rFonts w:ascii="Calibri" w:cs="Calibri" w:eastAsia="Calibri" w:hAnsi="Calibri"/>
          <w:i/>
          <w:iCs/>
          <w:sz w:val="21"/>
          <w:szCs w:val="21"/>
        </w:rPr>
        <w:t xml:space="preserve">Signed CMR, Photos, Inbound Summary and Label Overview</w:t>
      </w:r>
      <w:r>
        <w:rPr>
          <w:rFonts w:ascii="Calibri" w:cs="Calibri" w:eastAsia="Calibri" w:hAnsi="Calibri"/>
          <w:sz w:val="21"/>
          <w:szCs w:val="21"/>
        </w:rPr>
        <w:t xml:space="preserve">; </w:t>
      </w:r>
      <w:r>
        <w:rPr>
          <w:rFonts w:ascii="Calibri" w:cs="Calibri" w:eastAsia="Calibri" w:hAnsi="Calibri"/>
          <w:b/>
          <w:bCs/>
          <w:sz w:val="21"/>
          <w:szCs w:val="21"/>
        </w:rPr>
        <w:t xml:space="preserve">the email is a single line of text with no attachments</w:t>
      </w:r>
      <w:r>
        <w:rPr>
          <w:rFonts w:ascii="Calibri" w:cs="Calibri" w:eastAsia="Calibri" w:hAnsi="Calibri"/>
          <w:sz w:val="21"/>
          <w:szCs w:val="21"/>
        </w:rPr>
        <w:t xml:space="preserve">.</w:t>
      </w:r>
    </w:p>
    <w:p>
      <w:pPr>
        <w:pStyle w:val="ListParagraph"/>
        <w:numPr>
          <w:ilvl w:val="0"/>
          <w:numId w:val="7"/>
        </w:numPr>
        <w:spacing w:after="60"/>
      </w:pPr>
      <w:r>
        <w:rPr>
          <w:rFonts w:ascii="Calibri" w:cs="Calibri" w:eastAsia="Calibri" w:hAnsi="Calibri"/>
          <w:sz w:val="21"/>
          <w:szCs w:val="21"/>
        </w:rPr>
        <w:t xml:space="preserve">The </w:t>
      </w:r>
      <w:r>
        <w:rPr>
          <w:rFonts w:ascii="Consolas" w:cs="Consolas" w:eastAsia="Consolas" w:hAnsi="Consolas"/>
          <w:sz w:val="19"/>
          <w:szCs w:val="19"/>
          <w:shd w:fill="EEF1F6" w:color="auto" w:val="clear"/>
        </w:rPr>
        <w:t xml:space="preserve">INBOUND_COMPLETED</w:t>
      </w:r>
      <w:r>
        <w:rPr>
          <w:rFonts w:ascii="Calibri" w:cs="Calibri" w:eastAsia="Calibri" w:hAnsi="Calibri"/>
          <w:sz w:val="21"/>
          <w:szCs w:val="21"/>
        </w:rPr>
        <w:t xml:space="preserve"> email has no subject template, so its subject is the literal event code. The dispatch email quotes the internal request id, not the pickup reference, and omits driver, vehicle, time and goods.</w:t>
      </w:r>
    </w:p>
    <w:p>
      <w:pPr>
        <w:pStyle w:val="ListParagraph"/>
        <w:numPr>
          <w:ilvl w:val="0"/>
          <w:numId w:val="7"/>
        </w:numPr>
        <w:spacing w:after="60"/>
      </w:pPr>
      <w:r>
        <w:rPr>
          <w:rFonts w:ascii="Calibri" w:cs="Calibri" w:eastAsia="Calibri" w:hAnsi="Calibri"/>
          <w:sz w:val="21"/>
          <w:szCs w:val="21"/>
        </w:rPr>
        <w:t xml:space="preserve">The GRN is only a database row plus a printable page; no PDF is stored (the PDF function is unused). The same page serves as both inbound summary and GRN.</w:t>
      </w:r>
    </w:p>
    <w:p>
      <w:pPr>
        <w:pStyle w:val="ListParagraph"/>
        <w:numPr>
          <w:ilvl w:val="0"/>
          <w:numId w:val="7"/>
        </w:numPr>
        <w:spacing w:after="60"/>
      </w:pPr>
      <w:r>
        <w:rPr>
          <w:rFonts w:ascii="Calibri" w:cs="Calibri" w:eastAsia="Calibri" w:hAnsi="Calibri"/>
          <w:sz w:val="21"/>
          <w:szCs w:val="21"/>
        </w:rPr>
        <w:t xml:space="preserve">Accepted-but-not-arrived inbounds reduce availability on </w:t>
      </w:r>
      <w:r>
        <w:rPr>
          <w:rFonts w:ascii="Calibri" w:cs="Calibri" w:eastAsia="Calibri" w:hAnsi="Calibri"/>
          <w:b/>
          <w:bCs/>
          <w:sz w:val="21"/>
          <w:szCs w:val="21"/>
        </w:rPr>
        <w:t xml:space="preserve">every</w:t>
      </w:r>
      <w:r>
        <w:rPr>
          <w:rFonts w:ascii="Calibri" w:cs="Calibri" w:eastAsia="Calibri" w:hAnsi="Calibri"/>
          <w:sz w:val="21"/>
          <w:szCs w:val="21"/>
        </w:rPr>
        <w:t xml:space="preserve"> day of the projection, not from their arrival date; dashboard totals add different capacity units together (the per-unit table is reliable); the "Other" capacity unit has no locations; package types are global (not per customer) and their standard dimensions are unused.</w:t>
      </w:r>
    </w:p>
    <w:p>
      <w:pPr>
        <w:pStyle w:val="ListParagraph"/>
        <w:numPr>
          <w:ilvl w:val="0"/>
          <w:numId w:val="7"/>
        </w:numPr>
        <w:spacing w:after="60"/>
      </w:pPr>
      <w:r>
        <w:rPr>
          <w:rFonts w:ascii="Calibri" w:cs="Calibri" w:eastAsia="Calibri" w:hAnsi="Calibri"/>
          <w:sz w:val="21"/>
          <w:szCs w:val="21"/>
        </w:rPr>
        <w:t xml:space="preserve">Reference numbers use the last six digits of the record id, not a true per-year sequence.</w:t>
      </w:r>
    </w:p>
    <w:p>
      <w:pPr>
        <w:pStyle w:val="ListParagraph"/>
        <w:numPr>
          <w:ilvl w:val="0"/>
          <w:numId w:val="7"/>
        </w:numPr>
        <w:spacing w:after="60"/>
      </w:pPr>
      <w:r>
        <w:rPr>
          <w:rFonts w:ascii="Consolas" w:cs="Consolas" w:eastAsia="Consolas" w:hAnsi="Consolas"/>
          <w:sz w:val="19"/>
          <w:szCs w:val="19"/>
          <w:shd w:fill="EEF1F6" w:color="auto" w:val="clear"/>
        </w:rPr>
        <w:t xml:space="preserve">Cargo.reserved_location_id</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GRN.document_id</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RolePermissions.function_name/warehouse_id</w:t>
      </w:r>
      <w:r>
        <w:rPr>
          <w:rFonts w:ascii="Calibri" w:cs="Calibri" w:eastAsia="Calibri" w:hAnsi="Calibri"/>
          <w:sz w:val="21"/>
          <w:szCs w:val="21"/>
        </w:rPr>
        <w:t xml:space="preserve"> and the legacy </w:t>
      </w:r>
      <w:r>
        <w:rPr>
          <w:rFonts w:ascii="Consolas" w:cs="Consolas" w:eastAsia="Consolas" w:hAnsi="Consolas"/>
          <w:sz w:val="19"/>
          <w:szCs w:val="19"/>
          <w:shd w:fill="EEF1F6" w:color="auto" w:val="clear"/>
        </w:rPr>
        <w:t xml:space="preserve">AppUsers.warehouse_id</w:t>
      </w:r>
      <w:r>
        <w:rPr>
          <w:rFonts w:ascii="Calibri" w:cs="Calibri" w:eastAsia="Calibri" w:hAnsi="Calibri"/>
          <w:sz w:val="21"/>
          <w:szCs w:val="21"/>
        </w:rPr>
        <w:t xml:space="preserve"> are unused.</w:t>
      </w:r>
    </w:p>
    <w:p>
      <w:pPr>
        <w:pStyle w:val="Heading2"/>
        <w:keepNext/>
      </w:pPr>
      <w:r>
        <w:rPr>
          <w:rFonts w:ascii="Calibri" w:cs="Calibri" w:eastAsia="Calibri" w:hAnsi="Calibri"/>
        </w:rPr>
        <w:t xml:space="preserve">14.4 Operational notes learned in production</w:t>
      </w:r>
    </w:p>
    <w:p>
      <w:pPr>
        <w:pStyle w:val="ListParagraph"/>
        <w:numPr>
          <w:ilvl w:val="0"/>
          <w:numId w:val="2"/>
        </w:numPr>
        <w:spacing w:after="50"/>
      </w:pPr>
      <w:r>
        <w:rPr>
          <w:rFonts w:ascii="Calibri" w:cs="Calibri" w:eastAsia="Calibri" w:hAnsi="Calibri"/>
          <w:b/>
          <w:bCs/>
          <w:sz w:val="21"/>
          <w:szCs w:val="21"/>
        </w:rPr>
        <w:t xml:space="preserve">Latency:</w:t>
      </w:r>
      <w:r>
        <w:rPr>
          <w:rFonts w:ascii="Calibri" w:cs="Calibri" w:eastAsia="Calibri" w:hAnsi="Calibri"/>
          <w:sz w:val="21"/>
          <w:szCs w:val="21"/>
        </w:rPr>
        <w:t xml:space="preserve"> every platform round trip costs ≈ 0.8 s from the main user location (project in the US data center, users in India; warehouses in Europe), so pages feel slow regardless of code. Mitigations in the build: in-memory caching of reference lists, lazy-loaded below-the-fold sections, optimistic saves, fewer queries per page. A port should place the back end near the users.</w:t>
      </w:r>
    </w:p>
    <w:p>
      <w:pPr>
        <w:pStyle w:val="ListParagraph"/>
        <w:numPr>
          <w:ilvl w:val="0"/>
          <w:numId w:val="2"/>
        </w:numPr>
        <w:spacing w:after="50"/>
      </w:pPr>
      <w:r>
        <w:rPr>
          <w:rFonts w:ascii="Calibri" w:cs="Calibri" w:eastAsia="Calibri" w:hAnsi="Calibri"/>
          <w:b/>
          <w:bCs/>
          <w:sz w:val="21"/>
          <w:szCs w:val="21"/>
        </w:rPr>
        <w:t xml:space="preserve">Stale builds:</w:t>
      </w:r>
      <w:r>
        <w:rPr>
          <w:rFonts w:ascii="Calibri" w:cs="Calibri" w:eastAsia="Calibri" w:hAnsi="Calibri"/>
          <w:sz w:val="21"/>
          <w:szCs w:val="21"/>
        </w:rPr>
        <w:t xml:space="preserve"> the static host caches HTML for a year; the app self-checks for a newer build (once per ten minutes) and, if a page chunk fails, refreshes its cached copy and reloads once.</w:t>
      </w:r>
    </w:p>
    <w:p>
      <w:pPr>
        <w:pStyle w:val="ListParagraph"/>
        <w:numPr>
          <w:ilvl w:val="0"/>
          <w:numId w:val="2"/>
        </w:numPr>
        <w:spacing w:after="50"/>
      </w:pPr>
      <w:r>
        <w:rPr>
          <w:rFonts w:ascii="Calibri" w:cs="Calibri" w:eastAsia="Calibri" w:hAnsi="Calibri"/>
          <w:b/>
          <w:bCs/>
          <w:sz w:val="21"/>
          <w:szCs w:val="21"/>
        </w:rPr>
        <w:t xml:space="preserve">Sign-in:</w:t>
      </w:r>
      <w:r>
        <w:rPr>
          <w:rFonts w:ascii="Calibri" w:cs="Calibri" w:eastAsia="Calibri" w:hAnsi="Calibri"/>
          <w:sz w:val="21"/>
          <w:szCs w:val="21"/>
        </w:rPr>
        <w:t xml:space="preserve"> the embedded sign-in form only forwards a </w:t>
      </w:r>
      <w:r>
        <w:rPr>
          <w:rFonts w:ascii="Calibri" w:cs="Calibri" w:eastAsia="Calibri" w:hAnsi="Calibri"/>
          <w:i/>
          <w:iCs/>
          <w:sz w:val="21"/>
          <w:szCs w:val="21"/>
        </w:rPr>
        <w:t xml:space="preserve">path</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w:t>
      </w:r>
      <w:r>
        <w:rPr>
          <w:rFonts w:ascii="Calibri" w:cs="Calibri" w:eastAsia="Calibri" w:hAnsi="Calibri"/>
          <w:sz w:val="21"/>
          <w:szCs w:val="21"/>
        </w:rPr>
        <w:t xml:space="preserve">) as the post-login target; a full URL is silently ignored and Catalyst falls back to the legacy </w:t>
      </w:r>
      <w:r>
        <w:rPr>
          <w:rFonts w:ascii="Consolas" w:cs="Consolas" w:eastAsia="Consolas" w:hAnsi="Consolas"/>
          <w:sz w:val="19"/>
          <w:szCs w:val="19"/>
          <w:shd w:fill="EEF1F6" w:color="auto" w:val="clear"/>
        </w:rPr>
        <w:t xml:space="preserve">/app/index.html</w:t>
      </w:r>
      <w:r>
        <w:rPr>
          <w:rFonts w:ascii="Calibri" w:cs="Calibri" w:eastAsia="Calibri" w:hAnsi="Calibri"/>
          <w:sz w:val="21"/>
          <w:szCs w:val="21"/>
        </w:rPr>
        <w:t xml:space="preserve"> (404 on Slate). The login screen detects repeated reload loops, stops embedding the form, and shows a session diagnostic. The app also refuses to run inside another page's frame.</w:t>
      </w:r>
    </w:p>
    <w:p>
      <w:pPr>
        <w:pStyle w:val="ListParagraph"/>
        <w:numPr>
          <w:ilvl w:val="0"/>
          <w:numId w:val="2"/>
        </w:numPr>
        <w:spacing w:after="50"/>
      </w:pPr>
      <w:r>
        <w:rPr>
          <w:rFonts w:ascii="Calibri" w:cs="Calibri" w:eastAsia="Calibri" w:hAnsi="Calibri"/>
          <w:b/>
          <w:bCs/>
          <w:sz w:val="21"/>
          <w:szCs w:val="21"/>
        </w:rPr>
        <w:t xml:space="preserve">Function calls from Slate</w:t>
      </w:r>
      <w:r>
        <w:rPr>
          <w:rFonts w:ascii="Calibri" w:cs="Calibri" w:eastAsia="Calibri" w:hAnsi="Calibri"/>
          <w:sz w:val="21"/>
          <w:szCs w:val="21"/>
        </w:rPr>
        <w:t xml:space="preserve"> need an access token generated by the SDK (</w:t>
      </w:r>
      <w:r>
        <w:rPr>
          <w:rFonts w:ascii="Consolas" w:cs="Consolas" w:eastAsia="Consolas" w:hAnsi="Consolas"/>
          <w:sz w:val="19"/>
          <w:szCs w:val="19"/>
          <w:shd w:fill="EEF1F6" w:color="auto" w:val="clear"/>
        </w:rPr>
        <w:t xml:space="preserve">generateAuthToken</w:t>
      </w:r>
      <w:r>
        <w:rPr>
          <w:rFonts w:ascii="Calibri" w:cs="Calibri" w:eastAsia="Calibri" w:hAnsi="Calibri"/>
          <w:sz w:val="21"/>
          <w:szCs w:val="21"/>
        </w:rPr>
        <w:t xml:space="preserve">, SDK ≥ 4.6.1) and an absolute function URL; the Slate domain must be an authorized, CORS-enabled domain.</w:t>
      </w:r>
    </w:p>
    <w:p>
      <w:pPr>
        <w:pBdr>
          <w:bottom w:val="single" w:color="C9D1DE" w:sz="4" w:space="1"/>
        </w:pBdr>
        <w:spacing w:after="120" w:before="120"/>
      </w:pPr>
    </w:p>
    <w:p>
      <w:pPr>
        <w:pStyle w:val="Heading1"/>
        <w:keepNext/>
      </w:pPr>
      <w:r>
        <w:rPr>
          <w:rFonts w:ascii="Calibri" w:cs="Calibri" w:eastAsia="Calibri" w:hAnsi="Calibri"/>
        </w:rPr>
        <w:t xml:space="preserve">15. Guidance for rebuilding on another platform</w:t>
      </w:r>
    </w:p>
    <w:p>
      <w:pPr>
        <w:pStyle w:val="Heading2"/>
        <w:keepNext/>
      </w:pPr>
      <w:r>
        <w:rPr>
          <w:rFonts w:ascii="Calibri" w:cs="Calibri" w:eastAsia="Calibri" w:hAnsi="Calibri"/>
        </w:rPr>
        <w:t xml:space="preserve">15.1 What to keep</w:t>
      </w:r>
    </w:p>
    <w:p>
      <w:pPr>
        <w:pStyle w:val="ListParagraph"/>
        <w:numPr>
          <w:ilvl w:val="0"/>
          <w:numId w:val="2"/>
        </w:numPr>
        <w:spacing w:after="50"/>
      </w:pPr>
      <w:r>
        <w:rPr>
          <w:rFonts w:ascii="Calibri" w:cs="Calibri" w:eastAsia="Calibri" w:hAnsi="Calibri"/>
          <w:sz w:val="21"/>
          <w:szCs w:val="21"/>
        </w:rPr>
        <w:t xml:space="preserve">The </w:t>
      </w:r>
      <w:r>
        <w:rPr>
          <w:rFonts w:ascii="Calibri" w:cs="Calibri" w:eastAsia="Calibri" w:hAnsi="Calibri"/>
          <w:b/>
          <w:bCs/>
          <w:sz w:val="21"/>
          <w:szCs w:val="21"/>
        </w:rPr>
        <w:t xml:space="preserve">plan/physical split</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InboundLine</w:t>
      </w:r>
      <w:r>
        <w:rPr>
          <w:rFonts w:ascii="Calibri" w:cs="Calibri" w:eastAsia="Calibri" w:hAnsi="Calibri"/>
          <w:sz w:val="21"/>
          <w:szCs w:val="21"/>
        </w:rPr>
        <w:t xml:space="preserve"> ↔ </w:t>
      </w:r>
      <w:r>
        <w:rPr>
          <w:rFonts w:ascii="Consolas" w:cs="Consolas" w:eastAsia="Consolas" w:hAnsi="Consolas"/>
          <w:sz w:val="19"/>
          <w:szCs w:val="19"/>
          <w:shd w:fill="EEF1F6" w:color="auto" w:val="clear"/>
        </w:rPr>
        <w:t xml:space="preserve">HuLine</w:t>
      </w:r>
      <w:r>
        <w:rPr>
          <w:rFonts w:ascii="Calibri" w:cs="Calibri" w:eastAsia="Calibri" w:hAnsi="Calibri"/>
          <w:sz w:val="21"/>
          <w:szCs w:val="21"/>
        </w:rPr>
        <w:t xml:space="preserve"> ↔ HU) and HU-level tracking of everything.</w:t>
      </w:r>
    </w:p>
    <w:p>
      <w:pPr>
        <w:pStyle w:val="ListParagraph"/>
        <w:numPr>
          <w:ilvl w:val="0"/>
          <w:numId w:val="2"/>
        </w:numPr>
        <w:spacing w:after="50"/>
      </w:pPr>
      <w:r>
        <w:rPr>
          <w:rFonts w:ascii="Calibri" w:cs="Calibri" w:eastAsia="Calibri" w:hAnsi="Calibri"/>
          <w:sz w:val="21"/>
          <w:szCs w:val="21"/>
        </w:rPr>
        <w:t xml:space="preserve">The </w:t>
      </w:r>
      <w:r>
        <w:rPr>
          <w:rFonts w:ascii="Calibri" w:cs="Calibri" w:eastAsia="Calibri" w:hAnsi="Calibri"/>
          <w:b/>
          <w:bCs/>
          <w:sz w:val="21"/>
          <w:szCs w:val="21"/>
        </w:rPr>
        <w:t xml:space="preserve">status vocabularies</w:t>
      </w:r>
      <w:r>
        <w:rPr>
          <w:rFonts w:ascii="Calibri" w:cs="Calibri" w:eastAsia="Calibri" w:hAnsi="Calibri"/>
          <w:sz w:val="21"/>
          <w:szCs w:val="21"/>
        </w:rPr>
        <w:t xml:space="preserve"> (§11.2) and the derived fulfillment statuses (§7), including the Master-page "one contextual action" pattern for both inbound and outbound.</w:t>
      </w:r>
    </w:p>
    <w:p>
      <w:pPr>
        <w:pStyle w:val="ListParagraph"/>
        <w:numPr>
          <w:ilvl w:val="0"/>
          <w:numId w:val="2"/>
        </w:numPr>
        <w:spacing w:after="50"/>
      </w:pPr>
      <w:r>
        <w:rPr>
          <w:rFonts w:ascii="Calibri" w:cs="Calibri" w:eastAsia="Calibri" w:hAnsi="Calibri"/>
          <w:sz w:val="21"/>
          <w:szCs w:val="21"/>
        </w:rPr>
        <w:t xml:space="preserve">The </w:t>
      </w:r>
      <w:r>
        <w:rPr>
          <w:rFonts w:ascii="Calibri" w:cs="Calibri" w:eastAsia="Calibri" w:hAnsi="Calibri"/>
          <w:b/>
          <w:bCs/>
          <w:sz w:val="21"/>
          <w:szCs w:val="21"/>
        </w:rPr>
        <w:t xml:space="preserve">capacity maths</w:t>
      </w:r>
      <w:r>
        <w:rPr>
          <w:rFonts w:ascii="Calibri" w:cs="Calibri" w:eastAsia="Calibri" w:hAnsi="Calibri"/>
          <w:sz w:val="21"/>
          <w:szCs w:val="21"/>
        </w:rPr>
        <w:t xml:space="preserve"> (§6.2) and the </w:t>
      </w:r>
      <w:r>
        <w:rPr>
          <w:rFonts w:ascii="Calibri" w:cs="Calibri" w:eastAsia="Calibri" w:hAnsi="Calibri"/>
          <w:b/>
          <w:bCs/>
          <w:sz w:val="21"/>
          <w:szCs w:val="21"/>
        </w:rPr>
        <w:t xml:space="preserve">allocation rules</w:t>
      </w:r>
      <w:r>
        <w:rPr>
          <w:rFonts w:ascii="Calibri" w:cs="Calibri" w:eastAsia="Calibri" w:hAnsi="Calibri"/>
          <w:sz w:val="21"/>
          <w:szCs w:val="21"/>
        </w:rPr>
        <w:t xml:space="preserve"> (§6.3), including customer-dedicated locations, and the </w:t>
      </w:r>
      <w:r>
        <w:rPr>
          <w:rFonts w:ascii="Calibri" w:cs="Calibri" w:eastAsia="Calibri" w:hAnsi="Calibri"/>
          <w:b/>
          <w:bCs/>
          <w:sz w:val="21"/>
          <w:szCs w:val="21"/>
        </w:rPr>
        <w:t xml:space="preserve">scan model</w:t>
      </w:r>
      <w:r>
        <w:rPr>
          <w:rFonts w:ascii="Calibri" w:cs="Calibri" w:eastAsia="Calibri" w:hAnsi="Calibri"/>
          <w:sz w:val="21"/>
          <w:szCs w:val="21"/>
        </w:rPr>
        <w:t xml:space="preserve"> (§6.4) with </w:t>
      </w:r>
      <w:r>
        <w:rPr>
          <w:rFonts w:ascii="Consolas" w:cs="Consolas" w:eastAsia="Consolas" w:hAnsi="Consolas"/>
          <w:sz w:val="19"/>
          <w:szCs w:val="19"/>
          <w:shd w:fill="EEF1F6" w:color="auto" w:val="clear"/>
        </w:rPr>
        <w:t xml:space="preserve">ScanHistory</w:t>
      </w:r>
      <w:r>
        <w:rPr>
          <w:rFonts w:ascii="Calibri" w:cs="Calibri" w:eastAsia="Calibri" w:hAnsi="Calibri"/>
          <w:sz w:val="21"/>
          <w:szCs w:val="21"/>
        </w:rPr>
        <w:t xml:space="preserve"> + </w:t>
      </w:r>
      <w:r>
        <w:rPr>
          <w:rFonts w:ascii="Consolas" w:cs="Consolas" w:eastAsia="Consolas" w:hAnsi="Consolas"/>
          <w:sz w:val="19"/>
          <w:szCs w:val="19"/>
          <w:shd w:fill="EEF1F6" w:color="auto" w:val="clear"/>
        </w:rPr>
        <w:t xml:space="preserve">CargoMovementLog</w:t>
      </w:r>
      <w:r>
        <w:rPr>
          <w:rFonts w:ascii="Calibri" w:cs="Calibri" w:eastAsia="Calibri" w:hAnsi="Calibri"/>
          <w:sz w:val="21"/>
          <w:szCs w:val="21"/>
        </w:rPr>
        <w:t xml:space="preserve">.</w:t>
      </w:r>
    </w:p>
    <w:p>
      <w:pPr>
        <w:pStyle w:val="ListParagraph"/>
        <w:numPr>
          <w:ilvl w:val="0"/>
          <w:numId w:val="2"/>
        </w:numPr>
        <w:spacing w:after="50"/>
      </w:pPr>
      <w:r>
        <w:rPr>
          <w:rFonts w:ascii="Calibri" w:cs="Calibri" w:eastAsia="Calibri" w:hAnsi="Calibri"/>
          <w:sz w:val="21"/>
          <w:szCs w:val="21"/>
        </w:rPr>
        <w:t xml:space="preserve">The </w:t>
      </w:r>
      <w:r>
        <w:rPr>
          <w:rFonts w:ascii="Calibri" w:cs="Calibri" w:eastAsia="Calibri" w:hAnsi="Calibri"/>
          <w:b/>
          <w:bCs/>
          <w:sz w:val="21"/>
          <w:szCs w:val="21"/>
        </w:rPr>
        <w:t xml:space="preserve">role model</w:t>
      </w:r>
      <w:r>
        <w:rPr>
          <w:rFonts w:ascii="Calibri" w:cs="Calibri" w:eastAsia="Calibri" w:hAnsi="Calibri"/>
          <w:sz w:val="21"/>
          <w:szCs w:val="21"/>
        </w:rPr>
        <w:t xml:space="preserve">: global System Administrator, per-warehouse Manager/Supervisor/Operator, module-level permission matrix, "approver" concept.</w:t>
      </w:r>
    </w:p>
    <w:p>
      <w:pPr>
        <w:pStyle w:val="Heading2"/>
        <w:keepNext/>
      </w:pPr>
      <w:r>
        <w:rPr>
          <w:rFonts w:ascii="Calibri" w:cs="Calibri" w:eastAsia="Calibri" w:hAnsi="Calibri"/>
        </w:rPr>
        <w:t xml:space="preserve">15.2 What to change</w:t>
      </w:r>
    </w:p>
    <w:p>
      <w:pPr>
        <w:pStyle w:val="ListParagraph"/>
        <w:numPr>
          <w:ilvl w:val="0"/>
          <w:numId w:val="8"/>
        </w:numPr>
        <w:spacing w:after="60"/>
      </w:pPr>
      <w:r>
        <w:rPr>
          <w:rFonts w:ascii="Calibri" w:cs="Calibri" w:eastAsia="Calibri" w:hAnsi="Calibri"/>
          <w:sz w:val="21"/>
          <w:szCs w:val="21"/>
        </w:rPr>
        <w:t xml:space="preserve">Put all business rules (§13) in a </w:t>
      </w:r>
      <w:r>
        <w:rPr>
          <w:rFonts w:ascii="Calibri" w:cs="Calibri" w:eastAsia="Calibri" w:hAnsi="Calibri"/>
          <w:b/>
          <w:bCs/>
          <w:sz w:val="21"/>
          <w:szCs w:val="21"/>
        </w:rPr>
        <w:t xml:space="preserve">server API</w:t>
      </w:r>
      <w:r>
        <w:rPr>
          <w:rFonts w:ascii="Calibri" w:cs="Calibri" w:eastAsia="Calibri" w:hAnsi="Calibri"/>
          <w:sz w:val="21"/>
          <w:szCs w:val="21"/>
        </w:rPr>
        <w:t xml:space="preserve">; the client only renders. Add authorization to every endpoint.</w:t>
      </w:r>
    </w:p>
    <w:p>
      <w:pPr>
        <w:pStyle w:val="ListParagraph"/>
        <w:numPr>
          <w:ilvl w:val="0"/>
          <w:numId w:val="8"/>
        </w:numPr>
        <w:spacing w:after="60"/>
      </w:pPr>
      <w:r>
        <w:rPr>
          <w:rFonts w:ascii="Calibri" w:cs="Calibri" w:eastAsia="Calibri" w:hAnsi="Calibri"/>
          <w:sz w:val="21"/>
          <w:szCs w:val="21"/>
        </w:rPr>
        <w:t xml:space="preserve">Use a </w:t>
      </w:r>
      <w:r>
        <w:rPr>
          <w:rFonts w:ascii="Calibri" w:cs="Calibri" w:eastAsia="Calibri" w:hAnsi="Calibri"/>
          <w:b/>
          <w:bCs/>
          <w:sz w:val="21"/>
          <w:szCs w:val="21"/>
        </w:rPr>
        <w:t xml:space="preserve">real relational database</w:t>
      </w:r>
      <w:r>
        <w:rPr>
          <w:rFonts w:ascii="Calibri" w:cs="Calibri" w:eastAsia="Calibri" w:hAnsi="Calibri"/>
          <w:sz w:val="21"/>
          <w:szCs w:val="21"/>
        </w:rPr>
        <w:t xml:space="preserve"> with the schema in §11, a per-year </w:t>
      </w:r>
      <w:r>
        <w:rPr>
          <w:rFonts w:ascii="Calibri" w:cs="Calibri" w:eastAsia="Calibri" w:hAnsi="Calibri"/>
          <w:b/>
          <w:bCs/>
          <w:sz w:val="21"/>
          <w:szCs w:val="21"/>
        </w:rPr>
        <w:t xml:space="preserve">sequence</w:t>
      </w:r>
      <w:r>
        <w:rPr>
          <w:rFonts w:ascii="Calibri" w:cs="Calibri" w:eastAsia="Calibri" w:hAnsi="Calibri"/>
          <w:sz w:val="21"/>
          <w:szCs w:val="21"/>
        </w:rPr>
        <w:t xml:space="preserve"> for references, and enforce uniqueness of an HU on an open outbound.</w:t>
      </w:r>
    </w:p>
    <w:p>
      <w:pPr>
        <w:pStyle w:val="ListParagraph"/>
        <w:numPr>
          <w:ilvl w:val="0"/>
          <w:numId w:val="8"/>
        </w:numPr>
        <w:spacing w:after="60"/>
      </w:pPr>
      <w:r>
        <w:rPr>
          <w:rFonts w:ascii="Calibri" w:cs="Calibri" w:eastAsia="Calibri" w:hAnsi="Calibri"/>
          <w:sz w:val="21"/>
          <w:szCs w:val="21"/>
        </w:rPr>
        <w:t xml:space="preserve">Implement </w:t>
      </w:r>
      <w:r>
        <w:rPr>
          <w:rFonts w:ascii="Calibri" w:cs="Calibri" w:eastAsia="Calibri" w:hAnsi="Calibri"/>
          <w:b/>
          <w:bCs/>
          <w:sz w:val="21"/>
          <w:szCs w:val="21"/>
        </w:rPr>
        <w:t xml:space="preserve">multiple receipts per inbound</w:t>
      </w:r>
      <w:r>
        <w:rPr>
          <w:rFonts w:ascii="Calibri" w:cs="Calibri" w:eastAsia="Calibri" w:hAnsi="Calibri"/>
          <w:sz w:val="21"/>
          <w:szCs w:val="21"/>
        </w:rPr>
        <w:t xml:space="preserve">, a </w:t>
      </w:r>
      <w:r>
        <w:rPr>
          <w:rFonts w:ascii="Calibri" w:cs="Calibri" w:eastAsia="Calibri" w:hAnsi="Calibri"/>
          <w:b/>
          <w:bCs/>
          <w:sz w:val="21"/>
          <w:szCs w:val="21"/>
        </w:rPr>
        <w:t xml:space="preserve">GRN per receipt</w:t>
      </w:r>
      <w:r>
        <w:rPr>
          <w:rFonts w:ascii="Calibri" w:cs="Calibri" w:eastAsia="Calibri" w:hAnsi="Calibri"/>
          <w:sz w:val="21"/>
          <w:szCs w:val="21"/>
        </w:rPr>
        <w:t xml:space="preserve"> (with generated PDF), a </w:t>
      </w:r>
      <w:r>
        <w:rPr>
          <w:rFonts w:ascii="Calibri" w:cs="Calibri" w:eastAsia="Calibri" w:hAnsi="Calibri"/>
          <w:i/>
          <w:iCs/>
          <w:sz w:val="21"/>
          <w:szCs w:val="21"/>
        </w:rPr>
        <w:t xml:space="preserve">Partially Received</w:t>
      </w:r>
      <w:r>
        <w:rPr>
          <w:rFonts w:ascii="Calibri" w:cs="Calibri" w:eastAsia="Calibri" w:hAnsi="Calibri"/>
          <w:sz w:val="21"/>
          <w:szCs w:val="21"/>
        </w:rPr>
        <w:t xml:space="preserve"> state, receiving exceptions (damage/condition/photos), and </w:t>
      </w:r>
      <w:r>
        <w:rPr>
          <w:rFonts w:ascii="Calibri" w:cs="Calibri" w:eastAsia="Calibri" w:hAnsi="Calibri"/>
          <w:b/>
          <w:bCs/>
          <w:sz w:val="21"/>
          <w:szCs w:val="21"/>
        </w:rPr>
        <w:t xml:space="preserve">location QR</w:t>
      </w:r>
      <w:r>
        <w:rPr>
          <w:rFonts w:ascii="Calibri" w:cs="Calibri" w:eastAsia="Calibri" w:hAnsi="Calibri"/>
          <w:sz w:val="21"/>
          <w:szCs w:val="21"/>
        </w:rPr>
        <w:t xml:space="preserve"> put-away.</w:t>
      </w:r>
    </w:p>
    <w:p>
      <w:pPr>
        <w:pStyle w:val="ListParagraph"/>
        <w:numPr>
          <w:ilvl w:val="0"/>
          <w:numId w:val="8"/>
        </w:numPr>
        <w:spacing w:after="60"/>
      </w:pPr>
      <w:r>
        <w:rPr>
          <w:rFonts w:ascii="Calibri" w:cs="Calibri" w:eastAsia="Calibri" w:hAnsi="Calibri"/>
          <w:sz w:val="21"/>
          <w:szCs w:val="21"/>
        </w:rPr>
        <w:t xml:space="preserve">Complete the </w:t>
      </w:r>
      <w:r>
        <w:rPr>
          <w:rFonts w:ascii="Calibri" w:cs="Calibri" w:eastAsia="Calibri" w:hAnsi="Calibri"/>
          <w:b/>
          <w:bCs/>
          <w:sz w:val="21"/>
          <w:szCs w:val="21"/>
        </w:rPr>
        <w:t xml:space="preserve">notification set</w:t>
      </w:r>
      <w:r>
        <w:rPr>
          <w:rFonts w:ascii="Calibri" w:cs="Calibri" w:eastAsia="Calibri" w:hAnsi="Calibri"/>
          <w:sz w:val="21"/>
          <w:szCs w:val="21"/>
        </w:rPr>
        <w:t xml:space="preserve"> (14 events) with proper templates, attachments and recipients (customer contacts), and an in-app notification centre.</w:t>
      </w:r>
    </w:p>
    <w:p>
      <w:pPr>
        <w:pStyle w:val="ListParagraph"/>
        <w:numPr>
          <w:ilvl w:val="0"/>
          <w:numId w:val="8"/>
        </w:numPr>
        <w:spacing w:after="60"/>
      </w:pPr>
      <w:r>
        <w:rPr>
          <w:rFonts w:ascii="Calibri" w:cs="Calibri" w:eastAsia="Calibri" w:hAnsi="Calibri"/>
          <w:sz w:val="21"/>
          <w:szCs w:val="21"/>
        </w:rPr>
        <w:t xml:space="preserve">Add the missing </w:t>
      </w:r>
      <w:r>
        <w:rPr>
          <w:rFonts w:ascii="Calibri" w:cs="Calibri" w:eastAsia="Calibri" w:hAnsi="Calibri"/>
          <w:b/>
          <w:bCs/>
          <w:sz w:val="21"/>
          <w:szCs w:val="21"/>
        </w:rPr>
        <w:t xml:space="preserve">reports</w:t>
      </w:r>
      <w:r>
        <w:rPr>
          <w:rFonts w:ascii="Calibri" w:cs="Calibri" w:eastAsia="Calibri" w:hAnsi="Calibri"/>
          <w:sz w:val="21"/>
          <w:szCs w:val="21"/>
        </w:rPr>
        <w:t xml:space="preserve"> and exports, role-gating for outbound/storage/VAL, task warehouse assignment, VAL ↔ HU status linkage, user deactivation.</w:t>
      </w:r>
    </w:p>
    <w:p>
      <w:pPr>
        <w:pStyle w:val="ListParagraph"/>
        <w:numPr>
          <w:ilvl w:val="0"/>
          <w:numId w:val="8"/>
        </w:numPr>
        <w:spacing w:after="60"/>
      </w:pPr>
      <w:r>
        <w:rPr>
          <w:rFonts w:ascii="Calibri" w:cs="Calibri" w:eastAsia="Calibri" w:hAnsi="Calibri"/>
          <w:sz w:val="21"/>
          <w:szCs w:val="21"/>
        </w:rPr>
        <w:t xml:space="preserve">Soft-delete (or block deletion of) customers and warehouses that have history.</w:t>
      </w:r>
    </w:p>
    <w:p>
      <w:pPr>
        <w:pStyle w:val="Heading2"/>
        <w:keepNext/>
      </w:pPr>
      <w:r>
        <w:rPr>
          <w:rFonts w:ascii="Calibri" w:cs="Calibri" w:eastAsia="Calibri" w:hAnsi="Calibri"/>
        </w:rPr>
        <w:t xml:space="preserve">15.3 Capability map (Catalyst → generic)</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276"/>
        <w:gridCol w:w="3042"/>
        <w:gridCol w:w="3588"/>
      </w:tblGrid>
      <w:tr>
        <w:trPr>
          <w:cantSplit/>
          <w:tblHeader/>
        </w:trPr>
        <w:tc>
          <w:tcPr>
            <w:tcW w:type="dxa" w:w="3276"/>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Needed capability</w:t>
            </w:r>
          </w:p>
        </w:tc>
        <w:tc>
          <w:tcPr>
            <w:tcW w:type="dxa" w:w="3042"/>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Used here</w:t>
            </w:r>
          </w:p>
        </w:tc>
        <w:tc>
          <w:tcPr>
            <w:tcW w:type="dxa" w:w="3588"/>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Generic equivalent</w:t>
            </w:r>
          </w:p>
        </w:tc>
      </w:tr>
      <w:tr>
        <w:trPr>
          <w:cantSplit/>
        </w:trPr>
        <w:tc>
          <w:tcPr>
            <w:tcW w:type="dxa" w:w="327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Relational data + queries</w:t>
            </w:r>
          </w:p>
        </w:tc>
        <w:tc>
          <w:tcPr>
            <w:tcW w:type="dxa" w:w="304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Data Store + ZCQL, browser-direct</w:t>
            </w:r>
          </w:p>
        </w:tc>
        <w:tc>
          <w:tcPr>
            <w:tcW w:type="dxa" w:w="358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PostgreSQL/MySQL behind an API</w:t>
            </w:r>
          </w:p>
        </w:tc>
      </w:tr>
      <w:tr>
        <w:trPr>
          <w:cantSplit/>
        </w:trPr>
        <w:tc>
          <w:tcPr>
            <w:tcW w:type="dxa" w:w="327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File storage (private, signed links)</w:t>
            </w:r>
          </w:p>
        </w:tc>
        <w:tc>
          <w:tcPr>
            <w:tcW w:type="dxa" w:w="304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Stratus buckets</w:t>
            </w:r>
          </w:p>
        </w:tc>
        <w:tc>
          <w:tcPr>
            <w:tcW w:type="dxa" w:w="358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S3/GCS/Azure Blob with presigned URLs</w:t>
            </w:r>
          </w:p>
        </w:tc>
      </w:tr>
      <w:tr>
        <w:trPr>
          <w:cantSplit/>
        </w:trPr>
        <w:tc>
          <w:tcPr>
            <w:tcW w:type="dxa" w:w="327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Authentication, invitation, password reset</w:t>
            </w:r>
          </w:p>
        </w:tc>
        <w:tc>
          <w:tcPr>
            <w:tcW w:type="dxa" w:w="304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Catalyst Authentication (embedded form)</w:t>
            </w:r>
          </w:p>
        </w:tc>
        <w:tc>
          <w:tcPr>
            <w:tcW w:type="dxa" w:w="358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OIDC provider (Auth0, Cognito, Keycloak) or Zoho/Okta</w:t>
            </w:r>
          </w:p>
        </w:tc>
      </w:tr>
      <w:tr>
        <w:trPr>
          <w:cantSplit/>
        </w:trPr>
        <w:tc>
          <w:tcPr>
            <w:tcW w:type="dxa" w:w="327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Transactional email</w:t>
            </w:r>
          </w:p>
        </w:tc>
        <w:tc>
          <w:tcPr>
            <w:tcW w:type="dxa" w:w="304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Catalyst Mail</w:t>
            </w:r>
          </w:p>
        </w:tc>
        <w:tc>
          <w:tcPr>
            <w:tcW w:type="dxa" w:w="358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SES, SendGrid, SMTP</w:t>
            </w:r>
          </w:p>
        </w:tc>
      </w:tr>
      <w:tr>
        <w:trPr>
          <w:cantSplit/>
        </w:trPr>
        <w:tc>
          <w:tcPr>
            <w:tcW w:type="dxa" w:w="327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Server logic</w:t>
            </w:r>
          </w:p>
        </w:tc>
        <w:tc>
          <w:tcPr>
            <w:tcW w:type="dxa" w:w="304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8 Advanced-I/O functions</w:t>
            </w:r>
          </w:p>
        </w:tc>
        <w:tc>
          <w:tcPr>
            <w:tcW w:type="dxa" w:w="358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REST/GraphQL API (Node, .NET, Java…)</w:t>
            </w:r>
          </w:p>
        </w:tc>
      </w:tr>
      <w:tr>
        <w:trPr>
          <w:cantSplit/>
        </w:trPr>
        <w:tc>
          <w:tcPr>
            <w:tcW w:type="dxa" w:w="327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Static hosting + SPA routing</w:t>
            </w:r>
          </w:p>
        </w:tc>
        <w:tc>
          <w:tcPr>
            <w:tcW w:type="dxa" w:w="304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Slate / Web Client</w:t>
            </w:r>
          </w:p>
        </w:tc>
        <w:tc>
          <w:tcPr>
            <w:tcW w:type="dxa" w:w="358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Netlify, Vercel, CloudFront, any static host</w:t>
            </w:r>
          </w:p>
        </w:tc>
      </w:tr>
      <w:tr>
        <w:trPr>
          <w:cantSplit/>
        </w:trPr>
        <w:tc>
          <w:tcPr>
            <w:tcW w:type="dxa" w:w="327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QR generation / scanning</w:t>
            </w:r>
          </w:p>
        </w:tc>
        <w:tc>
          <w:tcPr>
            <w:tcW w:type="dxa" w:w="304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qrcode</w:t>
            </w:r>
            <w:r>
              <w:rPr>
                <w:rFonts w:ascii="Calibri" w:cs="Calibri" w:eastAsia="Calibri" w:hAnsi="Calibri"/>
                <w:sz w:val="17"/>
                <w:szCs w:val="17"/>
              </w:rPr>
              <w:t xml:space="preserve"> + </w:t>
            </w:r>
            <w:r>
              <w:rPr>
                <w:rFonts w:ascii="Consolas" w:cs="Consolas" w:eastAsia="Consolas" w:hAnsi="Consolas"/>
                <w:sz w:val="15"/>
                <w:szCs w:val="15"/>
                <w:shd w:fill="EEF1F6" w:color="auto" w:val="clear"/>
              </w:rPr>
              <w:t xml:space="preserve">html5-qrcode</w:t>
            </w:r>
            <w:r>
              <w:rPr>
                <w:rFonts w:ascii="Calibri" w:cs="Calibri" w:eastAsia="Calibri" w:hAnsi="Calibri"/>
                <w:sz w:val="17"/>
                <w:szCs w:val="17"/>
              </w:rPr>
              <w:t xml:space="preserve"> in the browser</w:t>
            </w:r>
          </w:p>
        </w:tc>
        <w:tc>
          <w:tcPr>
            <w:tcW w:type="dxa" w:w="358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same libraries</w:t>
            </w:r>
          </w:p>
        </w:tc>
      </w:tr>
      <w:tr>
        <w:trPr>
          <w:cantSplit/>
        </w:trPr>
        <w:tc>
          <w:tcPr>
            <w:tcW w:type="dxa" w:w="327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PDF output</w:t>
            </w:r>
          </w:p>
        </w:tc>
        <w:tc>
          <w:tcPr>
            <w:tcW w:type="dxa" w:w="304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browser print of HTML pages</w:t>
            </w:r>
          </w:p>
        </w:tc>
        <w:tc>
          <w:tcPr>
            <w:tcW w:type="dxa" w:w="358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server-side PDF (Puppeteer, pdfkit)</w:t>
            </w:r>
          </w:p>
        </w:tc>
      </w:tr>
    </w:tbl>
    <w:p>
      <w:pPr>
        <w:spacing w:after="140"/>
      </w:pPr>
    </w:p>
    <w:p>
      <w:pPr>
        <w:pStyle w:val="Heading2"/>
        <w:keepNext/>
      </w:pPr>
      <w:r>
        <w:rPr>
          <w:rFonts w:ascii="Calibri" w:cs="Calibri" w:eastAsia="Calibri" w:hAnsi="Calibri"/>
        </w:rPr>
        <w:t xml:space="preserve">15.4 Suggested build order</w:t>
      </w:r>
    </w:p>
    <w:p>
      <w:pPr>
        <w:pStyle w:val="ListParagraph"/>
        <w:numPr>
          <w:ilvl w:val="0"/>
          <w:numId w:val="9"/>
        </w:numPr>
        <w:spacing w:after="60"/>
      </w:pPr>
      <w:r>
        <w:rPr>
          <w:rFonts w:ascii="Calibri" w:cs="Calibri" w:eastAsia="Calibri" w:hAnsi="Calibri"/>
          <w:sz w:val="21"/>
          <w:szCs w:val="21"/>
        </w:rPr>
        <w:t xml:space="preserve">Auth, users, roles, warehouses, masters. 2. Warehouse structure and package types. 3. Inbound request + availability check (capacity engine). 4. Receiving, HU creation, labels, put-away (scan model). 5. GRN, completion, notifications. 6. Storage operations. 7. Outbound with pickup pass, pick, check-in, dispatch, delivery. 8. VAL and tasks. 9. Reports, dashboard, audit views. 10. Then the "not built" items in §14.1.</w:t>
      </w:r>
    </w:p>
    <w:p>
      <w:pPr>
        <w:pBdr>
          <w:bottom w:val="single" w:color="C9D1DE" w:sz="4" w:space="1"/>
        </w:pBdr>
        <w:spacing w:after="120" w:before="120"/>
      </w:pPr>
    </w:p>
    <w:p>
      <w:pPr>
        <w:pStyle w:val="Heading1"/>
        <w:keepNext/>
      </w:pPr>
      <w:r>
        <w:rPr>
          <w:rFonts w:ascii="Calibri" w:cs="Calibri" w:eastAsia="Calibri" w:hAnsi="Calibri"/>
        </w:rPr>
        <w:t xml:space="preserve">Appendix A: Seed data</w:t>
      </w:r>
    </w:p>
    <w:p>
      <w:pPr>
        <w:pStyle w:val="Heading2"/>
        <w:keepNext/>
      </w:pPr>
      <w:r>
        <w:rPr>
          <w:rFonts w:ascii="Calibri" w:cs="Calibri" w:eastAsia="Calibri" w:hAnsi="Calibri"/>
        </w:rPr>
        <w:t xml:space="preserve">A.1 Package types (</w:t>
      </w:r>
      <w:r>
        <w:rPr>
          <w:rFonts w:ascii="Consolas" w:cs="Consolas" w:eastAsia="Consolas" w:hAnsi="Consolas"/>
          <w:sz w:val="19"/>
          <w:szCs w:val="19"/>
          <w:shd w:fill="EEF1F6" w:color="auto" w:val="clear"/>
        </w:rPr>
        <w:t xml:space="preserve">PackageTypes</w:t>
      </w:r>
      <w:r>
        <w:rPr>
          <w:rFonts w:ascii="Calibri" w:cs="Calibri" w:eastAsia="Calibri" w:hAnsi="Calibri"/>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53"/>
        <w:gridCol w:w="1764"/>
        <w:gridCol w:w="1543"/>
        <w:gridCol w:w="1654"/>
        <w:gridCol w:w="1543"/>
        <w:gridCol w:w="2649"/>
      </w:tblGrid>
      <w:tr>
        <w:trPr>
          <w:cantSplit/>
          <w:tblHeader/>
        </w:trPr>
        <w:tc>
          <w:tcPr>
            <w:tcW w:type="dxa" w:w="753"/>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Name</w:t>
            </w:r>
          </w:p>
        </w:tc>
        <w:tc>
          <w:tcPr>
            <w:tcW w:type="dxa" w:w="1764"/>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Capacity unit</w:t>
            </w:r>
          </w:p>
        </w:tc>
        <w:tc>
          <w:tcPr>
            <w:tcW w:type="dxa" w:w="1543"/>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right"/>
            </w:pPr>
            <w:r>
              <w:rPr>
                <w:rFonts w:ascii="Calibri" w:cs="Calibri" w:eastAsia="Calibri" w:hAnsi="Calibri"/>
                <w:b/>
                <w:bCs/>
                <w:sz w:val="17"/>
                <w:szCs w:val="17"/>
              </w:rPr>
              <w:t xml:space="preserve">Units per item</w:t>
            </w:r>
          </w:p>
        </w:tc>
        <w:tc>
          <w:tcPr>
            <w:tcW w:type="dxa" w:w="1654"/>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right"/>
            </w:pPr>
            <w:r>
              <w:rPr>
                <w:rFonts w:ascii="Calibri" w:cs="Calibri" w:eastAsia="Calibri" w:hAnsi="Calibri"/>
                <w:b/>
                <w:bCs/>
                <w:sz w:val="17"/>
                <w:szCs w:val="17"/>
              </w:rPr>
              <w:t xml:space="preserve">Std weight (kg)</w:t>
            </w:r>
          </w:p>
        </w:tc>
        <w:tc>
          <w:tcPr>
            <w:tcW w:type="dxa" w:w="1543"/>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Std L×W×H (cm)</w:t>
            </w:r>
          </w:p>
        </w:tc>
        <w:tc>
          <w:tcPr>
            <w:tcW w:type="dxa" w:w="2649"/>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Compatible location type</w:t>
            </w:r>
          </w:p>
        </w:tc>
      </w:tr>
      <w:tr>
        <w:trPr>
          <w:cantSplit/>
        </w:trPr>
        <w:tc>
          <w:tcPr>
            <w:tcW w:type="dxa" w:w="7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Pallet</w:t>
            </w:r>
          </w:p>
        </w:tc>
        <w:tc>
          <w:tcPr>
            <w:tcW w:type="dxa" w:w="176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Pallet Positions</w:t>
            </w:r>
          </w:p>
        </w:tc>
        <w:tc>
          <w:tcPr>
            <w:tcW w:type="dxa" w:w="154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right"/>
            </w:pPr>
            <w:r>
              <w:rPr>
                <w:rFonts w:ascii="Calibri" w:cs="Calibri" w:eastAsia="Calibri" w:hAnsi="Calibri"/>
                <w:sz w:val="17"/>
                <w:szCs w:val="17"/>
              </w:rPr>
              <w:t xml:space="preserve">1.0</w:t>
            </w:r>
          </w:p>
        </w:tc>
        <w:tc>
          <w:tcPr>
            <w:tcW w:type="dxa" w:w="165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right"/>
            </w:pPr>
            <w:r>
              <w:rPr>
                <w:rFonts w:ascii="Calibri" w:cs="Calibri" w:eastAsia="Calibri" w:hAnsi="Calibri"/>
                <w:sz w:val="17"/>
                <w:szCs w:val="17"/>
              </w:rPr>
              <w:t xml:space="preserve">600</w:t>
            </w:r>
          </w:p>
        </w:tc>
        <w:tc>
          <w:tcPr>
            <w:tcW w:type="dxa" w:w="154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120×100×180</w:t>
            </w:r>
          </w:p>
        </w:tc>
        <w:tc>
          <w:tcPr>
            <w:tcW w:type="dxa" w:w="264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Pallet Rack</w:t>
            </w:r>
          </w:p>
        </w:tc>
      </w:tr>
      <w:tr>
        <w:trPr>
          <w:cantSplit/>
        </w:trPr>
        <w:tc>
          <w:tcPr>
            <w:tcW w:type="dxa" w:w="7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Crate</w:t>
            </w:r>
          </w:p>
        </w:tc>
        <w:tc>
          <w:tcPr>
            <w:tcW w:type="dxa" w:w="176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Crates</w:t>
            </w:r>
          </w:p>
        </w:tc>
        <w:tc>
          <w:tcPr>
            <w:tcW w:type="dxa" w:w="154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right"/>
            </w:pPr>
            <w:r>
              <w:rPr>
                <w:rFonts w:ascii="Calibri" w:cs="Calibri" w:eastAsia="Calibri" w:hAnsi="Calibri"/>
                <w:sz w:val="17"/>
                <w:szCs w:val="17"/>
              </w:rPr>
              <w:t xml:space="preserve">1.0</w:t>
            </w:r>
          </w:p>
        </w:tc>
        <w:tc>
          <w:tcPr>
            <w:tcW w:type="dxa" w:w="165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right"/>
            </w:pPr>
            <w:r>
              <w:rPr>
                <w:rFonts w:ascii="Calibri" w:cs="Calibri" w:eastAsia="Calibri" w:hAnsi="Calibri"/>
                <w:sz w:val="17"/>
                <w:szCs w:val="17"/>
              </w:rPr>
              <w:t xml:space="preserve">50</w:t>
            </w:r>
          </w:p>
        </w:tc>
        <w:tc>
          <w:tcPr>
            <w:tcW w:type="dxa" w:w="154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80×60×60</w:t>
            </w:r>
          </w:p>
        </w:tc>
        <w:tc>
          <w:tcPr>
            <w:tcW w:type="dxa" w:w="264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Cold Storage Bin</w:t>
            </w:r>
          </w:p>
        </w:tc>
      </w:tr>
      <w:tr>
        <w:trPr>
          <w:cantSplit/>
        </w:trPr>
        <w:tc>
          <w:tcPr>
            <w:tcW w:type="dxa" w:w="7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Carton</w:t>
            </w:r>
          </w:p>
        </w:tc>
        <w:tc>
          <w:tcPr>
            <w:tcW w:type="dxa" w:w="176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Pallet Positions</w:t>
            </w:r>
          </w:p>
        </w:tc>
        <w:tc>
          <w:tcPr>
            <w:tcW w:type="dxa" w:w="154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right"/>
            </w:pPr>
            <w:r>
              <w:rPr>
                <w:rFonts w:ascii="Calibri" w:cs="Calibri" w:eastAsia="Calibri" w:hAnsi="Calibri"/>
                <w:sz w:val="17"/>
                <w:szCs w:val="17"/>
              </w:rPr>
              <w:t xml:space="preserve">0.1</w:t>
            </w:r>
          </w:p>
        </w:tc>
        <w:tc>
          <w:tcPr>
            <w:tcW w:type="dxa" w:w="165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right"/>
            </w:pPr>
            <w:r>
              <w:rPr>
                <w:rFonts w:ascii="Calibri" w:cs="Calibri" w:eastAsia="Calibri" w:hAnsi="Calibri"/>
                <w:sz w:val="17"/>
                <w:szCs w:val="17"/>
              </w:rPr>
              <w:t xml:space="preserve">20</w:t>
            </w:r>
          </w:p>
        </w:tc>
        <w:tc>
          <w:tcPr>
            <w:tcW w:type="dxa" w:w="154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60×40×40</w:t>
            </w:r>
          </w:p>
        </w:tc>
        <w:tc>
          <w:tcPr>
            <w:tcW w:type="dxa" w:w="264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Pallet Rack</w:t>
            </w:r>
          </w:p>
        </w:tc>
      </w:tr>
      <w:tr>
        <w:trPr>
          <w:cantSplit/>
        </w:trPr>
        <w:tc>
          <w:tcPr>
            <w:tcW w:type="dxa" w:w="7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Box</w:t>
            </w:r>
          </w:p>
        </w:tc>
        <w:tc>
          <w:tcPr>
            <w:tcW w:type="dxa" w:w="176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Pallet Positions</w:t>
            </w:r>
          </w:p>
        </w:tc>
        <w:tc>
          <w:tcPr>
            <w:tcW w:type="dxa" w:w="154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right"/>
            </w:pPr>
            <w:r>
              <w:rPr>
                <w:rFonts w:ascii="Calibri" w:cs="Calibri" w:eastAsia="Calibri" w:hAnsi="Calibri"/>
                <w:sz w:val="17"/>
                <w:szCs w:val="17"/>
              </w:rPr>
              <w:t xml:space="preserve">0.2</w:t>
            </w:r>
          </w:p>
        </w:tc>
        <w:tc>
          <w:tcPr>
            <w:tcW w:type="dxa" w:w="165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right"/>
            </w:pPr>
            <w:r>
              <w:rPr>
                <w:rFonts w:ascii="Calibri" w:cs="Calibri" w:eastAsia="Calibri" w:hAnsi="Calibri"/>
                <w:sz w:val="17"/>
                <w:szCs w:val="17"/>
              </w:rPr>
              <w:t xml:space="preserve">15</w:t>
            </w:r>
          </w:p>
        </w:tc>
        <w:tc>
          <w:tcPr>
            <w:tcW w:type="dxa" w:w="154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50×40×30</w:t>
            </w:r>
          </w:p>
        </w:tc>
        <w:tc>
          <w:tcPr>
            <w:tcW w:type="dxa" w:w="264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Pallet Rack</w:t>
            </w:r>
          </w:p>
        </w:tc>
      </w:tr>
      <w:tr>
        <w:trPr>
          <w:cantSplit/>
        </w:trPr>
        <w:tc>
          <w:tcPr>
            <w:tcW w:type="dxa" w:w="7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Bag</w:t>
            </w:r>
          </w:p>
        </w:tc>
        <w:tc>
          <w:tcPr>
            <w:tcW w:type="dxa" w:w="176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Pallet Positions</w:t>
            </w:r>
          </w:p>
        </w:tc>
        <w:tc>
          <w:tcPr>
            <w:tcW w:type="dxa" w:w="154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right"/>
            </w:pPr>
            <w:r>
              <w:rPr>
                <w:rFonts w:ascii="Calibri" w:cs="Calibri" w:eastAsia="Calibri" w:hAnsi="Calibri"/>
                <w:sz w:val="17"/>
                <w:szCs w:val="17"/>
              </w:rPr>
              <w:t xml:space="preserve">0.1</w:t>
            </w:r>
          </w:p>
        </w:tc>
        <w:tc>
          <w:tcPr>
            <w:tcW w:type="dxa" w:w="165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right"/>
            </w:pPr>
            <w:r>
              <w:rPr>
                <w:rFonts w:ascii="Calibri" w:cs="Calibri" w:eastAsia="Calibri" w:hAnsi="Calibri"/>
                <w:sz w:val="17"/>
                <w:szCs w:val="17"/>
              </w:rPr>
              <w:t xml:space="preserve">25</w:t>
            </w:r>
          </w:p>
        </w:tc>
        <w:tc>
          <w:tcPr>
            <w:tcW w:type="dxa" w:w="154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50×30×20</w:t>
            </w:r>
          </w:p>
        </w:tc>
        <w:tc>
          <w:tcPr>
            <w:tcW w:type="dxa" w:w="264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Pallet Rack</w:t>
            </w:r>
          </w:p>
        </w:tc>
      </w:tr>
      <w:tr>
        <w:trPr>
          <w:cantSplit/>
        </w:trPr>
        <w:tc>
          <w:tcPr>
            <w:tcW w:type="dxa" w:w="7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Drum</w:t>
            </w:r>
          </w:p>
        </w:tc>
        <w:tc>
          <w:tcPr>
            <w:tcW w:type="dxa" w:w="176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Pallet Positions</w:t>
            </w:r>
          </w:p>
        </w:tc>
        <w:tc>
          <w:tcPr>
            <w:tcW w:type="dxa" w:w="154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right"/>
            </w:pPr>
            <w:r>
              <w:rPr>
                <w:rFonts w:ascii="Calibri" w:cs="Calibri" w:eastAsia="Calibri" w:hAnsi="Calibri"/>
                <w:sz w:val="17"/>
                <w:szCs w:val="17"/>
              </w:rPr>
              <w:t xml:space="preserve">1.0</w:t>
            </w:r>
          </w:p>
        </w:tc>
        <w:tc>
          <w:tcPr>
            <w:tcW w:type="dxa" w:w="165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right"/>
            </w:pPr>
            <w:r>
              <w:rPr>
                <w:rFonts w:ascii="Calibri" w:cs="Calibri" w:eastAsia="Calibri" w:hAnsi="Calibri"/>
                <w:sz w:val="17"/>
                <w:szCs w:val="17"/>
              </w:rPr>
              <w:t xml:space="preserve">250</w:t>
            </w:r>
          </w:p>
        </w:tc>
        <w:tc>
          <w:tcPr>
            <w:tcW w:type="dxa" w:w="154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60×60×90</w:t>
            </w:r>
          </w:p>
        </w:tc>
        <w:tc>
          <w:tcPr>
            <w:tcW w:type="dxa" w:w="264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Pallet Rack</w:t>
            </w:r>
          </w:p>
        </w:tc>
      </w:tr>
      <w:tr>
        <w:trPr>
          <w:cantSplit/>
        </w:trPr>
        <w:tc>
          <w:tcPr>
            <w:tcW w:type="dxa" w:w="7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Roll</w:t>
            </w:r>
          </w:p>
        </w:tc>
        <w:tc>
          <w:tcPr>
            <w:tcW w:type="dxa" w:w="176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Pallet Positions</w:t>
            </w:r>
          </w:p>
        </w:tc>
        <w:tc>
          <w:tcPr>
            <w:tcW w:type="dxa" w:w="154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right"/>
            </w:pPr>
            <w:r>
              <w:rPr>
                <w:rFonts w:ascii="Calibri" w:cs="Calibri" w:eastAsia="Calibri" w:hAnsi="Calibri"/>
                <w:sz w:val="17"/>
                <w:szCs w:val="17"/>
              </w:rPr>
              <w:t xml:space="preserve">1.0</w:t>
            </w:r>
          </w:p>
        </w:tc>
        <w:tc>
          <w:tcPr>
            <w:tcW w:type="dxa" w:w="165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right"/>
            </w:pPr>
            <w:r>
              <w:rPr>
                <w:rFonts w:ascii="Calibri" w:cs="Calibri" w:eastAsia="Calibri" w:hAnsi="Calibri"/>
                <w:sz w:val="17"/>
                <w:szCs w:val="17"/>
              </w:rPr>
              <w:t xml:space="preserve">300</w:t>
            </w:r>
          </w:p>
        </w:tc>
        <w:tc>
          <w:tcPr>
            <w:tcW w:type="dxa" w:w="154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100×100×150</w:t>
            </w:r>
          </w:p>
        </w:tc>
        <w:tc>
          <w:tcPr>
            <w:tcW w:type="dxa" w:w="264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Pallet Rack</w:t>
            </w:r>
          </w:p>
        </w:tc>
      </w:tr>
      <w:tr>
        <w:trPr>
          <w:cantSplit/>
        </w:trPr>
        <w:tc>
          <w:tcPr>
            <w:tcW w:type="dxa" w:w="7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Other</w:t>
            </w:r>
          </w:p>
        </w:tc>
        <w:tc>
          <w:tcPr>
            <w:tcW w:type="dxa" w:w="176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Other</w:t>
            </w:r>
          </w:p>
        </w:tc>
        <w:tc>
          <w:tcPr>
            <w:tcW w:type="dxa" w:w="154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right"/>
            </w:pPr>
            <w:r>
              <w:rPr>
                <w:rFonts w:ascii="Calibri" w:cs="Calibri" w:eastAsia="Calibri" w:hAnsi="Calibri"/>
                <w:sz w:val="17"/>
                <w:szCs w:val="17"/>
              </w:rPr>
              <w:t xml:space="preserve">1.0</w:t>
            </w:r>
          </w:p>
        </w:tc>
        <w:tc>
          <w:tcPr>
            <w:tcW w:type="dxa" w:w="165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right"/>
            </w:pPr>
          </w:p>
        </w:tc>
        <w:tc>
          <w:tcPr>
            <w:tcW w:type="dxa" w:w="154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64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bl>
    <w:p>
      <w:pPr>
        <w:spacing w:after="140"/>
      </w:pPr>
    </w:p>
    <w:p>
      <w:pPr>
        <w:pStyle w:val="Heading2"/>
        <w:keepNext/>
      </w:pPr>
      <w:r>
        <w:rPr>
          <w:rFonts w:ascii="Calibri" w:cs="Calibri" w:eastAsia="Calibri" w:hAnsi="Calibri"/>
        </w:rPr>
        <w:t xml:space="preserve">A.2 Role permissions</w:t>
      </w:r>
    </w:p>
    <w:p>
      <w:pPr>
        <w:spacing w:after="100"/>
      </w:pPr>
      <w:r>
        <w:rPr>
          <w:rFonts w:ascii="Calibri" w:cs="Calibri" w:eastAsia="Calibri" w:hAnsi="Calibri"/>
          <w:sz w:val="21"/>
          <w:szCs w:val="21"/>
        </w:rPr>
        <w:t xml:space="preserve">See the matrix in §3.3 (34 rows in </w:t>
      </w:r>
      <w:r>
        <w:rPr>
          <w:rFonts w:ascii="Consolas" w:cs="Consolas" w:eastAsia="Consolas" w:hAnsi="Consolas"/>
          <w:sz w:val="19"/>
          <w:szCs w:val="19"/>
          <w:shd w:fill="EEF1F6" w:color="auto" w:val="clear"/>
        </w:rPr>
        <w:t xml:space="preserve">RolePermissions</w:t>
      </w:r>
      <w:r>
        <w:rPr>
          <w:rFonts w:ascii="Calibri" w:cs="Calibri" w:eastAsia="Calibri" w:hAnsi="Calibri"/>
          <w:sz w:val="21"/>
          <w:szCs w:val="21"/>
        </w:rPr>
        <w:t xml:space="preserve">: role × module, </w:t>
      </w:r>
      <w:r>
        <w:rPr>
          <w:rFonts w:ascii="Consolas" w:cs="Consolas" w:eastAsia="Consolas" w:hAnsi="Consolas"/>
          <w:sz w:val="19"/>
          <w:szCs w:val="19"/>
          <w:shd w:fill="EEF1F6" w:color="auto" w:val="clear"/>
        </w:rPr>
        <w:t xml:space="preserve">function_name</w:t>
      </w:r>
      <w:r>
        <w:rPr>
          <w:rFonts w:ascii="Calibri" w:cs="Calibri" w:eastAsia="Calibri" w:hAnsi="Calibri"/>
          <w:sz w:val="21"/>
          <w:szCs w:val="21"/>
        </w:rPr>
        <w:t xml:space="preserve"> and </w:t>
      </w:r>
      <w:r>
        <w:rPr>
          <w:rFonts w:ascii="Consolas" w:cs="Consolas" w:eastAsia="Consolas" w:hAnsi="Consolas"/>
          <w:sz w:val="19"/>
          <w:szCs w:val="19"/>
          <w:shd w:fill="EEF1F6" w:color="auto" w:val="clear"/>
        </w:rPr>
        <w:t xml:space="preserve">warehouse_id</w:t>
      </w:r>
      <w:r>
        <w:rPr>
          <w:rFonts w:ascii="Calibri" w:cs="Calibri" w:eastAsia="Calibri" w:hAnsi="Calibri"/>
          <w:sz w:val="21"/>
          <w:szCs w:val="21"/>
        </w:rPr>
        <w:t xml:space="preserve"> empty).</w:t>
      </w:r>
    </w:p>
    <w:p>
      <w:pPr>
        <w:pStyle w:val="Heading2"/>
        <w:keepNext/>
      </w:pPr>
      <w:r>
        <w:rPr>
          <w:rFonts w:ascii="Calibri" w:cs="Calibri" w:eastAsia="Calibri" w:hAnsi="Calibri"/>
        </w:rPr>
        <w:t xml:space="preserve">A.3 Existing end-to-end test script</w:t>
      </w:r>
    </w:p>
    <w:p>
      <w:pPr>
        <w:spacing w:after="100"/>
      </w:pPr>
      <w:r>
        <w:rPr>
          <w:rFonts w:ascii="Consolas" w:cs="Consolas" w:eastAsia="Consolas" w:hAnsi="Consolas"/>
          <w:sz w:val="19"/>
          <w:szCs w:val="19"/>
          <w:shd w:fill="EEF1F6" w:color="auto" w:val="clear"/>
        </w:rPr>
        <w:t xml:space="preserve">docs/TEST_JOURNEY.md</w:t>
      </w:r>
      <w:r>
        <w:rPr>
          <w:rFonts w:ascii="Calibri" w:cs="Calibri" w:eastAsia="Calibri" w:hAnsi="Calibri"/>
          <w:sz w:val="21"/>
          <w:szCs w:val="21"/>
        </w:rPr>
        <w:t xml:space="preserve"> in the repository walks the complete Inbound → Storage → Outbound journey with sample data (3 line items: 40 cartons of T-shirts, 20 cartons of jeans, 10 boxes of spare parts), including date-rule checks, the availability check, partial receiving quantities, splitting/combining HUs, put-away, complete/finish, outbound pick/dispatch/deliver, and access checks with a second user. It is a ready-made acceptance suite for a port.</w:t>
      </w:r>
    </w:p>
    <w:p>
      <w:pPr>
        <w:pStyle w:val="Heading1"/>
        <w:keepNext/>
      </w:pPr>
      <w:r>
        <w:rPr>
          <w:rFonts w:ascii="Calibri" w:cs="Calibri" w:eastAsia="Calibri" w:hAnsi="Calibri"/>
        </w:rPr>
        <w:t xml:space="preserve">Appendix B: Where each requirement lives in the code (for reference)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488"/>
        <w:gridCol w:w="6418"/>
      </w:tblGrid>
      <w:tr>
        <w:trPr>
          <w:cantSplit/>
          <w:tblHeader/>
        </w:trPr>
        <w:tc>
          <w:tcPr>
            <w:tcW w:type="dxa" w:w="3488"/>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Area</w:t>
            </w:r>
          </w:p>
        </w:tc>
        <w:tc>
          <w:tcPr>
            <w:tcW w:type="dxa" w:w="6418"/>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Files</w:t>
            </w:r>
          </w:p>
        </w:tc>
      </w:tr>
      <w:tr>
        <w:trPr>
          <w:cantSplit/>
        </w:trPr>
        <w:tc>
          <w:tcPr>
            <w:tcW w:type="dxa" w:w="348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Access, roles, module map</w:t>
            </w:r>
          </w:p>
        </w:tc>
        <w:tc>
          <w:tcPr>
            <w:tcW w:type="dxa" w:w="641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lib/access.js</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lib/permissions.js</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lib/roles.js</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context/AuthContext.jsx</w:t>
            </w:r>
          </w:p>
        </w:tc>
      </w:tr>
      <w:tr>
        <w:trPr>
          <w:cantSplit/>
        </w:trPr>
        <w:tc>
          <w:tcPr>
            <w:tcW w:type="dxa" w:w="348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Data layer and queries</w:t>
            </w:r>
          </w:p>
        </w:tc>
        <w:tc>
          <w:tcPr>
            <w:tcW w:type="dxa" w:w="641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lib/api.js</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lib/catalystClient.js</w:t>
            </w:r>
          </w:p>
        </w:tc>
      </w:tr>
      <w:tr>
        <w:trPr>
          <w:cantSplit/>
        </w:trPr>
        <w:tc>
          <w:tcPr>
            <w:tcW w:type="dxa" w:w="348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Inbound</w:t>
            </w:r>
          </w:p>
        </w:tc>
        <w:tc>
          <w:tcPr>
            <w:tcW w:type="dxa" w:w="641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pages/inbound/*</w:t>
            </w:r>
            <w:r>
              <w:rPr>
                <w:rFonts w:ascii="Calibri" w:cs="Calibri" w:eastAsia="Calibri" w:hAnsi="Calibri"/>
                <w:sz w:val="17"/>
                <w:szCs w:val="17"/>
              </w:rPr>
              <w:t xml:space="preserve"> (list, record, 7 popups), </w:t>
            </w:r>
            <w:r>
              <w:rPr>
                <w:rFonts w:ascii="Consolas" w:cs="Consolas" w:eastAsia="Consolas" w:hAnsi="Consolas"/>
                <w:sz w:val="15"/>
                <w:szCs w:val="15"/>
                <w:shd w:fill="EEF1F6" w:color="auto" w:val="clear"/>
              </w:rPr>
              <w:t xml:space="preserve">lib/inboundValidation.js</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lib/inboundSummary.js</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lib/fulfillmentStatus.js</w:t>
            </w:r>
          </w:p>
        </w:tc>
      </w:tr>
      <w:tr>
        <w:trPr>
          <w:cantSplit/>
        </w:trPr>
        <w:tc>
          <w:tcPr>
            <w:tcW w:type="dxa" w:w="348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Capacity and allocation</w:t>
            </w:r>
          </w:p>
        </w:tc>
        <w:tc>
          <w:tcPr>
            <w:tcW w:type="dxa" w:w="641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lib/capacity.js</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lib/allocation.js</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pages/warehouse/WarehouseConfig.jsx</w:t>
            </w:r>
          </w:p>
        </w:tc>
      </w:tr>
      <w:tr>
        <w:trPr>
          <w:cantSplit/>
        </w:trPr>
        <w:tc>
          <w:tcPr>
            <w:tcW w:type="dxa" w:w="348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Storage, deliveries</w:t>
            </w:r>
          </w:p>
        </w:tc>
        <w:tc>
          <w:tcPr>
            <w:tcW w:type="dxa" w:w="641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pages/storage/StoragePage.jsx</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pages/delivery/DeliveryPage.jsx</w:t>
            </w:r>
          </w:p>
        </w:tc>
      </w:tr>
      <w:tr>
        <w:trPr>
          <w:cantSplit/>
        </w:trPr>
        <w:tc>
          <w:tcPr>
            <w:tcW w:type="dxa" w:w="348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Outbound</w:t>
            </w:r>
          </w:p>
        </w:tc>
        <w:tc>
          <w:tcPr>
            <w:tcW w:type="dxa" w:w="641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pages/outbound/*</w:t>
            </w:r>
            <w:r>
              <w:rPr>
                <w:rFonts w:ascii="Calibri" w:cs="Calibri" w:eastAsia="Calibri" w:hAnsi="Calibri"/>
                <w:sz w:val="17"/>
                <w:szCs w:val="17"/>
              </w:rPr>
              <w:t xml:space="preserve"> (list, record, 5 popups), </w:t>
            </w:r>
            <w:r>
              <w:rPr>
                <w:rFonts w:ascii="Consolas" w:cs="Consolas" w:eastAsia="Consolas" w:hAnsi="Consolas"/>
                <w:sz w:val="15"/>
                <w:szCs w:val="15"/>
                <w:shd w:fill="EEF1F6" w:color="auto" w:val="clear"/>
              </w:rPr>
              <w:t xml:space="preserve">lib/outboundStatus.js</w:t>
            </w:r>
          </w:p>
        </w:tc>
      </w:tr>
      <w:tr>
        <w:trPr>
          <w:cantSplit/>
        </w:trPr>
        <w:tc>
          <w:tcPr>
            <w:tcW w:type="dxa" w:w="348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VAL, tasks</w:t>
            </w:r>
          </w:p>
        </w:tc>
        <w:tc>
          <w:tcPr>
            <w:tcW w:type="dxa" w:w="641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pages/val/ValPage.jsx</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pages/tasks/TasksPage.jsx</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components/RecordTasks.jsx</w:t>
            </w:r>
          </w:p>
        </w:tc>
      </w:tr>
      <w:tr>
        <w:trPr>
          <w:cantSplit/>
        </w:trPr>
        <w:tc>
          <w:tcPr>
            <w:tcW w:type="dxa" w:w="348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Documents, signature, QR</w:t>
            </w:r>
          </w:p>
        </w:tc>
        <w:tc>
          <w:tcPr>
            <w:tcW w:type="dxa" w:w="641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components/DocumentSlot.jsx</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DocumentUploader.jsx</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SignaturePad.jsx</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StoredFile.jsx</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QrCodeImage.jsx</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QrScannerModal.jsx</w:t>
            </w:r>
          </w:p>
        </w:tc>
      </w:tr>
      <w:tr>
        <w:trPr>
          <w:cantSplit/>
        </w:trPr>
        <w:tc>
          <w:tcPr>
            <w:tcW w:type="dxa" w:w="348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Printed outputs</w:t>
            </w:r>
          </w:p>
        </w:tc>
        <w:tc>
          <w:tcPr>
            <w:tcW w:type="dxa" w:w="641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pages/print/*</w:t>
            </w:r>
          </w:p>
        </w:tc>
      </w:tr>
      <w:tr>
        <w:trPr>
          <w:cantSplit/>
        </w:trPr>
        <w:tc>
          <w:tcPr>
            <w:tcW w:type="dxa" w:w="348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Functions</w:t>
            </w:r>
          </w:p>
        </w:tc>
        <w:tc>
          <w:tcPr>
            <w:tcW w:type="dxa" w:w="641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functions/*</w:t>
            </w:r>
          </w:p>
        </w:tc>
      </w:tr>
    </w:tbl>
    <w:p>
      <w:pPr>
        <w:spacing w:after="140"/>
      </w:pPr>
    </w:p>
    <w:sectPr>
      <w:footerReference w:type="default" r:id="rId6"/>
      <w:pgSz w:w="11906" w:h="16838" w:orient="portrait"/>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A90"/>
        <w:sz w:val="16"/>
        <w:szCs w:val="16"/>
      </w:rPr>
      <w:t xml:space="preserve">WOMS Functional Specification (as built)  |  Page </w:t>
    </w:r>
    <w:r>
      <w:rPr>
        <w:rFonts w:ascii="Calibri" w:cs="Calibri" w:eastAsia="Calibri" w:hAnsi="Calibri"/>
        <w:color w:val="6B7A90"/>
        <w:sz w:val="16"/>
        <w:szCs w:val="16"/>
      </w:rPr>
      <w:fldChar w:fldCharType="begin"/>
      <w:instrText xml:space="preserve">PAGE</w:instrText>
      <w:fldChar w:fldCharType="separate"/>
      <w:fldChar w:fldCharType="end"/>
    </w:r>
    <w:r>
      <w:rPr>
        <w:rFonts w:ascii="Calibri" w:cs="Calibri" w:eastAsia="Calibri" w:hAnsi="Calibri"/>
        <w:color w:val="6B7A90"/>
        <w:sz w:val="16"/>
        <w:szCs w:val="16"/>
      </w:rPr>
      <w:t xml:space="preserve"> of </w:t>
    </w:r>
    <w:r>
      <w:rPr>
        <w:rFonts w:ascii="Calibri" w:cs="Calibri" w:eastAsia="Calibri" w:hAnsi="Calibri"/>
        <w:color w:val="6B7A9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Calibri" w:cs="Calibri" w:eastAsia="Calibri" w:hAnsi="Calibri"/>
      <w:b/>
      <w:bCs/>
      <w:color w:val="1F3A8A"/>
      <w:sz w:val="32"/>
      <w:szCs w:val="32"/>
    </w:rPr>
  </w:style>
  <w:style w:type="paragraph" w:styleId="Heading2">
    <w:name w:val="Heading 2"/>
    <w:basedOn w:val="Normal"/>
    <w:next w:val="Normal"/>
    <w:qFormat/>
    <w:pPr>
      <w:spacing w:after="100" w:before="260"/>
      <w:outlineLvl w:val="1"/>
    </w:pPr>
    <w:rPr>
      <w:rFonts w:ascii="Calibri" w:cs="Calibri" w:eastAsia="Calibri" w:hAnsi="Calibri"/>
      <w:b/>
      <w:bCs/>
      <w:color w:val="22345F"/>
      <w:sz w:val="26"/>
      <w:szCs w:val="26"/>
    </w:rPr>
  </w:style>
  <w:style w:type="paragraph" w:styleId="Heading3">
    <w:name w:val="Heading 3"/>
    <w:basedOn w:val="Normal"/>
    <w:next w:val="Normal"/>
    <w:qFormat/>
    <w:pPr>
      <w:spacing w:after="80" w:before="200"/>
      <w:outlineLvl w:val="2"/>
    </w:pPr>
    <w:rPr>
      <w:rFonts w:ascii="Calibri" w:cs="Calibri" w:eastAsia="Calibri" w:hAnsi="Calibri"/>
      <w:b/>
      <w:bCs/>
      <w:color w:val="33415C"/>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WOMS Functional Specification (as built)</dc:title>
  <dc:creator>WOMS</dc:creator>
  <cp:lastModifiedBy>Un-named</cp:lastModifiedBy>
  <cp:revision>1</cp:revision>
  <dcterms:created xsi:type="dcterms:W3CDTF">2026-10-14T06:14:15.823Z</dcterms:created>
  <dcterms:modified xsi:type="dcterms:W3CDTF">2026-10-14T06:14:15.829Z</dcterms:modified>
</cp:coreProperties>
</file>

<file path=docProps/custom.xml><?xml version="1.0" encoding="utf-8"?>
<Properties xmlns="http://schemas.openxmlformats.org/officeDocument/2006/custom-properties" xmlns:vt="http://schemas.openxmlformats.org/officeDocument/2006/docPropsVTypes"/>
</file>