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8C95" w14:textId="3205F13E" w:rsidR="00423EE5" w:rsidRDefault="00F65AA8">
      <w:r>
        <w:t>3/19 trial shuffle and</w:t>
      </w:r>
    </w:p>
    <w:p w14:paraId="4A8E3482" w14:textId="53CB2AB9" w:rsidR="00795969" w:rsidRDefault="00795969">
      <w:r w:rsidRPr="00795969">
        <w:rPr>
          <w:noProof/>
        </w:rPr>
        <w:drawing>
          <wp:inline distT="0" distB="0" distL="0" distR="0" wp14:anchorId="3432E48F" wp14:editId="1F770443">
            <wp:extent cx="2591162" cy="2343477"/>
            <wp:effectExtent l="0" t="0" r="0" b="0"/>
            <wp:docPr id="127817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7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87AE" w14:textId="06476F9C" w:rsidR="00107609" w:rsidRDefault="00107609">
      <w:r>
        <w:t>Geometric mean of means: product of two means</w:t>
      </w:r>
    </w:p>
    <w:p w14:paraId="3C0FE7C9" w14:textId="6F00ECEA" w:rsidR="00795969" w:rsidRDefault="00795969">
      <w:r w:rsidRPr="00795969">
        <w:rPr>
          <w:noProof/>
        </w:rPr>
        <w:drawing>
          <wp:inline distT="0" distB="0" distL="0" distR="0" wp14:anchorId="118DAF21" wp14:editId="03844641">
            <wp:extent cx="2114845" cy="1238423"/>
            <wp:effectExtent l="0" t="0" r="0" b="0"/>
            <wp:docPr id="125525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55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D930" w14:textId="3A214A17" w:rsidR="00795969" w:rsidRDefault="00795969">
      <w:r>
        <w:t>If non-correlated, take the average of the noise correlation</w:t>
      </w:r>
    </w:p>
    <w:p w14:paraId="62E6A797" w14:textId="77777777" w:rsidR="00107609" w:rsidRPr="000D74AC" w:rsidRDefault="00107609">
      <w:pPr>
        <w:rPr>
          <w:b/>
          <w:bCs/>
        </w:rPr>
      </w:pPr>
    </w:p>
    <w:p w14:paraId="016016B2" w14:textId="0D331EC6" w:rsidR="000D74AC" w:rsidRDefault="000D74AC">
      <w:pPr>
        <w:rPr>
          <w:b/>
          <w:bCs/>
        </w:rPr>
      </w:pPr>
      <w:r w:rsidRPr="000D74AC">
        <w:rPr>
          <w:b/>
          <w:bCs/>
        </w:rPr>
        <w:t>Variance and mean of noise correlation</w:t>
      </w:r>
      <w:r>
        <w:rPr>
          <w:b/>
          <w:bCs/>
        </w:rPr>
        <w:t xml:space="preserve"> for each pair of neurons</w:t>
      </w:r>
      <w:r w:rsidR="00CC2CAD">
        <w:rPr>
          <w:b/>
          <w:bCs/>
        </w:rPr>
        <w:t>, you get a two-dimensional plot. Mean as x and variance as y. each point is one neuron</w:t>
      </w:r>
      <w:r w:rsidR="00F44447">
        <w:rPr>
          <w:b/>
          <w:bCs/>
        </w:rPr>
        <w:t xml:space="preserve"> pair</w:t>
      </w:r>
      <w:r w:rsidR="00CC2CAD">
        <w:rPr>
          <w:b/>
          <w:bCs/>
        </w:rPr>
        <w:t>.</w:t>
      </w:r>
    </w:p>
    <w:p w14:paraId="0C0BE7A3" w14:textId="77777777" w:rsidR="00C70579" w:rsidRDefault="00C70579">
      <w:pPr>
        <w:rPr>
          <w:b/>
          <w:bCs/>
        </w:rPr>
      </w:pPr>
    </w:p>
    <w:p w14:paraId="143B8079" w14:textId="140B47C9" w:rsidR="00C70579" w:rsidRDefault="00C70579">
      <w:pPr>
        <w:rPr>
          <w:b/>
          <w:bCs/>
        </w:rPr>
      </w:pPr>
      <w:r>
        <w:rPr>
          <w:b/>
          <w:bCs/>
        </w:rPr>
        <w:t>All 50 stimuli or top 5-10 in terms of geometric means</w:t>
      </w:r>
    </w:p>
    <w:p w14:paraId="192589DD" w14:textId="36CFD747" w:rsidR="000D74AC" w:rsidRPr="000D74AC" w:rsidRDefault="000D74AC">
      <w:pPr>
        <w:rPr>
          <w:b/>
          <w:bCs/>
        </w:rPr>
      </w:pPr>
      <w:r w:rsidRPr="000D74AC">
        <w:rPr>
          <w:b/>
          <w:bCs/>
          <w:noProof/>
        </w:rPr>
        <w:lastRenderedPageBreak/>
        <w:drawing>
          <wp:inline distT="0" distB="0" distL="0" distR="0" wp14:anchorId="5E828021" wp14:editId="29D6C494">
            <wp:extent cx="5943600" cy="2696845"/>
            <wp:effectExtent l="0" t="0" r="0" b="8255"/>
            <wp:docPr id="19028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60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4AC" w:rsidRPr="000D7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55"/>
    <w:rsid w:val="000D3535"/>
    <w:rsid w:val="000D74AC"/>
    <w:rsid w:val="00107609"/>
    <w:rsid w:val="001B3D55"/>
    <w:rsid w:val="001D3A1D"/>
    <w:rsid w:val="00242A1E"/>
    <w:rsid w:val="00423EE5"/>
    <w:rsid w:val="00795969"/>
    <w:rsid w:val="00C347D2"/>
    <w:rsid w:val="00C70579"/>
    <w:rsid w:val="00CC2CAD"/>
    <w:rsid w:val="00F44447"/>
    <w:rsid w:val="00F61064"/>
    <w:rsid w:val="00F6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343D"/>
  <w15:chartTrackingRefBased/>
  <w15:docId w15:val="{8C578E7B-A2A0-4CAA-A2A5-9D3476C2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62</Words>
  <Characters>288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Zitong</dc:creator>
  <cp:keywords/>
  <dc:description/>
  <cp:lastModifiedBy>Wang, Zitong</cp:lastModifiedBy>
  <cp:revision>2</cp:revision>
  <dcterms:created xsi:type="dcterms:W3CDTF">2026-03-20T00:32:00Z</dcterms:created>
  <dcterms:modified xsi:type="dcterms:W3CDTF">2026-03-23T16:31:00Z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6300e4e5-f327-45fa-89aa-bf18218cf4e9</vt:lpwstr>
  </property>
</Properties>
</file>