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CF3C7" w14:textId="496B6F40" w:rsidR="00686E08" w:rsidRDefault="00686E08" w:rsidP="005305BE">
      <w:pPr>
        <w:rPr>
          <w:noProof/>
        </w:rPr>
      </w:pPr>
      <w:r>
        <w:rPr>
          <w:noProof/>
        </w:rPr>
        <w:t xml:space="preserve">[1] </w:t>
      </w:r>
      <w:r>
        <w:rPr>
          <w:noProof/>
        </w:rPr>
        <w:br/>
        <w:t>[2] OWASP « SQL Injection (SQLI) :</w:t>
      </w:r>
    </w:p>
    <w:p w14:paraId="1063FFD9" w14:textId="243241CE" w:rsidR="00686E08" w:rsidRDefault="00686E08" w:rsidP="005305BE">
      <w:pPr>
        <w:rPr>
          <w:noProof/>
        </w:rPr>
      </w:pPr>
      <w:r w:rsidRPr="00686E08">
        <w:rPr>
          <w:noProof/>
        </w:rPr>
        <w:t>https://owasp.org/search/?searchString=sql+injection+</w:t>
      </w:r>
    </w:p>
    <w:p w14:paraId="25C887D6" w14:textId="24D2C6AF" w:rsidR="00E83A00" w:rsidRDefault="00686E08" w:rsidP="005305BE">
      <w:r>
        <w:rPr>
          <w:noProof/>
        </w:rPr>
        <w:pict w14:anchorId="117A1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45pt;height:144.65pt">
            <v:imagedata r:id="rId5" o:title="0_xVn2Ahc37gyenaDG"/>
          </v:shape>
        </w:pict>
      </w:r>
      <w:r w:rsidR="005305BE">
        <w:rPr>
          <w:noProof/>
        </w:rPr>
        <w:drawing>
          <wp:inline distT="0" distB="0" distL="0" distR="0" wp14:anchorId="13FC44F7" wp14:editId="4FEE7A31">
            <wp:extent cx="5075583" cy="3180522"/>
            <wp:effectExtent l="19050" t="0" r="0" b="0"/>
            <wp:docPr id="6" name="Image 5" descr="sql inection exe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inection exemple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 w14:anchorId="0AD28810">
          <v:shape id="_x0000_i1026" type="#_x0000_t75" style="width:453.6pt;height:136.4pt">
            <v:imagedata r:id="rId7" o:title="1_y2NskiwV5hJyze5UGTQ9IQ"/>
          </v:shape>
        </w:pict>
      </w:r>
    </w:p>
    <w:p w14:paraId="190FE5CD" w14:textId="77777777" w:rsidR="005305BE" w:rsidRDefault="00686E08" w:rsidP="005305BE">
      <w:r>
        <w:lastRenderedPageBreak/>
        <w:pict w14:anchorId="49BA949F">
          <v:shape id="_x0000_i1027" type="#_x0000_t75" style="width:445.5pt;height:204.95pt">
            <v:imagedata r:id="rId8" o:title="fugure sql atack"/>
          </v:shape>
        </w:pict>
      </w:r>
      <w:r>
        <w:pict w14:anchorId="15E46431">
          <v:shape id="_x0000_i1028" type="#_x0000_t75" style="width:292.05pt;height:96.5pt">
            <v:imagedata r:id="rId9" o:title="sql injection"/>
          </v:shape>
        </w:pict>
      </w:r>
      <w:r>
        <w:pict w14:anchorId="75E469C3">
          <v:shape id="_x0000_i1029" type="#_x0000_t75" style="width:454pt;height:212.45pt">
            <v:imagedata r:id="rId10" o:title="what-is-sql-injection-example"/>
          </v:shape>
        </w:pict>
      </w:r>
    </w:p>
    <w:p w14:paraId="11EFA0C6" w14:textId="77777777" w:rsidR="0089463C" w:rsidRDefault="0089463C" w:rsidP="005305BE">
      <w:pPr>
        <w:rPr>
          <w:sz w:val="60"/>
          <w:szCs w:val="60"/>
        </w:rPr>
      </w:pPr>
      <w:proofErr w:type="gramStart"/>
      <w:r w:rsidRPr="0089463C">
        <w:rPr>
          <w:sz w:val="60"/>
          <w:szCs w:val="60"/>
        </w:rPr>
        <w:t>Proposer  par</w:t>
      </w:r>
      <w:proofErr w:type="gramEnd"/>
      <w:r w:rsidRPr="0089463C">
        <w:rPr>
          <w:sz w:val="60"/>
          <w:szCs w:val="60"/>
        </w:rPr>
        <w:t xml:space="preserve"> moi </w:t>
      </w:r>
      <w:r>
        <w:rPr>
          <w:sz w:val="60"/>
          <w:szCs w:val="60"/>
        </w:rPr>
        <w:t xml:space="preserve">ze3ma </w:t>
      </w:r>
      <w:proofErr w:type="spellStart"/>
      <w:r>
        <w:rPr>
          <w:sz w:val="60"/>
          <w:szCs w:val="60"/>
        </w:rPr>
        <w:t>hahaha</w:t>
      </w:r>
      <w:proofErr w:type="spellEnd"/>
      <w:r>
        <w:rPr>
          <w:sz w:val="60"/>
          <w:szCs w:val="60"/>
        </w:rPr>
        <w:t xml:space="preserve"> pour chapitre 1</w:t>
      </w:r>
    </w:p>
    <w:p w14:paraId="30F7815B" w14:textId="77777777" w:rsidR="00632FDA" w:rsidRPr="00F51692" w:rsidRDefault="00632FDA" w:rsidP="005305BE">
      <w:pPr>
        <w:rPr>
          <w:sz w:val="60"/>
          <w:szCs w:val="60"/>
          <w:lang w:val="en-US"/>
        </w:rPr>
      </w:pPr>
      <w:proofErr w:type="spellStart"/>
      <w:proofErr w:type="gramStart"/>
      <w:r w:rsidRPr="00F51692">
        <w:rPr>
          <w:sz w:val="60"/>
          <w:szCs w:val="60"/>
          <w:lang w:val="en-US"/>
        </w:rPr>
        <w:t>Nseblkmok</w:t>
      </w:r>
      <w:proofErr w:type="spellEnd"/>
      <w:r w:rsidRPr="00F51692">
        <w:rPr>
          <w:sz w:val="60"/>
          <w:szCs w:val="60"/>
          <w:lang w:val="en-US"/>
        </w:rPr>
        <w:t> ?</w:t>
      </w:r>
      <w:proofErr w:type="spellStart"/>
      <w:r w:rsidRPr="00F51692">
        <w:rPr>
          <w:sz w:val="60"/>
          <w:szCs w:val="60"/>
          <w:lang w:val="en-US"/>
        </w:rPr>
        <w:t>ghamel</w:t>
      </w:r>
      <w:proofErr w:type="spellEnd"/>
      <w:proofErr w:type="gramEnd"/>
      <w:r w:rsidRPr="00F51692">
        <w:rPr>
          <w:sz w:val="60"/>
          <w:szCs w:val="60"/>
          <w:lang w:val="en-US"/>
        </w:rPr>
        <w:t xml:space="preserve"> te3 </w:t>
      </w:r>
      <w:proofErr w:type="spellStart"/>
      <w:r w:rsidRPr="00F51692">
        <w:rPr>
          <w:sz w:val="60"/>
          <w:szCs w:val="60"/>
          <w:lang w:val="en-US"/>
        </w:rPr>
        <w:t>zbi</w:t>
      </w:r>
      <w:proofErr w:type="spellEnd"/>
    </w:p>
    <w:p w14:paraId="222A4718" w14:textId="77777777" w:rsidR="0089463C" w:rsidRPr="00F51692" w:rsidRDefault="0089463C" w:rsidP="005305BE">
      <w:pPr>
        <w:rPr>
          <w:lang w:val="en-US"/>
        </w:rPr>
      </w:pPr>
    </w:p>
    <w:p w14:paraId="4AF61EB0" w14:textId="77777777" w:rsidR="0089463C" w:rsidRPr="00293930" w:rsidRDefault="0089463C" w:rsidP="0089463C">
      <w:pPr>
        <w:jc w:val="center"/>
        <w:rPr>
          <w:b/>
          <w:bCs/>
          <w:sz w:val="40"/>
          <w:szCs w:val="40"/>
          <w:lang w:val="en-US"/>
        </w:rPr>
      </w:pPr>
      <w:r w:rsidRPr="00293930">
        <w:rPr>
          <w:b/>
          <w:bCs/>
          <w:sz w:val="40"/>
          <w:szCs w:val="40"/>
          <w:lang w:val="en-US"/>
        </w:rPr>
        <w:lastRenderedPageBreak/>
        <w:t>Table of contents</w:t>
      </w:r>
    </w:p>
    <w:p w14:paraId="5F041DE7" w14:textId="77777777" w:rsidR="0089463C" w:rsidRPr="002271C1" w:rsidRDefault="0089463C" w:rsidP="0089463C">
      <w:pPr>
        <w:rPr>
          <w:b/>
          <w:bCs/>
          <w:lang w:val="en-US"/>
        </w:rPr>
      </w:pPr>
      <w:r w:rsidRPr="002271C1">
        <w:rPr>
          <w:rFonts w:ascii="Segoe UI" w:hAnsi="Segoe UI" w:cs="Segoe UI"/>
          <w:b/>
          <w:bCs/>
          <w:sz w:val="28"/>
          <w:szCs w:val="28"/>
          <w:lang w:val="en-US"/>
        </w:rPr>
        <w:t>General introduction</w:t>
      </w:r>
      <w:r w:rsidRPr="002271C1">
        <w:rPr>
          <w:b/>
          <w:bCs/>
          <w:lang w:val="en-US"/>
        </w:rPr>
        <w:t>............................................................................................. 1</w:t>
      </w:r>
    </w:p>
    <w:p w14:paraId="3BFC0A33" w14:textId="77777777" w:rsidR="0089463C" w:rsidRPr="002271C1" w:rsidRDefault="0089463C" w:rsidP="0089463C">
      <w:pPr>
        <w:pStyle w:val="Titre3"/>
        <w:rPr>
          <w:rFonts w:ascii="Segoe UI" w:hAnsi="Segoe UI" w:cs="Segoe UI"/>
          <w:color w:val="404040"/>
          <w:sz w:val="24"/>
          <w:szCs w:val="24"/>
          <w:lang w:val="en-US"/>
        </w:rPr>
      </w:pPr>
      <w:r w:rsidRPr="002271C1">
        <w:rPr>
          <w:rStyle w:val="lev"/>
          <w:rFonts w:ascii="Segoe UI" w:hAnsi="Segoe UI" w:cs="Segoe UI"/>
          <w:color w:val="404040"/>
          <w:lang w:val="en-US"/>
        </w:rPr>
        <w:t>Chapter 1: SQL Injection and Modern Detection Approaches</w:t>
      </w:r>
      <w:r>
        <w:rPr>
          <w:rStyle w:val="lev"/>
          <w:rFonts w:ascii="Segoe UI" w:hAnsi="Segoe UI" w:cs="Segoe UI"/>
          <w:color w:val="404040"/>
          <w:lang w:val="en-US"/>
        </w:rPr>
        <w:t>…………</w:t>
      </w:r>
      <w:r>
        <w:rPr>
          <w:rStyle w:val="lev"/>
          <w:rFonts w:ascii="Segoe UI" w:hAnsi="Segoe UI" w:cs="Segoe UI"/>
          <w:color w:val="404040"/>
          <w:sz w:val="24"/>
          <w:szCs w:val="24"/>
          <w:lang w:val="en-US"/>
        </w:rPr>
        <w:t>2</w:t>
      </w:r>
    </w:p>
    <w:p w14:paraId="4F2013DA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1.1 Introduction</w:t>
      </w:r>
    </w:p>
    <w:p w14:paraId="1CA67D6C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1.2 Understanding Web Applications and Databases</w:t>
      </w:r>
    </w:p>
    <w:p w14:paraId="3A2648F0" w14:textId="77777777" w:rsidR="0089463C" w:rsidRPr="00632FDA" w:rsidRDefault="00632FDA" w:rsidP="00632FDA">
      <w:pPr>
        <w:pStyle w:val="NormalWeb"/>
        <w:numPr>
          <w:ilvl w:val="0"/>
          <w:numId w:val="1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proofErr w:type="spellStart"/>
      <w:proofErr w:type="gramStart"/>
      <w:r>
        <w:rPr>
          <w:rFonts w:ascii="Segoe UI" w:hAnsi="Segoe UI" w:cs="Segoe UI"/>
          <w:sz w:val="22"/>
          <w:szCs w:val="22"/>
        </w:rPr>
        <w:t>definition</w:t>
      </w:r>
      <w:proofErr w:type="spellEnd"/>
      <w:proofErr w:type="gramEnd"/>
      <w:r>
        <w:rPr>
          <w:rFonts w:ascii="Segoe UI" w:hAnsi="Segoe UI" w:cs="Segoe UI"/>
          <w:sz w:val="22"/>
          <w:szCs w:val="22"/>
        </w:rPr>
        <w:t xml:space="preserve"> of web applications </w:t>
      </w:r>
      <w:proofErr w:type="spellStart"/>
      <w:r>
        <w:rPr>
          <w:rFonts w:ascii="Segoe UI" w:hAnsi="Segoe UI" w:cs="Segoe UI"/>
          <w:sz w:val="22"/>
          <w:szCs w:val="22"/>
        </w:rPr>
        <w:t>brk</w:t>
      </w:r>
      <w:proofErr w:type="spellEnd"/>
    </w:p>
    <w:p w14:paraId="69C8FB92" w14:textId="77777777" w:rsidR="0089463C" w:rsidRPr="002271C1" w:rsidRDefault="0089463C" w:rsidP="00632FDA">
      <w:pPr>
        <w:pStyle w:val="NormalWeb"/>
        <w:spacing w:after="100" w:afterAutospacing="1" w:line="240" w:lineRule="auto"/>
        <w:ind w:left="720"/>
        <w:rPr>
          <w:rFonts w:ascii="Segoe UI" w:hAnsi="Segoe UI" w:cs="Segoe UI"/>
          <w:sz w:val="22"/>
          <w:szCs w:val="22"/>
        </w:rPr>
      </w:pPr>
    </w:p>
    <w:p w14:paraId="5E680ED1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 xml:space="preserve">1.3 SQL </w:t>
      </w:r>
      <w:proofErr w:type="spellStart"/>
      <w:proofErr w:type="gramStart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Injection:Definition</w:t>
      </w:r>
      <w:proofErr w:type="spellEnd"/>
      <w:proofErr w:type="gramEnd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 xml:space="preserve"> and </w:t>
      </w:r>
      <w:proofErr w:type="spellStart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Mechanisms</w:t>
      </w:r>
      <w:proofErr w:type="spellEnd"/>
    </w:p>
    <w:p w14:paraId="590D4EA7" w14:textId="77777777"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1.3.1 </w:t>
      </w:r>
      <w:proofErr w:type="spellStart"/>
      <w:r w:rsidRPr="002271C1">
        <w:rPr>
          <w:rFonts w:ascii="Segoe UI" w:hAnsi="Segoe UI" w:cs="Segoe UI"/>
          <w:sz w:val="22"/>
          <w:szCs w:val="22"/>
        </w:rPr>
        <w:t>Whatis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</w:t>
      </w:r>
      <w:proofErr w:type="gramStart"/>
      <w:r w:rsidRPr="002271C1">
        <w:rPr>
          <w:rFonts w:ascii="Segoe UI" w:hAnsi="Segoe UI" w:cs="Segoe UI"/>
          <w:sz w:val="22"/>
          <w:szCs w:val="22"/>
        </w:rPr>
        <w:t>Injection?</w:t>
      </w:r>
      <w:proofErr w:type="gramEnd"/>
    </w:p>
    <w:p w14:paraId="6E8F37A1" w14:textId="77777777"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1.3.2 How SQL Injection Works</w:t>
      </w:r>
    </w:p>
    <w:p w14:paraId="075608F6" w14:textId="77777777"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1.3.3 Impact of SQL Injection </w:t>
      </w:r>
      <w:proofErr w:type="spellStart"/>
      <w:r w:rsidRPr="002271C1">
        <w:rPr>
          <w:rFonts w:ascii="Segoe UI" w:hAnsi="Segoe UI" w:cs="Segoe UI"/>
          <w:sz w:val="22"/>
          <w:szCs w:val="22"/>
        </w:rPr>
        <w:t>Attacks</w:t>
      </w:r>
      <w:proofErr w:type="spellEnd"/>
    </w:p>
    <w:p w14:paraId="0AA28762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1.4 Techniques of SQL Injection</w:t>
      </w:r>
    </w:p>
    <w:p w14:paraId="18306F0E" w14:textId="77777777"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1.4.1 </w:t>
      </w:r>
      <w:proofErr w:type="spellStart"/>
      <w:r w:rsidRPr="002271C1">
        <w:rPr>
          <w:rFonts w:ascii="Segoe UI" w:hAnsi="Segoe UI" w:cs="Segoe UI"/>
          <w:sz w:val="22"/>
          <w:szCs w:val="22"/>
        </w:rPr>
        <w:t>Tautology-Based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14:paraId="15212542" w14:textId="77777777"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1.4.2 </w:t>
      </w:r>
      <w:proofErr w:type="spellStart"/>
      <w:r w:rsidRPr="002271C1">
        <w:rPr>
          <w:rFonts w:ascii="Segoe UI" w:hAnsi="Segoe UI" w:cs="Segoe UI"/>
          <w:sz w:val="22"/>
          <w:szCs w:val="22"/>
        </w:rPr>
        <w:t>Error-Based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14:paraId="339F1F28" w14:textId="77777777" w:rsidR="0089463C" w:rsidRPr="002271C1" w:rsidRDefault="0089463C" w:rsidP="0089463C">
      <w:pPr>
        <w:pStyle w:val="NormalWeb"/>
        <w:numPr>
          <w:ilvl w:val="0"/>
          <w:numId w:val="3"/>
        </w:numPr>
        <w:spacing w:after="44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 Blind SQL Injection</w:t>
      </w:r>
    </w:p>
    <w:p w14:paraId="7A7B14A0" w14:textId="77777777" w:rsidR="0089463C" w:rsidRPr="002271C1" w:rsidRDefault="0089463C" w:rsidP="0089463C">
      <w:pPr>
        <w:pStyle w:val="NormalWeb"/>
        <w:numPr>
          <w:ilvl w:val="1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1.4.3.1 Content-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Blind SQL Injection</w:t>
      </w:r>
    </w:p>
    <w:p w14:paraId="5ED328D2" w14:textId="77777777" w:rsidR="0089463C" w:rsidRPr="002271C1" w:rsidRDefault="0089463C" w:rsidP="0089463C">
      <w:pPr>
        <w:pStyle w:val="NormalWeb"/>
        <w:numPr>
          <w:ilvl w:val="1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1.4.3.2 Time-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Blind SQL Injection</w:t>
      </w:r>
    </w:p>
    <w:p w14:paraId="65D1F34D" w14:textId="77777777"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1.4.4 Union-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14:paraId="426FCA35" w14:textId="77777777"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1.4.5 </w:t>
      </w:r>
      <w:proofErr w:type="spellStart"/>
      <w:r w:rsidRPr="002271C1">
        <w:rPr>
          <w:rFonts w:ascii="Segoe UI" w:hAnsi="Segoe UI" w:cs="Segoe UI"/>
          <w:sz w:val="22"/>
          <w:szCs w:val="22"/>
        </w:rPr>
        <w:t>Other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Advanced Techniques</w:t>
      </w:r>
    </w:p>
    <w:p w14:paraId="55AD290C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1.5 Traditional Defense Mechanisms Against SQL Injection</w:t>
      </w:r>
    </w:p>
    <w:p w14:paraId="6F0C8A5F" w14:textId="77777777"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1.5.1 Input Validation and </w:t>
      </w:r>
      <w:proofErr w:type="spellStart"/>
      <w:r w:rsidRPr="002271C1">
        <w:rPr>
          <w:rFonts w:ascii="Segoe UI" w:hAnsi="Segoe UI" w:cs="Segoe UI"/>
          <w:sz w:val="22"/>
          <w:szCs w:val="22"/>
        </w:rPr>
        <w:t>Sanitization</w:t>
      </w:r>
      <w:proofErr w:type="spellEnd"/>
    </w:p>
    <w:p w14:paraId="4F25569F" w14:textId="77777777"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1.5.2 </w:t>
      </w:r>
      <w:proofErr w:type="spellStart"/>
      <w:r w:rsidRPr="002271C1">
        <w:rPr>
          <w:rFonts w:ascii="Segoe UI" w:hAnsi="Segoe UI" w:cs="Segoe UI"/>
          <w:sz w:val="22"/>
          <w:szCs w:val="22"/>
        </w:rPr>
        <w:t>ParameterizedQueries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and </w:t>
      </w:r>
      <w:proofErr w:type="spellStart"/>
      <w:r w:rsidRPr="002271C1">
        <w:rPr>
          <w:rFonts w:ascii="Segoe UI" w:hAnsi="Segoe UI" w:cs="Segoe UI"/>
          <w:sz w:val="22"/>
          <w:szCs w:val="22"/>
        </w:rPr>
        <w:t>PreparedStatements</w:t>
      </w:r>
      <w:proofErr w:type="spellEnd"/>
    </w:p>
    <w:p w14:paraId="6678F231" w14:textId="77777777"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1.5.3 </w:t>
      </w:r>
      <w:proofErr w:type="spellStart"/>
      <w:r w:rsidRPr="002271C1">
        <w:rPr>
          <w:rFonts w:ascii="Segoe UI" w:hAnsi="Segoe UI" w:cs="Segoe UI"/>
          <w:sz w:val="22"/>
          <w:szCs w:val="22"/>
        </w:rPr>
        <w:t>EscapingSpecialCharacters</w:t>
      </w:r>
      <w:proofErr w:type="spellEnd"/>
    </w:p>
    <w:p w14:paraId="48F0393C" w14:textId="77777777"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1.5.4 Web Application Firewalls (WAF)</w:t>
      </w:r>
    </w:p>
    <w:p w14:paraId="42D0A12B" w14:textId="77777777"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1.5.5 Limitations of </w:t>
      </w:r>
      <w:proofErr w:type="spellStart"/>
      <w:r w:rsidRPr="002271C1">
        <w:rPr>
          <w:rFonts w:ascii="Segoe UI" w:hAnsi="Segoe UI" w:cs="Segoe UI"/>
          <w:sz w:val="22"/>
          <w:szCs w:val="22"/>
        </w:rPr>
        <w:t>Traditional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Methods</w:t>
      </w:r>
    </w:p>
    <w:p w14:paraId="58C3B773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 xml:space="preserve">1.6 </w:t>
      </w: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Conclusion</w:t>
      </w:r>
    </w:p>
    <w:p w14:paraId="6761A5E5" w14:textId="77777777" w:rsidR="0089463C" w:rsidRDefault="0089463C" w:rsidP="0089463C">
      <w:pPr>
        <w:rPr>
          <w:lang w:val="en-US"/>
        </w:rPr>
      </w:pPr>
    </w:p>
    <w:p w14:paraId="28262A58" w14:textId="77777777" w:rsidR="0089463C" w:rsidRDefault="0089463C" w:rsidP="0089463C">
      <w:pPr>
        <w:tabs>
          <w:tab w:val="left" w:pos="1938"/>
        </w:tabs>
        <w:rPr>
          <w:lang w:val="en-US"/>
        </w:rPr>
      </w:pPr>
      <w:r>
        <w:rPr>
          <w:lang w:val="en-US"/>
        </w:rPr>
        <w:tab/>
      </w:r>
    </w:p>
    <w:p w14:paraId="5B3337E0" w14:textId="77777777" w:rsidR="0089463C" w:rsidRDefault="004969A5" w:rsidP="005305BE">
      <w:r>
        <w:rPr>
          <w:noProof/>
        </w:rPr>
        <w:lastRenderedPageBreak/>
        <w:drawing>
          <wp:inline distT="0" distB="0" distL="0" distR="0" wp14:anchorId="56BA665C" wp14:editId="47F5AF76">
            <wp:extent cx="5760720" cy="3423285"/>
            <wp:effectExtent l="19050" t="0" r="0" b="0"/>
            <wp:docPr id="1" name="Image 0" descr="architecture-site-we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-site-web-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92C1E" wp14:editId="72FE441A">
            <wp:extent cx="1854200" cy="1092200"/>
            <wp:effectExtent l="19050" t="0" r="0" b="0"/>
            <wp:docPr id="2" name="Image 1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7845" w14:textId="77777777" w:rsidR="005C6D65" w:rsidRDefault="005C6D65" w:rsidP="005305BE"/>
    <w:p w14:paraId="5559DE7C" w14:textId="77777777" w:rsidR="005C6D65" w:rsidRDefault="005C6D65" w:rsidP="005305BE"/>
    <w:p w14:paraId="73B918B4" w14:textId="77777777" w:rsidR="005C6D65" w:rsidRDefault="005C6D65" w:rsidP="005C6D65">
      <w:r w:rsidRPr="005C6D65">
        <w:rPr>
          <w:noProof/>
        </w:rPr>
        <w:drawing>
          <wp:inline distT="0" distB="0" distL="0" distR="0" wp14:anchorId="1F87850B" wp14:editId="2D07CA8B">
            <wp:extent cx="5760720" cy="2530532"/>
            <wp:effectExtent l="19050" t="0" r="0" b="0"/>
            <wp:docPr id="9" name="Image 6" descr="C:\Users\DELL\Desktop\PFE-sql-injection\théorique\How-does-Web-App-Architecture-Work-1024x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PFE-sql-injection\théorique\How-does-Web-App-Architecture-Work-1024x45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5B38B" w14:textId="77777777" w:rsidR="005C6D65" w:rsidRPr="005C6D65" w:rsidRDefault="005C6D65" w:rsidP="005C6D65"/>
    <w:p w14:paraId="52F5A29A" w14:textId="77777777" w:rsidR="005C6D65" w:rsidRPr="005C6D65" w:rsidRDefault="005C6D65" w:rsidP="005C6D65"/>
    <w:p w14:paraId="346BD63F" w14:textId="77777777" w:rsidR="005C6D65" w:rsidRPr="005C6D65" w:rsidRDefault="005C6D65" w:rsidP="005C6D65"/>
    <w:p w14:paraId="280702BC" w14:textId="77777777" w:rsidR="005C6D65" w:rsidRPr="005C6D65" w:rsidRDefault="005C6D65" w:rsidP="005C6D65"/>
    <w:p w14:paraId="3000A397" w14:textId="77777777" w:rsidR="005C6D65" w:rsidRPr="005C6D65" w:rsidRDefault="005C6D65" w:rsidP="005C6D65"/>
    <w:p w14:paraId="2390A1A9" w14:textId="77777777" w:rsidR="005C6D65" w:rsidRPr="005C6D65" w:rsidRDefault="005C6D65" w:rsidP="005C6D65"/>
    <w:p w14:paraId="7E96A702" w14:textId="77777777" w:rsidR="005C6D65" w:rsidRPr="005C6D65" w:rsidRDefault="005C6D65" w:rsidP="005C6D65"/>
    <w:p w14:paraId="7491F707" w14:textId="77777777" w:rsidR="005C6D65" w:rsidRPr="005C6D65" w:rsidRDefault="005C6D65" w:rsidP="005C6D65"/>
    <w:p w14:paraId="1EBEB8C3" w14:textId="77777777" w:rsidR="00F51692" w:rsidRDefault="005C6D65" w:rsidP="005C6D65">
      <w:pPr>
        <w:tabs>
          <w:tab w:val="left" w:pos="2612"/>
        </w:tabs>
        <w:rPr>
          <w:noProof/>
        </w:rPr>
      </w:pPr>
      <w:r>
        <w:tab/>
      </w:r>
      <w:r w:rsidRPr="005C6D65">
        <w:rPr>
          <w:noProof/>
        </w:rPr>
        <w:drawing>
          <wp:inline distT="0" distB="0" distL="0" distR="0" wp14:anchorId="1EF1FE48" wp14:editId="44B4C415">
            <wp:extent cx="5760720" cy="2321112"/>
            <wp:effectExtent l="19050" t="0" r="0" b="0"/>
            <wp:docPr id="5" name="Image 8" descr="C:\Users\DELL\Desktop\PFE-sql-injection\théorique\What-is-web-application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PFE-sql-injection\théorique\What-is-web-application-architectur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2D600" w14:textId="77777777" w:rsidR="005C6D65" w:rsidRDefault="005C6D65" w:rsidP="005C6D65">
      <w:pPr>
        <w:tabs>
          <w:tab w:val="left" w:pos="2612"/>
        </w:tabs>
      </w:pPr>
      <w:r w:rsidRPr="005C6D65">
        <w:rPr>
          <w:noProof/>
        </w:rPr>
        <w:drawing>
          <wp:inline distT="0" distB="0" distL="0" distR="0" wp14:anchorId="65D32EBF" wp14:editId="71B53C69">
            <wp:extent cx="5760720" cy="2880360"/>
            <wp:effectExtent l="19050" t="0" r="0" b="0"/>
            <wp:docPr id="4" name="Image 7" descr="C:\Users\DELL\Desktop\PFE-sql-injection\théorique\web-architectur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PFE-sql-injection\théorique\web-architecture-diagra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88A93" w14:textId="77777777" w:rsidR="00221F61" w:rsidRPr="00221F61" w:rsidRDefault="00221F61" w:rsidP="005C6D65">
      <w:pPr>
        <w:tabs>
          <w:tab w:val="left" w:pos="2612"/>
        </w:tabs>
        <w:rPr>
          <w:lang w:val="en-US"/>
        </w:rPr>
      </w:pPr>
      <w:proofErr w:type="spellStart"/>
      <w:r w:rsidRPr="00221F61">
        <w:rPr>
          <w:lang w:val="en-US"/>
        </w:rPr>
        <w:t>Refernces</w:t>
      </w:r>
      <w:proofErr w:type="spellEnd"/>
      <w:r w:rsidRPr="00221F61">
        <w:rPr>
          <w:lang w:val="en-US"/>
        </w:rPr>
        <w:t xml:space="preserve"> </w:t>
      </w:r>
    </w:p>
    <w:p w14:paraId="6D091BAA" w14:textId="77777777" w:rsidR="00221F61" w:rsidRDefault="00221F61" w:rsidP="005C6D65">
      <w:pPr>
        <w:tabs>
          <w:tab w:val="left" w:pos="2612"/>
        </w:tabs>
        <w:rPr>
          <w:lang w:val="en-US"/>
        </w:rPr>
      </w:pPr>
      <w:r w:rsidRPr="00221F61">
        <w:rPr>
          <w:lang w:val="en-US"/>
        </w:rPr>
        <w:t xml:space="preserve">1 </w:t>
      </w:r>
      <w:proofErr w:type="spellStart"/>
      <w:r w:rsidRPr="00221F61">
        <w:rPr>
          <w:lang w:val="en-US"/>
        </w:rPr>
        <w:t>sql</w:t>
      </w:r>
      <w:proofErr w:type="spellEnd"/>
      <w:r w:rsidRPr="00221F61">
        <w:rPr>
          <w:lang w:val="en-US"/>
        </w:rPr>
        <w:t xml:space="preserve"> </w:t>
      </w:r>
      <w:proofErr w:type="spellStart"/>
      <w:r w:rsidRPr="00221F61">
        <w:rPr>
          <w:lang w:val="en-US"/>
        </w:rPr>
        <w:t>inejction</w:t>
      </w:r>
      <w:proofErr w:type="spellEnd"/>
      <w:r w:rsidRPr="00221F61">
        <w:rPr>
          <w:lang w:val="en-US"/>
        </w:rPr>
        <w:t xml:space="preserve"> (</w:t>
      </w:r>
      <w:hyperlink r:id="rId16" w:history="1">
        <w:r w:rsidR="00396812" w:rsidRPr="00B234E3">
          <w:rPr>
            <w:rStyle w:val="Lienhypertexte"/>
            <w:lang w:val="en-US"/>
          </w:rPr>
          <w:t>https://www.red-gate.com/hub/product-learning/redgate-monitor/picking-over-the-bones-of-a-sql-injection-attack?utm_source=DBW&amp;utm_medium=pubemail</w:t>
        </w:r>
      </w:hyperlink>
      <w:r>
        <w:rPr>
          <w:lang w:val="en-US"/>
        </w:rPr>
        <w:t>)</w:t>
      </w:r>
    </w:p>
    <w:p w14:paraId="1177491D" w14:textId="77777777" w:rsidR="00396812" w:rsidRDefault="00396812" w:rsidP="005C6D65">
      <w:pPr>
        <w:tabs>
          <w:tab w:val="left" w:pos="2612"/>
        </w:tabs>
      </w:pPr>
      <w:r w:rsidRPr="00396812">
        <w:t xml:space="preserve">2 types de </w:t>
      </w:r>
      <w:proofErr w:type="spellStart"/>
      <w:r w:rsidRPr="00396812">
        <w:t>ijection</w:t>
      </w:r>
      <w:proofErr w:type="spellEnd"/>
      <w:r w:rsidRPr="00396812">
        <w:t xml:space="preserve"> (</w:t>
      </w:r>
      <w:hyperlink r:id="rId17" w:history="1">
        <w:r w:rsidRPr="00B234E3">
          <w:rPr>
            <w:rStyle w:val="Lienhypertexte"/>
          </w:rPr>
          <w:t>https://portswigger.net/web-security/sql-injection</w:t>
        </w:r>
      </w:hyperlink>
      <w:r>
        <w:t xml:space="preserve">) </w:t>
      </w:r>
    </w:p>
    <w:p w14:paraId="283C96DB" w14:textId="77777777" w:rsidR="00C4079F" w:rsidRDefault="00C4079F" w:rsidP="005C6D65">
      <w:pPr>
        <w:tabs>
          <w:tab w:val="left" w:pos="2612"/>
        </w:tabs>
        <w:rPr>
          <w:sz w:val="60"/>
          <w:szCs w:val="60"/>
        </w:rPr>
      </w:pPr>
      <w:r w:rsidRPr="000834A6">
        <w:rPr>
          <w:sz w:val="60"/>
          <w:szCs w:val="60"/>
        </w:rPr>
        <w:lastRenderedPageBreak/>
        <w:t xml:space="preserve">HADA </w:t>
      </w:r>
      <w:proofErr w:type="spellStart"/>
      <w:r w:rsidRPr="000834A6">
        <w:rPr>
          <w:sz w:val="60"/>
          <w:szCs w:val="60"/>
        </w:rPr>
        <w:t>yvdg</w:t>
      </w:r>
      <w:proofErr w:type="spellEnd"/>
      <w:r w:rsidRPr="000834A6">
        <w:rPr>
          <w:sz w:val="60"/>
          <w:szCs w:val="60"/>
        </w:rPr>
        <w:t xml:space="preserve"> </w:t>
      </w:r>
      <w:proofErr w:type="spellStart"/>
      <w:r w:rsidRPr="000834A6">
        <w:rPr>
          <w:sz w:val="60"/>
          <w:szCs w:val="60"/>
        </w:rPr>
        <w:t>bzf</w:t>
      </w:r>
      <w:proofErr w:type="spellEnd"/>
      <w:r w:rsidRPr="000834A6">
        <w:rPr>
          <w:sz w:val="60"/>
          <w:szCs w:val="60"/>
        </w:rPr>
        <w:t xml:space="preserve"> te3 </w:t>
      </w:r>
      <w:proofErr w:type="spellStart"/>
      <w:r w:rsidRPr="000834A6">
        <w:rPr>
          <w:sz w:val="60"/>
          <w:szCs w:val="60"/>
        </w:rPr>
        <w:t>ia</w:t>
      </w:r>
      <w:proofErr w:type="spellEnd"/>
      <w:r w:rsidRPr="000834A6">
        <w:rPr>
          <w:sz w:val="60"/>
          <w:szCs w:val="60"/>
        </w:rPr>
        <w:t xml:space="preserve"> </w:t>
      </w:r>
      <w:proofErr w:type="spellStart"/>
      <w:r w:rsidRPr="000834A6">
        <w:rPr>
          <w:sz w:val="60"/>
          <w:szCs w:val="60"/>
        </w:rPr>
        <w:t>detactor</w:t>
      </w:r>
      <w:proofErr w:type="spellEnd"/>
      <w:r w:rsidRPr="000834A6">
        <w:rPr>
          <w:sz w:val="60"/>
          <w:szCs w:val="60"/>
        </w:rPr>
        <w:t xml:space="preserve"> </w:t>
      </w:r>
      <w:proofErr w:type="spellStart"/>
      <w:r w:rsidRPr="000834A6">
        <w:rPr>
          <w:sz w:val="60"/>
          <w:szCs w:val="60"/>
        </w:rPr>
        <w:t>mdlou</w:t>
      </w:r>
      <w:proofErr w:type="spellEnd"/>
      <w:r w:rsidRPr="000834A6">
        <w:rPr>
          <w:sz w:val="60"/>
          <w:szCs w:val="60"/>
        </w:rPr>
        <w:t xml:space="preserve"> </w:t>
      </w:r>
      <w:proofErr w:type="spellStart"/>
      <w:r w:rsidRPr="000834A6">
        <w:rPr>
          <w:sz w:val="60"/>
          <w:szCs w:val="60"/>
        </w:rPr>
        <w:t>text</w:t>
      </w:r>
      <w:proofErr w:type="spellEnd"/>
      <w:r w:rsidRPr="000834A6">
        <w:rPr>
          <w:sz w:val="60"/>
          <w:szCs w:val="60"/>
        </w:rPr>
        <w:t xml:space="preserve"> </w:t>
      </w:r>
      <w:proofErr w:type="spellStart"/>
      <w:r w:rsidRPr="000834A6">
        <w:rPr>
          <w:sz w:val="60"/>
          <w:szCs w:val="60"/>
        </w:rPr>
        <w:t>mktoub</w:t>
      </w:r>
      <w:proofErr w:type="spellEnd"/>
      <w:r w:rsidRPr="000834A6">
        <w:rPr>
          <w:sz w:val="60"/>
          <w:szCs w:val="60"/>
        </w:rPr>
        <w:t xml:space="preserve"> b </w:t>
      </w:r>
      <w:proofErr w:type="spellStart"/>
      <w:r w:rsidRPr="000834A6">
        <w:rPr>
          <w:sz w:val="60"/>
          <w:szCs w:val="60"/>
        </w:rPr>
        <w:t>ia</w:t>
      </w:r>
      <w:proofErr w:type="spellEnd"/>
      <w:r w:rsidRPr="000834A6">
        <w:rPr>
          <w:sz w:val="60"/>
          <w:szCs w:val="60"/>
        </w:rPr>
        <w:t xml:space="preserve"> </w:t>
      </w:r>
      <w:proofErr w:type="spellStart"/>
      <w:r w:rsidRPr="000834A6">
        <w:rPr>
          <w:sz w:val="60"/>
          <w:szCs w:val="60"/>
        </w:rPr>
        <w:t>yglbou</w:t>
      </w:r>
      <w:proofErr w:type="spellEnd"/>
      <w:r w:rsidRPr="000834A6">
        <w:rPr>
          <w:sz w:val="60"/>
          <w:szCs w:val="60"/>
        </w:rPr>
        <w:t xml:space="preserve"> </w:t>
      </w:r>
      <w:proofErr w:type="spellStart"/>
      <w:r w:rsidRPr="000834A6">
        <w:rPr>
          <w:sz w:val="60"/>
          <w:szCs w:val="60"/>
        </w:rPr>
        <w:t>mktoup</w:t>
      </w:r>
      <w:proofErr w:type="spellEnd"/>
      <w:r w:rsidRPr="000834A6">
        <w:rPr>
          <w:sz w:val="60"/>
          <w:szCs w:val="60"/>
        </w:rPr>
        <w:t xml:space="preserve"> humain (</w:t>
      </w:r>
      <w:hyperlink r:id="rId18" w:history="1">
        <w:r w:rsidRPr="000834A6">
          <w:rPr>
            <w:rStyle w:val="Lienhypertexte"/>
            <w:sz w:val="60"/>
            <w:szCs w:val="60"/>
          </w:rPr>
          <w:t>https://www.humanizeai.pro/</w:t>
        </w:r>
      </w:hyperlink>
      <w:r w:rsidRPr="000834A6">
        <w:rPr>
          <w:sz w:val="60"/>
          <w:szCs w:val="60"/>
        </w:rPr>
        <w:t xml:space="preserve">) </w:t>
      </w:r>
    </w:p>
    <w:p w14:paraId="377427AD" w14:textId="77777777" w:rsidR="000834A6" w:rsidRDefault="000834A6" w:rsidP="005C6D65">
      <w:pPr>
        <w:tabs>
          <w:tab w:val="left" w:pos="2612"/>
        </w:tabs>
        <w:rPr>
          <w:sz w:val="60"/>
          <w:szCs w:val="60"/>
        </w:rPr>
      </w:pPr>
      <w:r>
        <w:rPr>
          <w:sz w:val="60"/>
          <w:szCs w:val="60"/>
        </w:rPr>
        <w:t xml:space="preserve">W </w:t>
      </w:r>
      <w:proofErr w:type="spellStart"/>
      <w:r>
        <w:rPr>
          <w:sz w:val="60"/>
          <w:szCs w:val="60"/>
        </w:rPr>
        <w:t>hada</w:t>
      </w:r>
      <w:proofErr w:type="spellEnd"/>
      <w:r>
        <w:rPr>
          <w:sz w:val="60"/>
          <w:szCs w:val="60"/>
        </w:rPr>
        <w:t xml:space="preserve"> 9a7boun </w:t>
      </w:r>
      <w:proofErr w:type="spellStart"/>
      <w:r>
        <w:rPr>
          <w:sz w:val="60"/>
          <w:szCs w:val="60"/>
        </w:rPr>
        <w:t>ymdlk</w:t>
      </w:r>
      <w:proofErr w:type="spellEnd"/>
      <w:r>
        <w:rPr>
          <w:sz w:val="60"/>
          <w:szCs w:val="60"/>
        </w:rPr>
        <w:t xml:space="preserve"> pourcentage te3 </w:t>
      </w:r>
      <w:proofErr w:type="spellStart"/>
      <w:r>
        <w:rPr>
          <w:sz w:val="60"/>
          <w:szCs w:val="60"/>
        </w:rPr>
        <w:t>ia</w:t>
      </w:r>
      <w:proofErr w:type="spellEnd"/>
      <w:r>
        <w:rPr>
          <w:sz w:val="60"/>
          <w:szCs w:val="60"/>
        </w:rPr>
        <w:t xml:space="preserve"> (</w:t>
      </w:r>
      <w:hyperlink r:id="rId19" w:history="1">
        <w:r w:rsidRPr="00B234E3">
          <w:rPr>
            <w:rStyle w:val="Lienhypertexte"/>
            <w:sz w:val="60"/>
            <w:szCs w:val="60"/>
          </w:rPr>
          <w:t>https://app.gptzero.me/</w:t>
        </w:r>
      </w:hyperlink>
      <w:r>
        <w:rPr>
          <w:sz w:val="60"/>
          <w:szCs w:val="60"/>
        </w:rPr>
        <w:t xml:space="preserve">) </w:t>
      </w:r>
    </w:p>
    <w:p w14:paraId="7E22E2B3" w14:textId="77777777" w:rsidR="00EE27A1" w:rsidRDefault="00EE27A1" w:rsidP="005C6D65">
      <w:pPr>
        <w:tabs>
          <w:tab w:val="left" w:pos="2612"/>
        </w:tabs>
        <w:rPr>
          <w:sz w:val="60"/>
          <w:szCs w:val="60"/>
        </w:rPr>
      </w:pPr>
    </w:p>
    <w:p w14:paraId="1B5FD87A" w14:textId="77777777" w:rsidR="00EE27A1" w:rsidRDefault="00EE27A1" w:rsidP="00EE27A1">
      <w:pPr>
        <w:pStyle w:val="Titre5"/>
      </w:pPr>
      <w:r>
        <w:t>1.4.3.2 Time-</w:t>
      </w:r>
      <w:proofErr w:type="spellStart"/>
      <w:r>
        <w:t>Based</w:t>
      </w:r>
      <w:proofErr w:type="spellEnd"/>
      <w:r>
        <w:t xml:space="preserve"> Blind SQL Injection</w:t>
      </w:r>
    </w:p>
    <w:p w14:paraId="47008614" w14:textId="77777777" w:rsidR="00EE27A1" w:rsidRDefault="00EE27A1" w:rsidP="00EE27A1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Detailed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Explanation</w:t>
      </w:r>
      <w:proofErr w:type="spellEnd"/>
      <w:r>
        <w:rPr>
          <w:rStyle w:val="lev"/>
        </w:rPr>
        <w:t>:</w:t>
      </w:r>
      <w:proofErr w:type="gramEnd"/>
      <w:r>
        <w:t xml:space="preserve"> SQL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time-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to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time </w:t>
      </w:r>
      <w:proofErr w:type="spellStart"/>
      <w:r>
        <w:t>taken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>.</w:t>
      </w:r>
    </w:p>
    <w:p w14:paraId="7A248B39" w14:textId="77777777" w:rsidR="00EE27A1" w:rsidRDefault="00EE27A1" w:rsidP="00EE27A1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 xml:space="preserve">Extended </w:t>
      </w:r>
      <w:proofErr w:type="gramStart"/>
      <w:r>
        <w:rPr>
          <w:rStyle w:val="lev"/>
        </w:rPr>
        <w:t>Example:</w:t>
      </w:r>
      <w:proofErr w:type="gramEnd"/>
    </w:p>
    <w:p w14:paraId="66FE015E" w14:textId="77777777" w:rsidR="00EE27A1" w:rsidRDefault="00EE27A1" w:rsidP="00EE27A1">
      <w:pPr>
        <w:pStyle w:val="PrformatHTML"/>
        <w:ind w:left="720"/>
      </w:pPr>
      <w:r>
        <w:rPr>
          <w:rStyle w:val="CodeHTML"/>
        </w:rPr>
        <w:t xml:space="preserve">' OR </w:t>
      </w:r>
      <w:proofErr w:type="gramStart"/>
      <w:r>
        <w:rPr>
          <w:rStyle w:val="CodeHTML"/>
        </w:rPr>
        <w:t>IF(</w:t>
      </w:r>
      <w:proofErr w:type="gramEnd"/>
      <w:r>
        <w:rPr>
          <w:rStyle w:val="CodeHTML"/>
        </w:rPr>
        <w:t>1=1, SLEEP(5), 0) --</w:t>
      </w:r>
    </w:p>
    <w:p w14:paraId="39875023" w14:textId="77777777" w:rsidR="00EE27A1" w:rsidRDefault="00EE27A1" w:rsidP="00EE27A1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Impact:</w:t>
      </w:r>
      <w:proofErr w:type="gramEnd"/>
    </w:p>
    <w:p w14:paraId="171A1227" w14:textId="77777777" w:rsidR="00EE27A1" w:rsidRDefault="00EE27A1" w:rsidP="00EE27A1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Data extraction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messages.</w:t>
      </w:r>
    </w:p>
    <w:p w14:paraId="5E3727ED" w14:textId="77777777" w:rsidR="00EE27A1" w:rsidRDefault="00EE27A1" w:rsidP="00EE27A1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Performance </w:t>
      </w:r>
      <w:proofErr w:type="spellStart"/>
      <w:r>
        <w:t>degradation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.</w:t>
      </w:r>
    </w:p>
    <w:p w14:paraId="05038D10" w14:textId="77777777" w:rsidR="00EE27A1" w:rsidRDefault="00EE27A1" w:rsidP="00EE27A1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Countermeasures</w:t>
      </w:r>
      <w:proofErr w:type="spellEnd"/>
      <w:r>
        <w:rPr>
          <w:rStyle w:val="lev"/>
        </w:rPr>
        <w:t>:</w:t>
      </w:r>
      <w:proofErr w:type="gramEnd"/>
    </w:p>
    <w:p w14:paraId="744749BE" w14:textId="77777777" w:rsidR="00EE27A1" w:rsidRDefault="00EE27A1" w:rsidP="00EE27A1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limits</w:t>
      </w:r>
      <w:proofErr w:type="spellEnd"/>
      <w:r>
        <w:t>.</w:t>
      </w:r>
    </w:p>
    <w:p w14:paraId="6DE5014C" w14:textId="77777777" w:rsidR="00EE27A1" w:rsidRDefault="00EE27A1" w:rsidP="00EE27A1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Use ORM </w:t>
      </w:r>
      <w:proofErr w:type="spellStart"/>
      <w:r>
        <w:t>frameworks</w:t>
      </w:r>
      <w:proofErr w:type="spellEnd"/>
      <w:r>
        <w:t>.</w:t>
      </w:r>
    </w:p>
    <w:p w14:paraId="056FA372" w14:textId="77777777" w:rsidR="00EE27A1" w:rsidRDefault="00000000" w:rsidP="00EE27A1">
      <w:r>
        <w:pict w14:anchorId="50DB7EFB">
          <v:rect id="_x0000_i1030" style="width:0;height:1.5pt" o:hralign="center" o:hrstd="t" o:hr="t" fillcolor="#a0a0a0" stroked="f"/>
        </w:pict>
      </w:r>
    </w:p>
    <w:p w14:paraId="26DDF002" w14:textId="77777777" w:rsidR="00EE27A1" w:rsidRDefault="00EE27A1" w:rsidP="00EE27A1">
      <w:pPr>
        <w:pStyle w:val="Titre4"/>
      </w:pPr>
      <w:r>
        <w:t>1.4.4 Union-</w:t>
      </w:r>
      <w:proofErr w:type="spellStart"/>
      <w:r>
        <w:t>Based</w:t>
      </w:r>
      <w:proofErr w:type="spellEnd"/>
      <w:r>
        <w:t xml:space="preserve"> SQL Injection</w:t>
      </w:r>
    </w:p>
    <w:p w14:paraId="2B4D3AEB" w14:textId="77777777" w:rsidR="00EE27A1" w:rsidRDefault="00EE27A1" w:rsidP="00EE27A1">
      <w:pPr>
        <w:pStyle w:val="NormalWeb"/>
      </w:pPr>
      <w:r>
        <w:t xml:space="preserve">This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leverages</w:t>
      </w:r>
      <w:proofErr w:type="spellEnd"/>
      <w:r>
        <w:t xml:space="preserve"> the </w:t>
      </w:r>
      <w:r>
        <w:rPr>
          <w:rStyle w:val="CodeHTML"/>
          <w:rFonts w:eastAsiaTheme="minorHAnsi"/>
        </w:rPr>
        <w:t>UNION</w:t>
      </w:r>
      <w:r>
        <w:t xml:space="preserve"> SQL </w:t>
      </w:r>
      <w:proofErr w:type="spellStart"/>
      <w:r>
        <w:t>operator</w:t>
      </w:r>
      <w:proofErr w:type="spellEnd"/>
      <w:r>
        <w:t xml:space="preserve"> to combine the </w:t>
      </w:r>
      <w:proofErr w:type="spellStart"/>
      <w:r>
        <w:t>results</w:t>
      </w:r>
      <w:proofErr w:type="spellEnd"/>
      <w:r>
        <w:t xml:space="preserve"> of multiple </w:t>
      </w:r>
      <w:proofErr w:type="spellStart"/>
      <w:r>
        <w:t>queries</w:t>
      </w:r>
      <w:proofErr w:type="spellEnd"/>
      <w:r>
        <w:t xml:space="preserve">, </w:t>
      </w:r>
      <w:proofErr w:type="spellStart"/>
      <w:r>
        <w:t>retrieving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tables.</w:t>
      </w:r>
    </w:p>
    <w:p w14:paraId="4CDA1A12" w14:textId="77777777" w:rsidR="00EE27A1" w:rsidRDefault="00EE27A1" w:rsidP="00EE27A1">
      <w:pPr>
        <w:pStyle w:val="NormalWeb"/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Detailed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Explanation</w:t>
      </w:r>
      <w:proofErr w:type="spellEnd"/>
      <w:r>
        <w:rPr>
          <w:rStyle w:val="lev"/>
        </w:rPr>
        <w:t>:</w:t>
      </w:r>
      <w:proofErr w:type="gram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to original SQL </w:t>
      </w:r>
      <w:proofErr w:type="spellStart"/>
      <w:r>
        <w:t>statements</w:t>
      </w:r>
      <w:proofErr w:type="spellEnd"/>
      <w:r>
        <w:t xml:space="preserve">, </w:t>
      </w:r>
      <w:proofErr w:type="spellStart"/>
      <w:r>
        <w:t>exploiting</w:t>
      </w:r>
      <w:proofErr w:type="spellEnd"/>
      <w:r>
        <w:t xml:space="preserve"> the </w:t>
      </w:r>
      <w:r>
        <w:rPr>
          <w:rStyle w:val="CodeHTML"/>
          <w:rFonts w:eastAsiaTheme="minorHAnsi"/>
        </w:rPr>
        <w:t>UNION</w:t>
      </w:r>
      <w:r>
        <w:t xml:space="preserve"> </w:t>
      </w:r>
      <w:proofErr w:type="spellStart"/>
      <w:r>
        <w:t>operator</w:t>
      </w:r>
      <w:proofErr w:type="spellEnd"/>
      <w:r>
        <w:t xml:space="preserve"> to </w:t>
      </w:r>
      <w:proofErr w:type="spellStart"/>
      <w:r>
        <w:t>fetch</w:t>
      </w:r>
      <w:proofErr w:type="spellEnd"/>
      <w:r>
        <w:t xml:space="preserve"> data.</w:t>
      </w:r>
    </w:p>
    <w:p w14:paraId="6626F011" w14:textId="77777777" w:rsidR="00EE27A1" w:rsidRDefault="00EE27A1" w:rsidP="00EE27A1">
      <w:pPr>
        <w:pStyle w:val="NormalWeb"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 xml:space="preserve">Extended </w:t>
      </w:r>
      <w:proofErr w:type="gramStart"/>
      <w:r>
        <w:rPr>
          <w:rStyle w:val="lev"/>
        </w:rPr>
        <w:t>Example:</w:t>
      </w:r>
      <w:proofErr w:type="gramEnd"/>
    </w:p>
    <w:p w14:paraId="7ED4999C" w14:textId="77777777" w:rsidR="00EE27A1" w:rsidRDefault="00EE27A1" w:rsidP="00EE27A1">
      <w:pPr>
        <w:pStyle w:val="PrformatHTML"/>
        <w:ind w:left="720"/>
      </w:pPr>
      <w:r>
        <w:rPr>
          <w:rStyle w:val="CodeHTML"/>
        </w:rPr>
        <w:t xml:space="preserve">' UNION SELECT </w:t>
      </w:r>
      <w:proofErr w:type="spellStart"/>
      <w:r>
        <w:rPr>
          <w:rStyle w:val="CodeHTML"/>
        </w:rPr>
        <w:t>null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username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password</w:t>
      </w:r>
      <w:proofErr w:type="spellEnd"/>
      <w:r>
        <w:rPr>
          <w:rStyle w:val="CodeHTML"/>
        </w:rPr>
        <w:t xml:space="preserve"> FROM </w:t>
      </w:r>
      <w:proofErr w:type="spellStart"/>
      <w:r>
        <w:rPr>
          <w:rStyle w:val="CodeHTML"/>
        </w:rPr>
        <w:t>users</w:t>
      </w:r>
      <w:proofErr w:type="spellEnd"/>
      <w:r>
        <w:rPr>
          <w:rStyle w:val="CodeHTML"/>
        </w:rPr>
        <w:t xml:space="preserve"> --</w:t>
      </w:r>
    </w:p>
    <w:p w14:paraId="3D15E2EB" w14:textId="77777777" w:rsidR="00EE27A1" w:rsidRDefault="00EE27A1" w:rsidP="00EE27A1">
      <w:pPr>
        <w:pStyle w:val="NormalWeb"/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lastRenderedPageBreak/>
        <w:t>Impact:</w:t>
      </w:r>
      <w:proofErr w:type="gramEnd"/>
    </w:p>
    <w:p w14:paraId="0BAF24EB" w14:textId="77777777" w:rsidR="00EE27A1" w:rsidRDefault="00EE27A1" w:rsidP="00EE27A1">
      <w:pPr>
        <w:pStyle w:val="NormalWeb"/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Complete </w:t>
      </w:r>
      <w:proofErr w:type="spellStart"/>
      <w:r>
        <w:t>database</w:t>
      </w:r>
      <w:proofErr w:type="spellEnd"/>
      <w:r>
        <w:t xml:space="preserve"> extraction.</w:t>
      </w:r>
    </w:p>
    <w:p w14:paraId="59281327" w14:textId="77777777" w:rsidR="00EE27A1" w:rsidRDefault="00EE27A1" w:rsidP="00EE27A1">
      <w:pPr>
        <w:pStyle w:val="NormalWeb"/>
        <w:numPr>
          <w:ilvl w:val="1"/>
          <w:numId w:val="6"/>
        </w:numPr>
        <w:spacing w:before="100" w:beforeAutospacing="1" w:after="100" w:afterAutospacing="1" w:line="240" w:lineRule="auto"/>
      </w:pPr>
      <w:r>
        <w:t>Theft of sensitive information.</w:t>
      </w:r>
    </w:p>
    <w:p w14:paraId="71739974" w14:textId="77777777" w:rsidR="00EE27A1" w:rsidRDefault="00EE27A1" w:rsidP="00EE27A1">
      <w:pPr>
        <w:pStyle w:val="NormalWeb"/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Countermeasures</w:t>
      </w:r>
      <w:proofErr w:type="spellEnd"/>
      <w:r>
        <w:rPr>
          <w:rStyle w:val="lev"/>
        </w:rPr>
        <w:t>:</w:t>
      </w:r>
      <w:proofErr w:type="gramEnd"/>
    </w:p>
    <w:p w14:paraId="7AD2F29F" w14:textId="77777777" w:rsidR="00EE27A1" w:rsidRDefault="00EE27A1" w:rsidP="00EE27A1">
      <w:pPr>
        <w:pStyle w:val="NormalWeb"/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Validate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structures.</w:t>
      </w:r>
    </w:p>
    <w:p w14:paraId="09B2A4CB" w14:textId="77777777" w:rsidR="00EE27A1" w:rsidRDefault="00EE27A1" w:rsidP="00EE27A1">
      <w:pPr>
        <w:pStyle w:val="NormalWeb"/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Restrict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permissions.</w:t>
      </w:r>
    </w:p>
    <w:p w14:paraId="2568A9EF" w14:textId="77777777" w:rsidR="00EE27A1" w:rsidRDefault="00000000" w:rsidP="00EE27A1">
      <w:r>
        <w:pict w14:anchorId="0FA34053">
          <v:rect id="_x0000_i1031" style="width:0;height:1.5pt" o:hralign="center" o:hrstd="t" o:hr="t" fillcolor="#a0a0a0" stroked="f"/>
        </w:pict>
      </w:r>
    </w:p>
    <w:p w14:paraId="3B4BF36A" w14:textId="77777777" w:rsidR="00EE27A1" w:rsidRDefault="00EE27A1" w:rsidP="00EE27A1">
      <w:pPr>
        <w:pStyle w:val="Titre4"/>
      </w:pPr>
      <w:r>
        <w:t xml:space="preserve">1.4.5 </w:t>
      </w:r>
      <w:proofErr w:type="spellStart"/>
      <w:r>
        <w:t>Other</w:t>
      </w:r>
      <w:proofErr w:type="spellEnd"/>
      <w:r>
        <w:t xml:space="preserve"> Advanced Techniques</w:t>
      </w:r>
    </w:p>
    <w:p w14:paraId="6BC60F2F" w14:textId="77777777" w:rsidR="00EE27A1" w:rsidRDefault="00EE27A1" w:rsidP="00EE27A1">
      <w:pPr>
        <w:pStyle w:val="NormalWeb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Second-</w:t>
      </w:r>
      <w:proofErr w:type="spellStart"/>
      <w:r>
        <w:rPr>
          <w:rStyle w:val="lev"/>
        </w:rPr>
        <w:t>Order</w:t>
      </w:r>
      <w:proofErr w:type="spellEnd"/>
      <w:r>
        <w:rPr>
          <w:rStyle w:val="lev"/>
        </w:rPr>
        <w:t xml:space="preserve"> SQL </w:t>
      </w:r>
      <w:proofErr w:type="gramStart"/>
      <w:r>
        <w:rPr>
          <w:rStyle w:val="lev"/>
        </w:rPr>
        <w:t>Injection:</w:t>
      </w:r>
      <w:proofErr w:type="gramEnd"/>
      <w:r>
        <w:t xml:space="preserve"> Stores </w:t>
      </w:r>
      <w:proofErr w:type="spellStart"/>
      <w:r>
        <w:t>malicious</w:t>
      </w:r>
      <w:proofErr w:type="spellEnd"/>
      <w:r>
        <w:t xml:space="preserve"> SQL in the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28416A92" w14:textId="77777777" w:rsidR="00EE27A1" w:rsidRDefault="00EE27A1" w:rsidP="00EE27A1">
      <w:pPr>
        <w:pStyle w:val="NormalWeb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 xml:space="preserve">Out-of-Band SQL </w:t>
      </w:r>
      <w:proofErr w:type="gramStart"/>
      <w:r>
        <w:rPr>
          <w:rStyle w:val="lev"/>
        </w:rPr>
        <w:t>Injection:</w:t>
      </w:r>
      <w:proofErr w:type="gramEnd"/>
      <w:r>
        <w:t xml:space="preserve"> </w:t>
      </w:r>
      <w:proofErr w:type="spellStart"/>
      <w:r>
        <w:t>Transmits</w:t>
      </w:r>
      <w:proofErr w:type="spellEnd"/>
      <w:r>
        <w:t xml:space="preserve"> data </w:t>
      </w:r>
      <w:proofErr w:type="spellStart"/>
      <w:r>
        <w:t>through</w:t>
      </w:r>
      <w:proofErr w:type="spellEnd"/>
      <w:r>
        <w:t xml:space="preserve"> DNS/HTTP </w:t>
      </w:r>
      <w:proofErr w:type="spellStart"/>
      <w:r>
        <w:t>requests</w:t>
      </w:r>
      <w:proofErr w:type="spellEnd"/>
      <w:r>
        <w:t>.</w:t>
      </w:r>
    </w:p>
    <w:p w14:paraId="70A23D7A" w14:textId="77777777" w:rsidR="00EE27A1" w:rsidRDefault="00EE27A1" w:rsidP="00EE27A1">
      <w:pPr>
        <w:pStyle w:val="NormalWeb"/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Stored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Procedure</w:t>
      </w:r>
      <w:proofErr w:type="spellEnd"/>
      <w:r>
        <w:rPr>
          <w:rStyle w:val="lev"/>
        </w:rPr>
        <w:t xml:space="preserve"> </w:t>
      </w:r>
      <w:proofErr w:type="gramStart"/>
      <w:r>
        <w:rPr>
          <w:rStyle w:val="lev"/>
        </w:rPr>
        <w:t>Injection:</w:t>
      </w:r>
      <w:proofErr w:type="gram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for exploitation.</w:t>
      </w:r>
    </w:p>
    <w:p w14:paraId="1B1D5461" w14:textId="77777777" w:rsidR="00EE27A1" w:rsidRDefault="00000000" w:rsidP="00EE27A1">
      <w:r>
        <w:pict w14:anchorId="04E75B2A">
          <v:rect id="_x0000_i1032" style="width:0;height:1.5pt" o:hralign="center" o:hrstd="t" o:hr="t" fillcolor="#a0a0a0" stroked="f"/>
        </w:pict>
      </w:r>
    </w:p>
    <w:p w14:paraId="4F3AC5CF" w14:textId="77777777" w:rsidR="00EE27A1" w:rsidRDefault="00EE27A1" w:rsidP="00EE27A1">
      <w:pPr>
        <w:pStyle w:val="NormalWeb"/>
      </w:pPr>
      <w:r>
        <w:t xml:space="preserve">SQL injection </w:t>
      </w:r>
      <w:proofErr w:type="spellStart"/>
      <w:r>
        <w:t>attacks</w:t>
      </w:r>
      <w:proofErr w:type="spellEnd"/>
      <w:r>
        <w:t xml:space="preserve"> can lead to </w:t>
      </w:r>
      <w:proofErr w:type="spellStart"/>
      <w:r>
        <w:t>catastrophic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.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defenses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, input validation, and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audits </w:t>
      </w:r>
      <w:proofErr w:type="spellStart"/>
      <w:r>
        <w:t>is</w:t>
      </w:r>
      <w:proofErr w:type="spellEnd"/>
      <w:r>
        <w:t xml:space="preserve"> essential to </w:t>
      </w:r>
      <w:proofErr w:type="spellStart"/>
      <w:r>
        <w:t>protect</w:t>
      </w:r>
      <w:proofErr w:type="spellEnd"/>
      <w:r>
        <w:t xml:space="preserve"> web applications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>.</w:t>
      </w:r>
    </w:p>
    <w:p w14:paraId="1CC3755C" w14:textId="77777777" w:rsidR="00EE27A1" w:rsidRPr="000834A6" w:rsidRDefault="00EE27A1" w:rsidP="005C6D65">
      <w:pPr>
        <w:tabs>
          <w:tab w:val="left" w:pos="2612"/>
        </w:tabs>
        <w:rPr>
          <w:sz w:val="60"/>
          <w:szCs w:val="60"/>
        </w:rPr>
      </w:pPr>
    </w:p>
    <w:sectPr w:rsidR="00EE27A1" w:rsidRPr="000834A6" w:rsidSect="00E83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1716"/>
    <w:multiLevelType w:val="multilevel"/>
    <w:tmpl w:val="D7B0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D3F2B"/>
    <w:multiLevelType w:val="multilevel"/>
    <w:tmpl w:val="26D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A0414"/>
    <w:multiLevelType w:val="multilevel"/>
    <w:tmpl w:val="6B1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E1178"/>
    <w:multiLevelType w:val="multilevel"/>
    <w:tmpl w:val="BDBC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96ECA"/>
    <w:multiLevelType w:val="multilevel"/>
    <w:tmpl w:val="FB9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23E9A"/>
    <w:multiLevelType w:val="multilevel"/>
    <w:tmpl w:val="959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42012A"/>
    <w:multiLevelType w:val="multilevel"/>
    <w:tmpl w:val="A0D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283270">
    <w:abstractNumId w:val="5"/>
  </w:num>
  <w:num w:numId="2" w16cid:durableId="1462386964">
    <w:abstractNumId w:val="2"/>
  </w:num>
  <w:num w:numId="3" w16cid:durableId="1092312691">
    <w:abstractNumId w:val="4"/>
  </w:num>
  <w:num w:numId="4" w16cid:durableId="1348747665">
    <w:abstractNumId w:val="3"/>
  </w:num>
  <w:num w:numId="5" w16cid:durableId="594246792">
    <w:abstractNumId w:val="0"/>
  </w:num>
  <w:num w:numId="6" w16cid:durableId="1147546849">
    <w:abstractNumId w:val="1"/>
  </w:num>
  <w:num w:numId="7" w16cid:durableId="2023782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5BE"/>
    <w:rsid w:val="000834A6"/>
    <w:rsid w:val="001D0281"/>
    <w:rsid w:val="00221F61"/>
    <w:rsid w:val="002A4BE5"/>
    <w:rsid w:val="00396812"/>
    <w:rsid w:val="004969A5"/>
    <w:rsid w:val="005305BE"/>
    <w:rsid w:val="005C6D65"/>
    <w:rsid w:val="00632FDA"/>
    <w:rsid w:val="00634B74"/>
    <w:rsid w:val="00686E08"/>
    <w:rsid w:val="0089463C"/>
    <w:rsid w:val="008A4128"/>
    <w:rsid w:val="008B11BB"/>
    <w:rsid w:val="00C4079F"/>
    <w:rsid w:val="00E83A00"/>
    <w:rsid w:val="00EE27A1"/>
    <w:rsid w:val="00F2322D"/>
    <w:rsid w:val="00F51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8ED4"/>
  <w15:docId w15:val="{F7EC8CD9-379A-4E7C-9F4C-E053515D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A00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463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463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365F91" w:themeColor="accent1" w:themeShade="BF"/>
      <w:kern w:val="2"/>
      <w:sz w:val="24"/>
      <w:szCs w:val="24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27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05B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89463C"/>
    <w:rPr>
      <w:rFonts w:eastAsiaTheme="majorEastAsia" w:cstheme="majorBidi"/>
      <w:color w:val="365F91" w:themeColor="accent1" w:themeShade="BF"/>
      <w:kern w:val="2"/>
      <w:sz w:val="28"/>
      <w:szCs w:val="28"/>
      <w:lang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9463C"/>
    <w:rPr>
      <w:rFonts w:eastAsiaTheme="majorEastAsia" w:cstheme="majorBidi"/>
      <w:i/>
      <w:iCs/>
      <w:color w:val="365F91" w:themeColor="accent1" w:themeShade="BF"/>
      <w:kern w:val="2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9463C"/>
    <w:pPr>
      <w:spacing w:after="160" w:line="278" w:lineRule="auto"/>
    </w:pPr>
    <w:rPr>
      <w:rFonts w:ascii="Times New Roman" w:eastAsiaTheme="minorHAnsi" w:hAnsi="Times New Roman" w:cs="Times New Roman"/>
      <w:kern w:val="2"/>
      <w:sz w:val="24"/>
      <w:szCs w:val="24"/>
      <w:lang w:eastAsia="en-US"/>
    </w:rPr>
  </w:style>
  <w:style w:type="character" w:styleId="lev">
    <w:name w:val="Strong"/>
    <w:basedOn w:val="Policepardfaut"/>
    <w:uiPriority w:val="22"/>
    <w:qFormat/>
    <w:rsid w:val="0089463C"/>
    <w:rPr>
      <w:b/>
      <w:bCs/>
    </w:rPr>
  </w:style>
  <w:style w:type="character" w:styleId="Lienhypertexte">
    <w:name w:val="Hyperlink"/>
    <w:basedOn w:val="Policepardfaut"/>
    <w:uiPriority w:val="99"/>
    <w:unhideWhenUsed/>
    <w:rsid w:val="00396812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EE27A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2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27A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EE27A1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686E0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86E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humanizeai.pro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portswigger.net/web-security/sql-inj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-gate.com/hub/product-learning/redgate-monitor/picking-over-the-bones-of-a-sql-injection-attack?utm_source=DBW&amp;utm_medium=pubemai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hyperlink" Target="https://app.gptzero.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fouzi zitot</cp:lastModifiedBy>
  <cp:revision>11</cp:revision>
  <dcterms:created xsi:type="dcterms:W3CDTF">2025-02-15T14:45:00Z</dcterms:created>
  <dcterms:modified xsi:type="dcterms:W3CDTF">2025-02-16T14:01:00Z</dcterms:modified>
</cp:coreProperties>
</file>