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0643913"/>
        <w:docPartObj>
          <w:docPartGallery w:val="Cover Pages"/>
          <w:docPartUnique/>
        </w:docPartObj>
      </w:sdtPr>
      <w:sdtContent>
        <w:p w:rsidR="00A06ED6" w:rsidRDefault="00A06ED6"/>
        <w:p w:rsidR="00A06ED6" w:rsidRDefault="004A6B5C">
          <w:r>
            <w:rPr>
              <w:noProof/>
              <w:lang w:eastAsia="fr-FR"/>
            </w:rPr>
            <w:drawing>
              <wp:anchor distT="0" distB="0" distL="114300" distR="114300" simplePos="0" relativeHeight="251662336" behindDoc="1" locked="0" layoutInCell="1" allowOverlap="1">
                <wp:simplePos x="0" y="0"/>
                <wp:positionH relativeFrom="column">
                  <wp:posOffset>233680</wp:posOffset>
                </wp:positionH>
                <wp:positionV relativeFrom="paragraph">
                  <wp:posOffset>204309</wp:posOffset>
                </wp:positionV>
                <wp:extent cx="5760720" cy="5949950"/>
                <wp:effectExtent l="0" t="0" r="0" b="0"/>
                <wp:wrapNone/>
                <wp:docPr id="1" name="Image 1" descr="C:\Users\zT00N\AppData\Local\Microsoft\Windows\INetCache\Content.Word\392048383-y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T00N\AppData\Local\Microsoft\Windows\INetCache\Content.Word\392048383-yod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5949950"/>
                        </a:xfrm>
                        <a:prstGeom prst="rect">
                          <a:avLst/>
                        </a:prstGeom>
                        <a:noFill/>
                        <a:ln>
                          <a:noFill/>
                        </a:ln>
                      </pic:spPr>
                    </pic:pic>
                  </a:graphicData>
                </a:graphic>
              </wp:anchor>
            </w:drawing>
          </w:r>
          <w:r w:rsidR="00A06ED6">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4-25T00:00:00Z">
                                    <w:dateFormat w:val="dd MMMM yyyy"/>
                                    <w:lid w:val="fr-FR"/>
                                    <w:storeMappedDataAs w:val="dateTime"/>
                                    <w:calendar w:val="gregorian"/>
                                  </w:date>
                                </w:sdtPr>
                                <w:sdtContent>
                                  <w:p w:rsidR="00D11CF8" w:rsidRDefault="00D11CF8">
                                    <w:pPr>
                                      <w:pStyle w:val="Sansinterligne"/>
                                      <w:jc w:val="right"/>
                                      <w:rPr>
                                        <w:caps/>
                                        <w:color w:val="17365D" w:themeColor="text2" w:themeShade="BF"/>
                                        <w:sz w:val="40"/>
                                        <w:szCs w:val="40"/>
                                      </w:rPr>
                                    </w:pPr>
                                    <w:r>
                                      <w:rPr>
                                        <w:caps/>
                                        <w:color w:val="17365D" w:themeColor="text2" w:themeShade="BF"/>
                                        <w:sz w:val="40"/>
                                        <w:szCs w:val="40"/>
                                      </w:rPr>
                                      <w:t>25 avril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0288;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7365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17-04-25T00:00:00Z">
                              <w:dateFormat w:val="dd MMMM yyyy"/>
                              <w:lid w:val="fr-FR"/>
                              <w:storeMappedDataAs w:val="dateTime"/>
                              <w:calendar w:val="gregorian"/>
                            </w:date>
                          </w:sdtPr>
                          <w:sdtContent>
                            <w:p w:rsidR="00D11CF8" w:rsidRDefault="00D11CF8">
                              <w:pPr>
                                <w:pStyle w:val="Sansinterligne"/>
                                <w:jc w:val="right"/>
                                <w:rPr>
                                  <w:caps/>
                                  <w:color w:val="17365D" w:themeColor="text2" w:themeShade="BF"/>
                                  <w:sz w:val="40"/>
                                  <w:szCs w:val="40"/>
                                </w:rPr>
                              </w:pPr>
                              <w:r>
                                <w:rPr>
                                  <w:caps/>
                                  <w:color w:val="17365D" w:themeColor="text2" w:themeShade="BF"/>
                                  <w:sz w:val="40"/>
                                  <w:szCs w:val="40"/>
                                </w:rPr>
                                <w:t>25 avril 2017</w:t>
                              </w:r>
                            </w:p>
                          </w:sdtContent>
                        </w:sdt>
                      </w:txbxContent>
                    </v:textbox>
                    <w10:wrap type="square" anchorx="page" anchory="page"/>
                  </v:shape>
                </w:pict>
              </mc:Fallback>
            </mc:AlternateContent>
          </w:r>
          <w:r w:rsidR="00A06ED6">
            <w:rPr>
              <w:noProof/>
              <w:lang w:eastAsia="fr-FR"/>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11CF8" w:rsidRDefault="00D11CF8">
                                    <w:pPr>
                                      <w:pStyle w:val="Sansinterligne"/>
                                      <w:jc w:val="right"/>
                                      <w:rPr>
                                        <w:caps/>
                                        <w:color w:val="262626" w:themeColor="text1" w:themeTint="D9"/>
                                        <w:sz w:val="28"/>
                                        <w:szCs w:val="28"/>
                                      </w:rPr>
                                    </w:pPr>
                                    <w:r>
                                      <w:rPr>
                                        <w:caps/>
                                        <w:color w:val="262626" w:themeColor="text1" w:themeTint="D9"/>
                                        <w:sz w:val="28"/>
                                        <w:szCs w:val="28"/>
                                      </w:rPr>
                                      <w:t>Alexis Couvreur</w:t>
                                    </w:r>
                                  </w:p>
                                </w:sdtContent>
                              </w:sdt>
                              <w:p w:rsidR="00D11CF8" w:rsidRDefault="00D11CF8">
                                <w:pPr>
                                  <w:pStyle w:val="Sansinterligne"/>
                                  <w:jc w:val="right"/>
                                  <w:rPr>
                                    <w:caps/>
                                    <w:color w:val="262626" w:themeColor="text1" w:themeTint="D9"/>
                                  </w:rPr>
                                </w:pPr>
                                <w:sdt>
                                  <w:sdtPr>
                                    <w:rPr>
                                      <w:caps/>
                                      <w:color w:val="262626" w:themeColor="text1" w:themeTint="D9"/>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Aix-marseille université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Zone de texte 112" o:spid="_x0000_s1027" type="#_x0000_t202" style="position:absolute;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11CF8" w:rsidRDefault="00D11CF8">
                              <w:pPr>
                                <w:pStyle w:val="Sansinterligne"/>
                                <w:jc w:val="right"/>
                                <w:rPr>
                                  <w:caps/>
                                  <w:color w:val="262626" w:themeColor="text1" w:themeTint="D9"/>
                                  <w:sz w:val="28"/>
                                  <w:szCs w:val="28"/>
                                </w:rPr>
                              </w:pPr>
                              <w:r>
                                <w:rPr>
                                  <w:caps/>
                                  <w:color w:val="262626" w:themeColor="text1" w:themeTint="D9"/>
                                  <w:sz w:val="28"/>
                                  <w:szCs w:val="28"/>
                                </w:rPr>
                                <w:t>Alexis Couvreur</w:t>
                              </w:r>
                            </w:p>
                          </w:sdtContent>
                        </w:sdt>
                        <w:p w:rsidR="00D11CF8" w:rsidRDefault="00D11CF8">
                          <w:pPr>
                            <w:pStyle w:val="Sansinterligne"/>
                            <w:jc w:val="right"/>
                            <w:rPr>
                              <w:caps/>
                              <w:color w:val="262626" w:themeColor="text1" w:themeTint="D9"/>
                            </w:rPr>
                          </w:pPr>
                          <w:sdt>
                            <w:sdtPr>
                              <w:rPr>
                                <w:caps/>
                                <w:color w:val="262626" w:themeColor="text1" w:themeTint="D9"/>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Aix-marseille université</w:t>
                              </w:r>
                            </w:sdtContent>
                          </w:sdt>
                        </w:p>
                      </w:txbxContent>
                    </v:textbox>
                    <w10:wrap type="square" anchorx="page" anchory="page"/>
                  </v:shape>
                </w:pict>
              </mc:Fallback>
            </mc:AlternateContent>
          </w:r>
          <w:r w:rsidR="00A06ED6">
            <w:rPr>
              <w:noProof/>
              <w:lang w:eastAsia="fr-FR"/>
            </w:rPr>
            <mc:AlternateContent>
              <mc:Choice Requires="wps">
                <w:drawing>
                  <wp:anchor distT="0" distB="0" distL="114300" distR="114300" simplePos="0" relativeHeight="25165619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1CF8" w:rsidRDefault="00D11CF8">
                                <w:pPr>
                                  <w:pStyle w:val="Sansinterligne"/>
                                  <w:jc w:val="right"/>
                                  <w:rPr>
                                    <w:caps/>
                                    <w:color w:val="17365D" w:themeColor="text2" w:themeShade="BF"/>
                                    <w:sz w:val="52"/>
                                    <w:szCs w:val="52"/>
                                  </w:rPr>
                                </w:pPr>
                                <w:sdt>
                                  <w:sdtPr>
                                    <w:rPr>
                                      <w:caps/>
                                      <w:color w:val="17365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Projet langage naturel</w:t>
                                    </w:r>
                                  </w:sdtContent>
                                </w:sdt>
                              </w:p>
                              <w:sdt>
                                <w:sdtPr>
                                  <w:rPr>
                                    <w:smallCaps/>
                                    <w:color w:val="1F497D"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11CF8" w:rsidRDefault="00D11CF8">
                                    <w:pPr>
                                      <w:pStyle w:val="Sansinterligne"/>
                                      <w:jc w:val="right"/>
                                      <w:rPr>
                                        <w:smallCaps/>
                                        <w:color w:val="1F497D" w:themeColor="text2"/>
                                        <w:sz w:val="36"/>
                                        <w:szCs w:val="36"/>
                                      </w:rPr>
                                    </w:pPr>
                                    <w:r>
                                      <w:rPr>
                                        <w:smallCaps/>
                                        <w:color w:val="1F497D" w:themeColor="text2"/>
                                        <w:sz w:val="36"/>
                                        <w:szCs w:val="36"/>
                                      </w:rPr>
                                      <w:t>Le dialecte de yoda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Zone de texte 113" o:spid="_x0000_s1028" type="#_x0000_t202" style="position:absolute;margin-left:0;margin-top:0;width:453pt;height:41.4pt;z-index:25165619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rsidR="00D11CF8" w:rsidRDefault="00D11CF8">
                          <w:pPr>
                            <w:pStyle w:val="Sansinterligne"/>
                            <w:jc w:val="right"/>
                            <w:rPr>
                              <w:caps/>
                              <w:color w:val="17365D" w:themeColor="text2" w:themeShade="BF"/>
                              <w:sz w:val="52"/>
                              <w:szCs w:val="52"/>
                            </w:rPr>
                          </w:pPr>
                          <w:sdt>
                            <w:sdtPr>
                              <w:rPr>
                                <w:caps/>
                                <w:color w:val="17365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Projet langage naturel</w:t>
                              </w:r>
                            </w:sdtContent>
                          </w:sdt>
                        </w:p>
                        <w:sdt>
                          <w:sdtPr>
                            <w:rPr>
                              <w:smallCaps/>
                              <w:color w:val="1F497D"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11CF8" w:rsidRDefault="00D11CF8">
                              <w:pPr>
                                <w:pStyle w:val="Sansinterligne"/>
                                <w:jc w:val="right"/>
                                <w:rPr>
                                  <w:smallCaps/>
                                  <w:color w:val="1F497D" w:themeColor="text2"/>
                                  <w:sz w:val="36"/>
                                  <w:szCs w:val="36"/>
                                </w:rPr>
                              </w:pPr>
                              <w:r>
                                <w:rPr>
                                  <w:smallCaps/>
                                  <w:color w:val="1F497D" w:themeColor="text2"/>
                                  <w:sz w:val="36"/>
                                  <w:szCs w:val="36"/>
                                </w:rPr>
                                <w:t>Le dialecte de yoda</w:t>
                              </w:r>
                            </w:p>
                          </w:sdtContent>
                        </w:sdt>
                      </w:txbxContent>
                    </v:textbox>
                    <w10:wrap type="square" anchorx="page" anchory="page"/>
                  </v:shape>
                </w:pict>
              </mc:Fallback>
            </mc:AlternateContent>
          </w:r>
          <w:r w:rsidR="00A06ED6">
            <w:rPr>
              <w:noProof/>
              <w:lang w:eastAsia="fr-FR"/>
            </w:rPr>
            <mc:AlternateContent>
              <mc:Choice Requires="wpg">
                <w:drawing>
                  <wp:anchor distT="0" distB="0" distL="114300" distR="114300" simplePos="0" relativeHeight="25165414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AACE9F"/>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0756C76" id="Groupe 114"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DMY2ZU/AwAAyg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A06ED6">
            <w:br w:type="page"/>
          </w:r>
        </w:p>
      </w:sdtContent>
    </w:sdt>
    <w:sdt>
      <w:sdtPr>
        <w:id w:val="123210823"/>
        <w:docPartObj>
          <w:docPartGallery w:val="Table of Contents"/>
          <w:docPartUnique/>
        </w:docPartObj>
      </w:sdtPr>
      <w:sdtEndPr>
        <w:rPr>
          <w:b/>
          <w:bCs/>
          <w:caps w:val="0"/>
          <w:color w:val="auto"/>
          <w:spacing w:val="0"/>
          <w:sz w:val="24"/>
          <w:szCs w:val="20"/>
        </w:rPr>
      </w:sdtEndPr>
      <w:sdtContent>
        <w:p w:rsidR="00286F57" w:rsidRDefault="00286F57">
          <w:pPr>
            <w:pStyle w:val="En-ttedetabledesmatires"/>
          </w:pPr>
          <w:r>
            <w:t>Table des matières</w:t>
          </w:r>
        </w:p>
        <w:p w:rsidR="003B4003" w:rsidRDefault="00286F57">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80836592" w:history="1">
            <w:r w:rsidR="003B4003" w:rsidRPr="00A748F6">
              <w:rPr>
                <w:rStyle w:val="Lienhypertexte"/>
                <w:noProof/>
              </w:rPr>
              <w:t>Description du problème, exemples d’entrée/sortie</w:t>
            </w:r>
            <w:r w:rsidR="003B4003">
              <w:rPr>
                <w:noProof/>
                <w:webHidden/>
              </w:rPr>
              <w:tab/>
            </w:r>
            <w:r w:rsidR="003B4003">
              <w:rPr>
                <w:noProof/>
                <w:webHidden/>
              </w:rPr>
              <w:fldChar w:fldCharType="begin"/>
            </w:r>
            <w:r w:rsidR="003B4003">
              <w:rPr>
                <w:noProof/>
                <w:webHidden/>
              </w:rPr>
              <w:instrText xml:space="preserve"> PAGEREF _Toc480836592 \h </w:instrText>
            </w:r>
            <w:r w:rsidR="003B4003">
              <w:rPr>
                <w:noProof/>
                <w:webHidden/>
              </w:rPr>
            </w:r>
            <w:r w:rsidR="003B4003">
              <w:rPr>
                <w:noProof/>
                <w:webHidden/>
              </w:rPr>
              <w:fldChar w:fldCharType="separate"/>
            </w:r>
            <w:r w:rsidR="00244AEC">
              <w:rPr>
                <w:noProof/>
                <w:webHidden/>
              </w:rPr>
              <w:t>3</w:t>
            </w:r>
            <w:r w:rsidR="003B4003">
              <w:rPr>
                <w:noProof/>
                <w:webHidden/>
              </w:rPr>
              <w:fldChar w:fldCharType="end"/>
            </w:r>
          </w:hyperlink>
        </w:p>
        <w:p w:rsidR="003B4003" w:rsidRDefault="003B4003">
          <w:pPr>
            <w:pStyle w:val="TM2"/>
            <w:tabs>
              <w:tab w:val="right" w:leader="dot" w:pos="9062"/>
            </w:tabs>
            <w:rPr>
              <w:noProof/>
              <w:sz w:val="22"/>
              <w:szCs w:val="22"/>
              <w:lang w:eastAsia="fr-FR"/>
            </w:rPr>
          </w:pPr>
          <w:hyperlink w:anchor="_Toc480836593" w:history="1">
            <w:r w:rsidRPr="00A748F6">
              <w:rPr>
                <w:rStyle w:val="Lienhypertexte"/>
                <w:noProof/>
              </w:rPr>
              <w:t>Description du problème</w:t>
            </w:r>
            <w:r>
              <w:rPr>
                <w:noProof/>
                <w:webHidden/>
              </w:rPr>
              <w:tab/>
            </w:r>
            <w:r>
              <w:rPr>
                <w:noProof/>
                <w:webHidden/>
              </w:rPr>
              <w:fldChar w:fldCharType="begin"/>
            </w:r>
            <w:r>
              <w:rPr>
                <w:noProof/>
                <w:webHidden/>
              </w:rPr>
              <w:instrText xml:space="preserve"> PAGEREF _Toc480836593 \h </w:instrText>
            </w:r>
            <w:r>
              <w:rPr>
                <w:noProof/>
                <w:webHidden/>
              </w:rPr>
            </w:r>
            <w:r>
              <w:rPr>
                <w:noProof/>
                <w:webHidden/>
              </w:rPr>
              <w:fldChar w:fldCharType="separate"/>
            </w:r>
            <w:r w:rsidR="00244AEC">
              <w:rPr>
                <w:noProof/>
                <w:webHidden/>
              </w:rPr>
              <w:t>3</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594" w:history="1">
            <w:r w:rsidRPr="00A748F6">
              <w:rPr>
                <w:rStyle w:val="Lienhypertexte"/>
                <w:noProof/>
              </w:rPr>
              <w:t>Exemples d’entrées et de sorties</w:t>
            </w:r>
            <w:r>
              <w:rPr>
                <w:noProof/>
                <w:webHidden/>
              </w:rPr>
              <w:tab/>
            </w:r>
            <w:r>
              <w:rPr>
                <w:noProof/>
                <w:webHidden/>
              </w:rPr>
              <w:fldChar w:fldCharType="begin"/>
            </w:r>
            <w:r>
              <w:rPr>
                <w:noProof/>
                <w:webHidden/>
              </w:rPr>
              <w:instrText xml:space="preserve"> PAGEREF _Toc480836594 \h </w:instrText>
            </w:r>
            <w:r>
              <w:rPr>
                <w:noProof/>
                <w:webHidden/>
              </w:rPr>
            </w:r>
            <w:r>
              <w:rPr>
                <w:noProof/>
                <w:webHidden/>
              </w:rPr>
              <w:fldChar w:fldCharType="separate"/>
            </w:r>
            <w:r w:rsidR="00244AEC">
              <w:rPr>
                <w:noProof/>
                <w:webHidden/>
              </w:rPr>
              <w:t>3</w:t>
            </w:r>
            <w:r>
              <w:rPr>
                <w:noProof/>
                <w:webHidden/>
              </w:rPr>
              <w:fldChar w:fldCharType="end"/>
            </w:r>
          </w:hyperlink>
        </w:p>
        <w:p w:rsidR="003B4003" w:rsidRDefault="003B4003">
          <w:pPr>
            <w:pStyle w:val="TM1"/>
            <w:tabs>
              <w:tab w:val="right" w:leader="dot" w:pos="9062"/>
            </w:tabs>
            <w:rPr>
              <w:noProof/>
              <w:sz w:val="22"/>
              <w:szCs w:val="22"/>
              <w:lang w:eastAsia="fr-FR"/>
            </w:rPr>
          </w:pPr>
          <w:hyperlink w:anchor="_Toc480836595" w:history="1">
            <w:r w:rsidRPr="00A748F6">
              <w:rPr>
                <w:rStyle w:val="Lienhypertexte"/>
                <w:noProof/>
              </w:rPr>
              <w:t>Recherche bibliographique des solutions existantes</w:t>
            </w:r>
            <w:r>
              <w:rPr>
                <w:noProof/>
                <w:webHidden/>
              </w:rPr>
              <w:tab/>
            </w:r>
            <w:r>
              <w:rPr>
                <w:noProof/>
                <w:webHidden/>
              </w:rPr>
              <w:fldChar w:fldCharType="begin"/>
            </w:r>
            <w:r>
              <w:rPr>
                <w:noProof/>
                <w:webHidden/>
              </w:rPr>
              <w:instrText xml:space="preserve"> PAGEREF _Toc480836595 \h </w:instrText>
            </w:r>
            <w:r>
              <w:rPr>
                <w:noProof/>
                <w:webHidden/>
              </w:rPr>
            </w:r>
            <w:r>
              <w:rPr>
                <w:noProof/>
                <w:webHidden/>
              </w:rPr>
              <w:fldChar w:fldCharType="separate"/>
            </w:r>
            <w:r w:rsidR="00244AEC">
              <w:rPr>
                <w:noProof/>
                <w:webHidden/>
              </w:rPr>
              <w:t>4</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596" w:history="1">
            <w:r w:rsidRPr="00A748F6">
              <w:rPr>
                <w:rStyle w:val="Lienhypertexte"/>
                <w:noProof/>
              </w:rPr>
              <w:t>L’anastrophe</w:t>
            </w:r>
            <w:r>
              <w:rPr>
                <w:noProof/>
                <w:webHidden/>
              </w:rPr>
              <w:tab/>
            </w:r>
            <w:r>
              <w:rPr>
                <w:noProof/>
                <w:webHidden/>
              </w:rPr>
              <w:fldChar w:fldCharType="begin"/>
            </w:r>
            <w:r>
              <w:rPr>
                <w:noProof/>
                <w:webHidden/>
              </w:rPr>
              <w:instrText xml:space="preserve"> PAGEREF _Toc480836596 \h </w:instrText>
            </w:r>
            <w:r>
              <w:rPr>
                <w:noProof/>
                <w:webHidden/>
              </w:rPr>
            </w:r>
            <w:r>
              <w:rPr>
                <w:noProof/>
                <w:webHidden/>
              </w:rPr>
              <w:fldChar w:fldCharType="separate"/>
            </w:r>
            <w:r w:rsidR="00244AEC">
              <w:rPr>
                <w:noProof/>
                <w:webHidden/>
              </w:rPr>
              <w:t>4</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597" w:history="1">
            <w:r w:rsidRPr="00A748F6">
              <w:rPr>
                <w:rStyle w:val="Lienhypertexte"/>
                <w:noProof/>
              </w:rPr>
              <w:t>Analyseurs syntaxiques libres</w:t>
            </w:r>
            <w:r>
              <w:rPr>
                <w:noProof/>
                <w:webHidden/>
              </w:rPr>
              <w:tab/>
            </w:r>
            <w:r>
              <w:rPr>
                <w:noProof/>
                <w:webHidden/>
              </w:rPr>
              <w:fldChar w:fldCharType="begin"/>
            </w:r>
            <w:r>
              <w:rPr>
                <w:noProof/>
                <w:webHidden/>
              </w:rPr>
              <w:instrText xml:space="preserve"> PAGEREF _Toc480836597 \h </w:instrText>
            </w:r>
            <w:r>
              <w:rPr>
                <w:noProof/>
                <w:webHidden/>
              </w:rPr>
            </w:r>
            <w:r>
              <w:rPr>
                <w:noProof/>
                <w:webHidden/>
              </w:rPr>
              <w:fldChar w:fldCharType="separate"/>
            </w:r>
            <w:r w:rsidR="00244AEC">
              <w:rPr>
                <w:noProof/>
                <w:webHidden/>
              </w:rPr>
              <w:t>4</w:t>
            </w:r>
            <w:r>
              <w:rPr>
                <w:noProof/>
                <w:webHidden/>
              </w:rPr>
              <w:fldChar w:fldCharType="end"/>
            </w:r>
          </w:hyperlink>
        </w:p>
        <w:p w:rsidR="003B4003" w:rsidRDefault="003B4003">
          <w:pPr>
            <w:pStyle w:val="TM1"/>
            <w:tabs>
              <w:tab w:val="right" w:leader="dot" w:pos="9062"/>
            </w:tabs>
            <w:rPr>
              <w:noProof/>
              <w:sz w:val="22"/>
              <w:szCs w:val="22"/>
              <w:lang w:eastAsia="fr-FR"/>
            </w:rPr>
          </w:pPr>
          <w:hyperlink w:anchor="_Toc480836598" w:history="1">
            <w:r w:rsidRPr="00A748F6">
              <w:rPr>
                <w:rStyle w:val="Lienhypertexte"/>
                <w:rFonts w:eastAsia="Calibri"/>
                <w:noProof/>
              </w:rPr>
              <w:t>Tests de logiciels libres existants</w:t>
            </w:r>
            <w:r>
              <w:rPr>
                <w:noProof/>
                <w:webHidden/>
              </w:rPr>
              <w:tab/>
            </w:r>
            <w:r>
              <w:rPr>
                <w:noProof/>
                <w:webHidden/>
              </w:rPr>
              <w:fldChar w:fldCharType="begin"/>
            </w:r>
            <w:r>
              <w:rPr>
                <w:noProof/>
                <w:webHidden/>
              </w:rPr>
              <w:instrText xml:space="preserve"> PAGEREF _Toc480836598 \h </w:instrText>
            </w:r>
            <w:r>
              <w:rPr>
                <w:noProof/>
                <w:webHidden/>
              </w:rPr>
            </w:r>
            <w:r>
              <w:rPr>
                <w:noProof/>
                <w:webHidden/>
              </w:rPr>
              <w:fldChar w:fldCharType="separate"/>
            </w:r>
            <w:r w:rsidR="00244AEC">
              <w:rPr>
                <w:noProof/>
                <w:webHidden/>
              </w:rPr>
              <w:t>5</w:t>
            </w:r>
            <w:r>
              <w:rPr>
                <w:noProof/>
                <w:webHidden/>
              </w:rPr>
              <w:fldChar w:fldCharType="end"/>
            </w:r>
          </w:hyperlink>
        </w:p>
        <w:p w:rsidR="003B4003" w:rsidRDefault="003B4003">
          <w:pPr>
            <w:pStyle w:val="TM1"/>
            <w:tabs>
              <w:tab w:val="right" w:leader="dot" w:pos="9062"/>
            </w:tabs>
            <w:rPr>
              <w:noProof/>
              <w:sz w:val="22"/>
              <w:szCs w:val="22"/>
              <w:lang w:eastAsia="fr-FR"/>
            </w:rPr>
          </w:pPr>
          <w:hyperlink w:anchor="_Toc480836599" w:history="1">
            <w:r w:rsidRPr="00A748F6">
              <w:rPr>
                <w:rStyle w:val="Lienhypertexte"/>
                <w:noProof/>
              </w:rPr>
              <w:t>Cahier des charges pour l’implémentation finale</w:t>
            </w:r>
            <w:r>
              <w:rPr>
                <w:noProof/>
                <w:webHidden/>
              </w:rPr>
              <w:tab/>
            </w:r>
            <w:r>
              <w:rPr>
                <w:noProof/>
                <w:webHidden/>
              </w:rPr>
              <w:fldChar w:fldCharType="begin"/>
            </w:r>
            <w:r>
              <w:rPr>
                <w:noProof/>
                <w:webHidden/>
              </w:rPr>
              <w:instrText xml:space="preserve"> PAGEREF _Toc480836599 \h </w:instrText>
            </w:r>
            <w:r>
              <w:rPr>
                <w:noProof/>
                <w:webHidden/>
              </w:rPr>
            </w:r>
            <w:r>
              <w:rPr>
                <w:noProof/>
                <w:webHidden/>
              </w:rPr>
              <w:fldChar w:fldCharType="separate"/>
            </w:r>
            <w:r w:rsidR="00244AEC">
              <w:rPr>
                <w:noProof/>
                <w:webHidden/>
              </w:rPr>
              <w:t>6</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00" w:history="1">
            <w:r w:rsidRPr="00A748F6">
              <w:rPr>
                <w:rStyle w:val="Lienhypertexte"/>
                <w:noProof/>
              </w:rPr>
              <w:t>Technologies utilisees</w:t>
            </w:r>
            <w:r>
              <w:rPr>
                <w:noProof/>
                <w:webHidden/>
              </w:rPr>
              <w:tab/>
            </w:r>
            <w:r>
              <w:rPr>
                <w:noProof/>
                <w:webHidden/>
              </w:rPr>
              <w:fldChar w:fldCharType="begin"/>
            </w:r>
            <w:r>
              <w:rPr>
                <w:noProof/>
                <w:webHidden/>
              </w:rPr>
              <w:instrText xml:space="preserve"> PAGEREF _Toc480836600 \h </w:instrText>
            </w:r>
            <w:r>
              <w:rPr>
                <w:noProof/>
                <w:webHidden/>
              </w:rPr>
            </w:r>
            <w:r>
              <w:rPr>
                <w:noProof/>
                <w:webHidden/>
              </w:rPr>
              <w:fldChar w:fldCharType="separate"/>
            </w:r>
            <w:r w:rsidR="00244AEC">
              <w:rPr>
                <w:noProof/>
                <w:webHidden/>
              </w:rPr>
              <w:t>6</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01" w:history="1">
            <w:r w:rsidRPr="00A748F6">
              <w:rPr>
                <w:rStyle w:val="Lienhypertexte"/>
                <w:noProof/>
              </w:rPr>
              <w:t>Entrées/sortie attendues</w:t>
            </w:r>
            <w:r>
              <w:rPr>
                <w:noProof/>
                <w:webHidden/>
              </w:rPr>
              <w:tab/>
            </w:r>
            <w:r>
              <w:rPr>
                <w:noProof/>
                <w:webHidden/>
              </w:rPr>
              <w:fldChar w:fldCharType="begin"/>
            </w:r>
            <w:r>
              <w:rPr>
                <w:noProof/>
                <w:webHidden/>
              </w:rPr>
              <w:instrText xml:space="preserve"> PAGEREF _Toc480836601 \h </w:instrText>
            </w:r>
            <w:r>
              <w:rPr>
                <w:noProof/>
                <w:webHidden/>
              </w:rPr>
            </w:r>
            <w:r>
              <w:rPr>
                <w:noProof/>
                <w:webHidden/>
              </w:rPr>
              <w:fldChar w:fldCharType="separate"/>
            </w:r>
            <w:r w:rsidR="00244AEC">
              <w:rPr>
                <w:noProof/>
                <w:webHidden/>
              </w:rPr>
              <w:t>6</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02" w:history="1">
            <w:r w:rsidRPr="00A748F6">
              <w:rPr>
                <w:rStyle w:val="Lienhypertexte"/>
                <w:noProof/>
              </w:rPr>
              <w:t>Mise en œuvre</w:t>
            </w:r>
            <w:r>
              <w:rPr>
                <w:noProof/>
                <w:webHidden/>
              </w:rPr>
              <w:tab/>
            </w:r>
            <w:r>
              <w:rPr>
                <w:noProof/>
                <w:webHidden/>
              </w:rPr>
              <w:fldChar w:fldCharType="begin"/>
            </w:r>
            <w:r>
              <w:rPr>
                <w:noProof/>
                <w:webHidden/>
              </w:rPr>
              <w:instrText xml:space="preserve"> PAGEREF _Toc480836602 \h </w:instrText>
            </w:r>
            <w:r>
              <w:rPr>
                <w:noProof/>
                <w:webHidden/>
              </w:rPr>
            </w:r>
            <w:r>
              <w:rPr>
                <w:noProof/>
                <w:webHidden/>
              </w:rPr>
              <w:fldChar w:fldCharType="separate"/>
            </w:r>
            <w:r w:rsidR="00244AEC">
              <w:rPr>
                <w:noProof/>
                <w:webHidden/>
              </w:rPr>
              <w:t>7</w:t>
            </w:r>
            <w:r>
              <w:rPr>
                <w:noProof/>
                <w:webHidden/>
              </w:rPr>
              <w:fldChar w:fldCharType="end"/>
            </w:r>
          </w:hyperlink>
        </w:p>
        <w:p w:rsidR="003B4003" w:rsidRDefault="003B4003">
          <w:pPr>
            <w:pStyle w:val="TM3"/>
            <w:tabs>
              <w:tab w:val="right" w:leader="dot" w:pos="9062"/>
            </w:tabs>
            <w:rPr>
              <w:noProof/>
              <w:sz w:val="22"/>
              <w:szCs w:val="22"/>
              <w:lang w:eastAsia="fr-FR"/>
            </w:rPr>
          </w:pPr>
          <w:hyperlink w:anchor="_Toc480836603" w:history="1">
            <w:r w:rsidRPr="00A748F6">
              <w:rPr>
                <w:rStyle w:val="Lienhypertexte"/>
                <w:noProof/>
              </w:rPr>
              <w:t>Intégration de l’analyseur</w:t>
            </w:r>
            <w:r>
              <w:rPr>
                <w:noProof/>
                <w:webHidden/>
              </w:rPr>
              <w:tab/>
            </w:r>
            <w:r>
              <w:rPr>
                <w:noProof/>
                <w:webHidden/>
              </w:rPr>
              <w:fldChar w:fldCharType="begin"/>
            </w:r>
            <w:r>
              <w:rPr>
                <w:noProof/>
                <w:webHidden/>
              </w:rPr>
              <w:instrText xml:space="preserve"> PAGEREF _Toc480836603 \h </w:instrText>
            </w:r>
            <w:r>
              <w:rPr>
                <w:noProof/>
                <w:webHidden/>
              </w:rPr>
            </w:r>
            <w:r>
              <w:rPr>
                <w:noProof/>
                <w:webHidden/>
              </w:rPr>
              <w:fldChar w:fldCharType="separate"/>
            </w:r>
            <w:r w:rsidR="00244AEC">
              <w:rPr>
                <w:noProof/>
                <w:webHidden/>
              </w:rPr>
              <w:t>7</w:t>
            </w:r>
            <w:r>
              <w:rPr>
                <w:noProof/>
                <w:webHidden/>
              </w:rPr>
              <w:fldChar w:fldCharType="end"/>
            </w:r>
          </w:hyperlink>
        </w:p>
        <w:p w:rsidR="003B4003" w:rsidRDefault="003B4003">
          <w:pPr>
            <w:pStyle w:val="TM3"/>
            <w:tabs>
              <w:tab w:val="right" w:leader="dot" w:pos="9062"/>
            </w:tabs>
            <w:rPr>
              <w:noProof/>
              <w:sz w:val="22"/>
              <w:szCs w:val="22"/>
              <w:lang w:eastAsia="fr-FR"/>
            </w:rPr>
          </w:pPr>
          <w:hyperlink w:anchor="_Toc480836604" w:history="1">
            <w:r w:rsidRPr="00A748F6">
              <w:rPr>
                <w:rStyle w:val="Lienhypertexte"/>
                <w:noProof/>
              </w:rPr>
              <w:t>Tokenization</w:t>
            </w:r>
            <w:r>
              <w:rPr>
                <w:noProof/>
                <w:webHidden/>
              </w:rPr>
              <w:tab/>
            </w:r>
            <w:r>
              <w:rPr>
                <w:noProof/>
                <w:webHidden/>
              </w:rPr>
              <w:fldChar w:fldCharType="begin"/>
            </w:r>
            <w:r>
              <w:rPr>
                <w:noProof/>
                <w:webHidden/>
              </w:rPr>
              <w:instrText xml:space="preserve"> PAGEREF _Toc480836604 \h </w:instrText>
            </w:r>
            <w:r>
              <w:rPr>
                <w:noProof/>
                <w:webHidden/>
              </w:rPr>
            </w:r>
            <w:r>
              <w:rPr>
                <w:noProof/>
                <w:webHidden/>
              </w:rPr>
              <w:fldChar w:fldCharType="separate"/>
            </w:r>
            <w:r w:rsidR="00244AEC">
              <w:rPr>
                <w:noProof/>
                <w:webHidden/>
              </w:rPr>
              <w:t>7</w:t>
            </w:r>
            <w:r>
              <w:rPr>
                <w:noProof/>
                <w:webHidden/>
              </w:rPr>
              <w:fldChar w:fldCharType="end"/>
            </w:r>
          </w:hyperlink>
        </w:p>
        <w:p w:rsidR="003B4003" w:rsidRDefault="003B4003">
          <w:pPr>
            <w:pStyle w:val="TM3"/>
            <w:tabs>
              <w:tab w:val="right" w:leader="dot" w:pos="9062"/>
            </w:tabs>
            <w:rPr>
              <w:noProof/>
              <w:sz w:val="22"/>
              <w:szCs w:val="22"/>
              <w:lang w:eastAsia="fr-FR"/>
            </w:rPr>
          </w:pPr>
          <w:hyperlink w:anchor="_Toc480836605" w:history="1">
            <w:r w:rsidRPr="00A748F6">
              <w:rPr>
                <w:rStyle w:val="Lienhypertexte"/>
                <w:noProof/>
              </w:rPr>
              <w:t>Interprétation</w:t>
            </w:r>
            <w:r>
              <w:rPr>
                <w:noProof/>
                <w:webHidden/>
              </w:rPr>
              <w:tab/>
            </w:r>
            <w:r>
              <w:rPr>
                <w:noProof/>
                <w:webHidden/>
              </w:rPr>
              <w:fldChar w:fldCharType="begin"/>
            </w:r>
            <w:r>
              <w:rPr>
                <w:noProof/>
                <w:webHidden/>
              </w:rPr>
              <w:instrText xml:space="preserve"> PAGEREF _Toc480836605 \h </w:instrText>
            </w:r>
            <w:r>
              <w:rPr>
                <w:noProof/>
                <w:webHidden/>
              </w:rPr>
            </w:r>
            <w:r>
              <w:rPr>
                <w:noProof/>
                <w:webHidden/>
              </w:rPr>
              <w:fldChar w:fldCharType="separate"/>
            </w:r>
            <w:r w:rsidR="00244AEC">
              <w:rPr>
                <w:noProof/>
                <w:webHidden/>
              </w:rPr>
              <w:t>7</w:t>
            </w:r>
            <w:r>
              <w:rPr>
                <w:noProof/>
                <w:webHidden/>
              </w:rPr>
              <w:fldChar w:fldCharType="end"/>
            </w:r>
          </w:hyperlink>
        </w:p>
        <w:p w:rsidR="003B4003" w:rsidRDefault="003B4003">
          <w:pPr>
            <w:pStyle w:val="TM3"/>
            <w:tabs>
              <w:tab w:val="right" w:leader="dot" w:pos="9062"/>
            </w:tabs>
            <w:rPr>
              <w:noProof/>
              <w:sz w:val="22"/>
              <w:szCs w:val="22"/>
              <w:lang w:eastAsia="fr-FR"/>
            </w:rPr>
          </w:pPr>
          <w:hyperlink w:anchor="_Toc480836606" w:history="1">
            <w:r w:rsidRPr="00A748F6">
              <w:rPr>
                <w:rStyle w:val="Lienhypertexte"/>
                <w:noProof/>
              </w:rPr>
              <w:t>Arbre de dépendances</w:t>
            </w:r>
            <w:r>
              <w:rPr>
                <w:noProof/>
                <w:webHidden/>
              </w:rPr>
              <w:tab/>
            </w:r>
            <w:r>
              <w:rPr>
                <w:noProof/>
                <w:webHidden/>
              </w:rPr>
              <w:fldChar w:fldCharType="begin"/>
            </w:r>
            <w:r>
              <w:rPr>
                <w:noProof/>
                <w:webHidden/>
              </w:rPr>
              <w:instrText xml:space="preserve"> PAGEREF _Toc480836606 \h </w:instrText>
            </w:r>
            <w:r>
              <w:rPr>
                <w:noProof/>
                <w:webHidden/>
              </w:rPr>
            </w:r>
            <w:r>
              <w:rPr>
                <w:noProof/>
                <w:webHidden/>
              </w:rPr>
              <w:fldChar w:fldCharType="separate"/>
            </w:r>
            <w:r w:rsidR="00244AEC">
              <w:rPr>
                <w:noProof/>
                <w:webHidden/>
              </w:rPr>
              <w:t>8</w:t>
            </w:r>
            <w:r>
              <w:rPr>
                <w:noProof/>
                <w:webHidden/>
              </w:rPr>
              <w:fldChar w:fldCharType="end"/>
            </w:r>
          </w:hyperlink>
        </w:p>
        <w:p w:rsidR="003B4003" w:rsidRDefault="003B4003">
          <w:pPr>
            <w:pStyle w:val="TM3"/>
            <w:tabs>
              <w:tab w:val="right" w:leader="dot" w:pos="9062"/>
            </w:tabs>
            <w:rPr>
              <w:noProof/>
              <w:sz w:val="22"/>
              <w:szCs w:val="22"/>
              <w:lang w:eastAsia="fr-FR"/>
            </w:rPr>
          </w:pPr>
          <w:hyperlink w:anchor="_Toc480836607" w:history="1">
            <w:r w:rsidRPr="00A748F6">
              <w:rPr>
                <w:rStyle w:val="Lienhypertexte"/>
                <w:noProof/>
              </w:rPr>
              <w:t>Utilisation du MaltParser</w:t>
            </w:r>
            <w:r>
              <w:rPr>
                <w:noProof/>
                <w:webHidden/>
              </w:rPr>
              <w:tab/>
            </w:r>
            <w:r>
              <w:rPr>
                <w:noProof/>
                <w:webHidden/>
              </w:rPr>
              <w:fldChar w:fldCharType="begin"/>
            </w:r>
            <w:r>
              <w:rPr>
                <w:noProof/>
                <w:webHidden/>
              </w:rPr>
              <w:instrText xml:space="preserve"> PAGEREF _Toc480836607 \h </w:instrText>
            </w:r>
            <w:r>
              <w:rPr>
                <w:noProof/>
                <w:webHidden/>
              </w:rPr>
            </w:r>
            <w:r>
              <w:rPr>
                <w:noProof/>
                <w:webHidden/>
              </w:rPr>
              <w:fldChar w:fldCharType="separate"/>
            </w:r>
            <w:r w:rsidR="00244AEC">
              <w:rPr>
                <w:noProof/>
                <w:webHidden/>
              </w:rPr>
              <w:t>9</w:t>
            </w:r>
            <w:r>
              <w:rPr>
                <w:noProof/>
                <w:webHidden/>
              </w:rPr>
              <w:fldChar w:fldCharType="end"/>
            </w:r>
          </w:hyperlink>
        </w:p>
        <w:p w:rsidR="003B4003" w:rsidRDefault="003B4003">
          <w:pPr>
            <w:pStyle w:val="TM3"/>
            <w:tabs>
              <w:tab w:val="right" w:leader="dot" w:pos="9062"/>
            </w:tabs>
            <w:rPr>
              <w:noProof/>
              <w:sz w:val="22"/>
              <w:szCs w:val="22"/>
              <w:lang w:eastAsia="fr-FR"/>
            </w:rPr>
          </w:pPr>
          <w:hyperlink w:anchor="_Toc480836608" w:history="1">
            <w:r w:rsidRPr="00A748F6">
              <w:rPr>
                <w:rStyle w:val="Lienhypertexte"/>
                <w:noProof/>
              </w:rPr>
              <w:t>Traitement de l’entrée</w:t>
            </w:r>
            <w:r>
              <w:rPr>
                <w:noProof/>
                <w:webHidden/>
              </w:rPr>
              <w:tab/>
            </w:r>
            <w:r>
              <w:rPr>
                <w:noProof/>
                <w:webHidden/>
              </w:rPr>
              <w:fldChar w:fldCharType="begin"/>
            </w:r>
            <w:r>
              <w:rPr>
                <w:noProof/>
                <w:webHidden/>
              </w:rPr>
              <w:instrText xml:space="preserve"> PAGEREF _Toc480836608 \h </w:instrText>
            </w:r>
            <w:r>
              <w:rPr>
                <w:noProof/>
                <w:webHidden/>
              </w:rPr>
            </w:r>
            <w:r>
              <w:rPr>
                <w:noProof/>
                <w:webHidden/>
              </w:rPr>
              <w:fldChar w:fldCharType="separate"/>
            </w:r>
            <w:r w:rsidR="00244AEC">
              <w:rPr>
                <w:noProof/>
                <w:webHidden/>
              </w:rPr>
              <w:t>9</w:t>
            </w:r>
            <w:r>
              <w:rPr>
                <w:noProof/>
                <w:webHidden/>
              </w:rPr>
              <w:fldChar w:fldCharType="end"/>
            </w:r>
          </w:hyperlink>
        </w:p>
        <w:p w:rsidR="003B4003" w:rsidRDefault="003B4003">
          <w:pPr>
            <w:pStyle w:val="TM1"/>
            <w:tabs>
              <w:tab w:val="right" w:leader="dot" w:pos="9062"/>
            </w:tabs>
            <w:rPr>
              <w:noProof/>
              <w:sz w:val="22"/>
              <w:szCs w:val="22"/>
              <w:lang w:eastAsia="fr-FR"/>
            </w:rPr>
          </w:pPr>
          <w:hyperlink w:anchor="_Toc480836609" w:history="1">
            <w:r w:rsidRPr="00A748F6">
              <w:rPr>
                <w:rStyle w:val="Lienhypertexte"/>
                <w:noProof/>
              </w:rPr>
              <w:t>Résultats attendu/obtenus</w:t>
            </w:r>
            <w:r>
              <w:rPr>
                <w:noProof/>
                <w:webHidden/>
              </w:rPr>
              <w:tab/>
            </w:r>
            <w:r>
              <w:rPr>
                <w:noProof/>
                <w:webHidden/>
              </w:rPr>
              <w:fldChar w:fldCharType="begin"/>
            </w:r>
            <w:r>
              <w:rPr>
                <w:noProof/>
                <w:webHidden/>
              </w:rPr>
              <w:instrText xml:space="preserve"> PAGEREF _Toc480836609 \h </w:instrText>
            </w:r>
            <w:r>
              <w:rPr>
                <w:noProof/>
                <w:webHidden/>
              </w:rPr>
            </w:r>
            <w:r>
              <w:rPr>
                <w:noProof/>
                <w:webHidden/>
              </w:rPr>
              <w:fldChar w:fldCharType="separate"/>
            </w:r>
            <w:r w:rsidR="00244AEC">
              <w:rPr>
                <w:noProof/>
                <w:webHidden/>
              </w:rPr>
              <w:t>11</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10" w:history="1">
            <w:r w:rsidRPr="00A748F6">
              <w:rPr>
                <w:rStyle w:val="Lienhypertexte"/>
                <w:noProof/>
              </w:rPr>
              <w:t>Sujet – Verbe</w:t>
            </w:r>
            <w:r>
              <w:rPr>
                <w:noProof/>
                <w:webHidden/>
              </w:rPr>
              <w:tab/>
            </w:r>
            <w:r>
              <w:rPr>
                <w:noProof/>
                <w:webHidden/>
              </w:rPr>
              <w:fldChar w:fldCharType="begin"/>
            </w:r>
            <w:r>
              <w:rPr>
                <w:noProof/>
                <w:webHidden/>
              </w:rPr>
              <w:instrText xml:space="preserve"> PAGEREF _Toc480836610 \h </w:instrText>
            </w:r>
            <w:r>
              <w:rPr>
                <w:noProof/>
                <w:webHidden/>
              </w:rPr>
            </w:r>
            <w:r>
              <w:rPr>
                <w:noProof/>
                <w:webHidden/>
              </w:rPr>
              <w:fldChar w:fldCharType="separate"/>
            </w:r>
            <w:r w:rsidR="00244AEC">
              <w:rPr>
                <w:noProof/>
                <w:webHidden/>
              </w:rPr>
              <w:t>11</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11" w:history="1">
            <w:r w:rsidRPr="00A748F6">
              <w:rPr>
                <w:rStyle w:val="Lienhypertexte"/>
                <w:noProof/>
              </w:rPr>
              <w:t>Sujet – Verbe – Objet</w:t>
            </w:r>
            <w:bookmarkStart w:id="0" w:name="_GoBack"/>
            <w:bookmarkEnd w:id="0"/>
            <w:r>
              <w:rPr>
                <w:noProof/>
                <w:webHidden/>
              </w:rPr>
              <w:tab/>
            </w:r>
            <w:r>
              <w:rPr>
                <w:noProof/>
                <w:webHidden/>
              </w:rPr>
              <w:fldChar w:fldCharType="begin"/>
            </w:r>
            <w:r>
              <w:rPr>
                <w:noProof/>
                <w:webHidden/>
              </w:rPr>
              <w:instrText xml:space="preserve"> PAGEREF _Toc480836611 \h </w:instrText>
            </w:r>
            <w:r>
              <w:rPr>
                <w:noProof/>
                <w:webHidden/>
              </w:rPr>
            </w:r>
            <w:r>
              <w:rPr>
                <w:noProof/>
                <w:webHidden/>
              </w:rPr>
              <w:fldChar w:fldCharType="separate"/>
            </w:r>
            <w:r w:rsidR="00244AEC">
              <w:rPr>
                <w:noProof/>
                <w:webHidden/>
              </w:rPr>
              <w:t>11</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12" w:history="1">
            <w:r w:rsidRPr="00A748F6">
              <w:rPr>
                <w:rStyle w:val="Lienhypertexte"/>
                <w:noProof/>
              </w:rPr>
              <w:t>Sujet – Verbe – Objet indirect – Objet direct</w:t>
            </w:r>
            <w:r>
              <w:rPr>
                <w:noProof/>
                <w:webHidden/>
              </w:rPr>
              <w:tab/>
            </w:r>
            <w:r>
              <w:rPr>
                <w:noProof/>
                <w:webHidden/>
              </w:rPr>
              <w:fldChar w:fldCharType="begin"/>
            </w:r>
            <w:r>
              <w:rPr>
                <w:noProof/>
                <w:webHidden/>
              </w:rPr>
              <w:instrText xml:space="preserve"> PAGEREF _Toc480836612 \h </w:instrText>
            </w:r>
            <w:r>
              <w:rPr>
                <w:noProof/>
                <w:webHidden/>
              </w:rPr>
            </w:r>
            <w:r>
              <w:rPr>
                <w:noProof/>
                <w:webHidden/>
              </w:rPr>
              <w:fldChar w:fldCharType="separate"/>
            </w:r>
            <w:r w:rsidR="00244AEC">
              <w:rPr>
                <w:noProof/>
                <w:webHidden/>
              </w:rPr>
              <w:t>12</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13" w:history="1">
            <w:r w:rsidRPr="00A748F6">
              <w:rPr>
                <w:rStyle w:val="Lienhypertexte"/>
                <w:noProof/>
              </w:rPr>
              <w:t>Sujet – Verbe – Complément sujet</w:t>
            </w:r>
            <w:r>
              <w:rPr>
                <w:noProof/>
                <w:webHidden/>
              </w:rPr>
              <w:tab/>
            </w:r>
            <w:r>
              <w:rPr>
                <w:noProof/>
                <w:webHidden/>
              </w:rPr>
              <w:fldChar w:fldCharType="begin"/>
            </w:r>
            <w:r>
              <w:rPr>
                <w:noProof/>
                <w:webHidden/>
              </w:rPr>
              <w:instrText xml:space="preserve"> PAGEREF _Toc480836613 \h </w:instrText>
            </w:r>
            <w:r>
              <w:rPr>
                <w:noProof/>
                <w:webHidden/>
              </w:rPr>
            </w:r>
            <w:r>
              <w:rPr>
                <w:noProof/>
                <w:webHidden/>
              </w:rPr>
              <w:fldChar w:fldCharType="separate"/>
            </w:r>
            <w:r w:rsidR="00244AEC">
              <w:rPr>
                <w:noProof/>
                <w:webHidden/>
              </w:rPr>
              <w:t>12</w:t>
            </w:r>
            <w:r>
              <w:rPr>
                <w:noProof/>
                <w:webHidden/>
              </w:rPr>
              <w:fldChar w:fldCharType="end"/>
            </w:r>
          </w:hyperlink>
        </w:p>
        <w:p w:rsidR="003B4003" w:rsidRDefault="003B4003">
          <w:pPr>
            <w:pStyle w:val="TM2"/>
            <w:tabs>
              <w:tab w:val="right" w:leader="dot" w:pos="9062"/>
            </w:tabs>
            <w:rPr>
              <w:noProof/>
              <w:sz w:val="22"/>
              <w:szCs w:val="22"/>
              <w:lang w:eastAsia="fr-FR"/>
            </w:rPr>
          </w:pPr>
          <w:hyperlink w:anchor="_Toc480836614" w:history="1">
            <w:r w:rsidRPr="00A748F6">
              <w:rPr>
                <w:rStyle w:val="Lienhypertexte"/>
                <w:noProof/>
              </w:rPr>
              <w:t>Sujet – Verbe – objet – Complément d’objet</w:t>
            </w:r>
            <w:r>
              <w:rPr>
                <w:noProof/>
                <w:webHidden/>
              </w:rPr>
              <w:tab/>
            </w:r>
            <w:r>
              <w:rPr>
                <w:noProof/>
                <w:webHidden/>
              </w:rPr>
              <w:fldChar w:fldCharType="begin"/>
            </w:r>
            <w:r>
              <w:rPr>
                <w:noProof/>
                <w:webHidden/>
              </w:rPr>
              <w:instrText xml:space="preserve"> PAGEREF _Toc480836614 \h </w:instrText>
            </w:r>
            <w:r>
              <w:rPr>
                <w:noProof/>
                <w:webHidden/>
              </w:rPr>
            </w:r>
            <w:r>
              <w:rPr>
                <w:noProof/>
                <w:webHidden/>
              </w:rPr>
              <w:fldChar w:fldCharType="separate"/>
            </w:r>
            <w:r w:rsidR="00244AEC">
              <w:rPr>
                <w:noProof/>
                <w:webHidden/>
              </w:rPr>
              <w:t>12</w:t>
            </w:r>
            <w:r>
              <w:rPr>
                <w:noProof/>
                <w:webHidden/>
              </w:rPr>
              <w:fldChar w:fldCharType="end"/>
            </w:r>
          </w:hyperlink>
        </w:p>
        <w:p w:rsidR="003B4003" w:rsidRDefault="003B4003">
          <w:pPr>
            <w:pStyle w:val="TM1"/>
            <w:tabs>
              <w:tab w:val="right" w:leader="dot" w:pos="9062"/>
            </w:tabs>
            <w:rPr>
              <w:noProof/>
              <w:sz w:val="22"/>
              <w:szCs w:val="22"/>
              <w:lang w:eastAsia="fr-FR"/>
            </w:rPr>
          </w:pPr>
          <w:hyperlink w:anchor="_Toc480836615" w:history="1">
            <w:r w:rsidRPr="00A748F6">
              <w:rPr>
                <w:rStyle w:val="Lienhypertexte"/>
                <w:noProof/>
              </w:rPr>
              <w:t>INTERPRETATION DES RESULTATS et conclusion</w:t>
            </w:r>
            <w:r>
              <w:rPr>
                <w:noProof/>
                <w:webHidden/>
              </w:rPr>
              <w:tab/>
            </w:r>
            <w:r>
              <w:rPr>
                <w:noProof/>
                <w:webHidden/>
              </w:rPr>
              <w:fldChar w:fldCharType="begin"/>
            </w:r>
            <w:r>
              <w:rPr>
                <w:noProof/>
                <w:webHidden/>
              </w:rPr>
              <w:instrText xml:space="preserve"> PAGEREF _Toc480836615 \h </w:instrText>
            </w:r>
            <w:r>
              <w:rPr>
                <w:noProof/>
                <w:webHidden/>
              </w:rPr>
            </w:r>
            <w:r>
              <w:rPr>
                <w:noProof/>
                <w:webHidden/>
              </w:rPr>
              <w:fldChar w:fldCharType="separate"/>
            </w:r>
            <w:r w:rsidR="00244AEC">
              <w:rPr>
                <w:noProof/>
                <w:webHidden/>
              </w:rPr>
              <w:t>13</w:t>
            </w:r>
            <w:r>
              <w:rPr>
                <w:noProof/>
                <w:webHidden/>
              </w:rPr>
              <w:fldChar w:fldCharType="end"/>
            </w:r>
          </w:hyperlink>
        </w:p>
        <w:p w:rsidR="00286F57" w:rsidRDefault="00286F57">
          <w:r>
            <w:rPr>
              <w:b/>
              <w:bCs/>
            </w:rPr>
            <w:fldChar w:fldCharType="end"/>
          </w:r>
        </w:p>
      </w:sdtContent>
    </w:sdt>
    <w:p w:rsidR="007D44BE" w:rsidRDefault="007D44BE">
      <w:pPr>
        <w:rPr>
          <w:caps/>
          <w:color w:val="FFFFFF" w:themeColor="background1"/>
          <w:spacing w:val="15"/>
          <w:sz w:val="32"/>
          <w:szCs w:val="32"/>
        </w:rPr>
      </w:pPr>
      <w:r>
        <w:rPr>
          <w:sz w:val="32"/>
          <w:szCs w:val="32"/>
        </w:rPr>
        <w:br w:type="page"/>
      </w:r>
    </w:p>
    <w:p w:rsidR="00A06ED6" w:rsidRPr="007D44BE" w:rsidRDefault="00A06ED6" w:rsidP="007D44BE">
      <w:pPr>
        <w:pStyle w:val="Titre1"/>
        <w:rPr>
          <w:szCs w:val="32"/>
        </w:rPr>
      </w:pPr>
      <w:bookmarkStart w:id="1" w:name="_Toc480836592"/>
      <w:r w:rsidRPr="007D44BE">
        <w:rPr>
          <w:szCs w:val="32"/>
        </w:rPr>
        <w:lastRenderedPageBreak/>
        <w:t>Description du problème, exemples d’entrée/sortie</w:t>
      </w:r>
      <w:bookmarkEnd w:id="1"/>
    </w:p>
    <w:p w:rsidR="007D44BE" w:rsidRPr="00294FD9" w:rsidRDefault="007D44BE" w:rsidP="00294FD9">
      <w:pPr>
        <w:pStyle w:val="Titre2"/>
        <w:rPr>
          <w:szCs w:val="28"/>
        </w:rPr>
      </w:pPr>
      <w:bookmarkStart w:id="2" w:name="_Toc480836593"/>
      <w:r>
        <w:rPr>
          <w:szCs w:val="28"/>
        </w:rPr>
        <w:t>Description du problème</w:t>
      </w:r>
      <w:bookmarkEnd w:id="2"/>
    </w:p>
    <w:p w:rsidR="007D44BE" w:rsidRDefault="00A06ED6" w:rsidP="007D44BE">
      <w:pPr>
        <w:ind w:firstLine="708"/>
        <w:jc w:val="both"/>
        <w:rPr>
          <w:szCs w:val="24"/>
        </w:rPr>
      </w:pPr>
      <w:r w:rsidRPr="007D44BE">
        <w:rPr>
          <w:szCs w:val="24"/>
        </w:rPr>
        <w:t xml:space="preserve">Le but est de fournir par écrit une phrase normalement construite en Français au programme, celui-ci devra être en mesure de pouvoir </w:t>
      </w:r>
      <w:r w:rsidR="00294FD9">
        <w:rPr>
          <w:szCs w:val="24"/>
        </w:rPr>
        <w:t>transformer/traduire</w:t>
      </w:r>
      <w:r w:rsidRPr="007D44BE">
        <w:rPr>
          <w:szCs w:val="24"/>
        </w:rPr>
        <w:t xml:space="preserve"> cette phrase dans le dialecte de Yoda (cf. Wikipedia). Sa façon de parler est devenue mythique : elle utilise la syntaxe objet, sujet, verbe, totalement à l'inverse de la plupart des langues indo-européennes, qui suivent la syntaxe sujet, verbe, objet. </w:t>
      </w:r>
    </w:p>
    <w:p w:rsidR="00A06ED6" w:rsidRDefault="00A06ED6" w:rsidP="000639E8">
      <w:pPr>
        <w:jc w:val="both"/>
        <w:rPr>
          <w:szCs w:val="24"/>
        </w:rPr>
      </w:pPr>
      <w:r w:rsidRPr="007D44BE">
        <w:rPr>
          <w:szCs w:val="24"/>
        </w:rPr>
        <w:t>Cependant, pour que certaines phrases restent compréhensibles, ce ne sont souvent que les auxiliaires qui sont déplacés. La formation des phrases est une résultante d'une figure stylistique appelée anastrophe.</w:t>
      </w:r>
    </w:p>
    <w:p w:rsidR="007D44BE" w:rsidRDefault="007D44BE" w:rsidP="007D44BE">
      <w:pPr>
        <w:jc w:val="both"/>
        <w:rPr>
          <w:szCs w:val="24"/>
        </w:rPr>
      </w:pPr>
    </w:p>
    <w:p w:rsidR="007D44BE" w:rsidRPr="007D44BE" w:rsidRDefault="007D44BE" w:rsidP="007D44BE">
      <w:pPr>
        <w:pStyle w:val="Titre2"/>
        <w:rPr>
          <w:szCs w:val="28"/>
        </w:rPr>
      </w:pPr>
      <w:bookmarkStart w:id="3" w:name="_Toc480836594"/>
      <w:r w:rsidRPr="007D44BE">
        <w:rPr>
          <w:szCs w:val="28"/>
        </w:rPr>
        <w:t>Exemples d’entrées et de sorties</w:t>
      </w:r>
      <w:bookmarkEnd w:id="3"/>
    </w:p>
    <w:p w:rsidR="0007153E" w:rsidRDefault="0007153E" w:rsidP="007D44BE"/>
    <w:p w:rsidR="007D44BE" w:rsidRDefault="007D44BE" w:rsidP="007D44BE">
      <w:r>
        <w:t>Voici des exemples d’entrées et de sorties :</w:t>
      </w:r>
    </w:p>
    <w:p w:rsidR="0007153E" w:rsidRDefault="0007153E" w:rsidP="007D44BE"/>
    <w:p w:rsidR="0007153E" w:rsidRDefault="0007153E" w:rsidP="0007153E">
      <w:pPr>
        <w:pStyle w:val="Paragraphedeliste"/>
        <w:numPr>
          <w:ilvl w:val="0"/>
          <w:numId w:val="11"/>
        </w:numPr>
        <w:spacing w:line="720" w:lineRule="auto"/>
      </w:pPr>
      <w:r>
        <w:t>« J’aimerais aller à la piscine. » « </w:t>
      </w:r>
      <w:r w:rsidRPr="0007153E">
        <w:t>Aller à la piscine, j'aimerais.</w:t>
      </w:r>
      <w:r>
        <w:t> »</w:t>
      </w:r>
    </w:p>
    <w:p w:rsidR="0007153E" w:rsidRDefault="0007153E" w:rsidP="0007153E">
      <w:pPr>
        <w:pStyle w:val="Paragraphedeliste"/>
        <w:numPr>
          <w:ilvl w:val="0"/>
          <w:numId w:val="11"/>
        </w:numPr>
        <w:spacing w:line="720" w:lineRule="auto"/>
      </w:pPr>
      <w:r>
        <w:t>« Il faut faire attention aux orages. » « </w:t>
      </w:r>
      <w:r w:rsidRPr="0007153E">
        <w:t>Faire attention aux orages, il faut.</w:t>
      </w:r>
      <w:r>
        <w:t> »</w:t>
      </w:r>
    </w:p>
    <w:p w:rsidR="0007153E" w:rsidRDefault="0007153E" w:rsidP="0007153E">
      <w:pPr>
        <w:pStyle w:val="Paragraphedeliste"/>
        <w:numPr>
          <w:ilvl w:val="0"/>
          <w:numId w:val="11"/>
        </w:numPr>
        <w:spacing w:line="720" w:lineRule="auto"/>
      </w:pPr>
      <w:r>
        <w:t>« Bonjour. » « Bonjour. »</w:t>
      </w:r>
    </w:p>
    <w:p w:rsidR="0007153E" w:rsidRDefault="0007153E" w:rsidP="0007153E">
      <w:pPr>
        <w:pStyle w:val="Paragraphedeliste"/>
        <w:numPr>
          <w:ilvl w:val="0"/>
          <w:numId w:val="11"/>
        </w:numPr>
        <w:spacing w:line="720" w:lineRule="auto"/>
      </w:pPr>
      <w:r>
        <w:t>« Je suis ton père. » « Ton père, je suis. »</w:t>
      </w:r>
    </w:p>
    <w:p w:rsidR="007D44BE" w:rsidRPr="0007153E" w:rsidRDefault="0007153E" w:rsidP="0007153E">
      <w:pPr>
        <w:pStyle w:val="Paragraphedeliste"/>
        <w:numPr>
          <w:ilvl w:val="0"/>
          <w:numId w:val="11"/>
        </w:numPr>
        <w:spacing w:line="720" w:lineRule="auto"/>
      </w:pPr>
      <w:r>
        <w:t>« Un petit ballon de foot est plus rapide. » « </w:t>
      </w:r>
      <w:r w:rsidRPr="0007153E">
        <w:t xml:space="preserve">Plus rapide, un </w:t>
      </w:r>
      <w:r>
        <w:t>petit</w:t>
      </w:r>
      <w:r w:rsidRPr="0007153E">
        <w:t xml:space="preserve"> ballon de foot est.</w:t>
      </w:r>
      <w:r>
        <w:t> »</w:t>
      </w:r>
      <w:r w:rsidR="007D44BE" w:rsidRPr="0007153E">
        <w:rPr>
          <w:szCs w:val="24"/>
        </w:rPr>
        <w:br w:type="page"/>
      </w:r>
    </w:p>
    <w:p w:rsidR="007D44BE" w:rsidRPr="007D44BE" w:rsidRDefault="007D44BE" w:rsidP="007D44BE">
      <w:pPr>
        <w:pStyle w:val="Titre1"/>
        <w:rPr>
          <w:szCs w:val="32"/>
        </w:rPr>
      </w:pPr>
      <w:bookmarkStart w:id="4" w:name="_Toc480836595"/>
      <w:r w:rsidRPr="007D44BE">
        <w:rPr>
          <w:szCs w:val="32"/>
        </w:rPr>
        <w:lastRenderedPageBreak/>
        <w:t>Recherche bibliographique des solutions existantes</w:t>
      </w:r>
      <w:bookmarkEnd w:id="4"/>
    </w:p>
    <w:p w:rsidR="007D44BE" w:rsidRPr="00294FD9" w:rsidRDefault="007D44BE" w:rsidP="00294FD9">
      <w:pPr>
        <w:pStyle w:val="Titre2"/>
        <w:rPr>
          <w:szCs w:val="28"/>
        </w:rPr>
      </w:pPr>
      <w:bookmarkStart w:id="5" w:name="_Toc480836596"/>
      <w:r w:rsidRPr="007D44BE">
        <w:rPr>
          <w:szCs w:val="28"/>
        </w:rPr>
        <w:t>L’anastrophe</w:t>
      </w:r>
      <w:bookmarkEnd w:id="5"/>
    </w:p>
    <w:p w:rsidR="007D44BE" w:rsidRPr="007D44BE" w:rsidRDefault="007D44BE" w:rsidP="00294FD9">
      <w:pPr>
        <w:ind w:firstLine="708"/>
        <w:rPr>
          <w:rFonts w:eastAsia="Calibri"/>
        </w:rPr>
      </w:pPr>
      <w:r w:rsidRPr="007D44BE">
        <w:rPr>
          <w:rFonts w:eastAsia="Calibri"/>
        </w:rPr>
        <w:t>L'anastrophe est une figure de style, dite de « construction », qui consiste en une inversion de l'ordre habituel des mots d'un énoncé pour créer un effet de langue raffiné.</w:t>
      </w:r>
    </w:p>
    <w:p w:rsidR="007D44BE" w:rsidRPr="007D44BE" w:rsidRDefault="007D44BE" w:rsidP="00294FD9">
      <w:pPr>
        <w:rPr>
          <w:rFonts w:eastAsia="Calibri"/>
        </w:rPr>
      </w:pPr>
      <w:r w:rsidRPr="007D44BE">
        <w:rPr>
          <w:rFonts w:eastAsia="Calibri"/>
        </w:rPr>
        <w:t>Dans la langue Française, qui est qualifiée de langue SVO (sujet-verbe-objet) on transforme donc une phrase normale en anastrophe tel que :</w:t>
      </w:r>
    </w:p>
    <w:p w:rsidR="007D44BE" w:rsidRPr="007D44BE" w:rsidRDefault="007D44BE" w:rsidP="007D44BE">
      <w:pPr>
        <w:spacing w:before="0"/>
        <w:ind w:firstLine="360"/>
        <w:jc w:val="center"/>
        <w:rPr>
          <w:rFonts w:ascii="Calibri" w:eastAsia="Calibri" w:hAnsi="Calibri" w:cs="Times New Roman"/>
          <w:sz w:val="22"/>
          <w:szCs w:val="22"/>
        </w:rPr>
      </w:pPr>
      <w:r w:rsidRPr="007D44BE">
        <w:rPr>
          <w:rFonts w:ascii="Calibri" w:eastAsia="Calibri" w:hAnsi="Calibri" w:cs="Times New Roman"/>
          <w:sz w:val="22"/>
          <w:szCs w:val="22"/>
        </w:rPr>
        <w:t>Sujet – Verbe – Objet</w:t>
      </w:r>
      <w:r w:rsidRPr="007D44BE">
        <w:rPr>
          <w:rFonts w:ascii="Calibri" w:eastAsia="Calibri" w:hAnsi="Calibri" w:cs="Times New Roman"/>
          <w:sz w:val="22"/>
          <w:szCs w:val="22"/>
        </w:rPr>
        <w:tab/>
      </w:r>
      <w:r w:rsidRPr="007D44BE">
        <w:rPr>
          <w:rFonts w:ascii="Calibri" w:eastAsia="Calibri" w:hAnsi="Calibri" w:cs="Times New Roman"/>
          <w:i/>
          <w:sz w:val="22"/>
          <w:szCs w:val="22"/>
        </w:rPr>
        <w:t>devient</w:t>
      </w:r>
      <w:r w:rsidRPr="007D44BE">
        <w:rPr>
          <w:rFonts w:ascii="Calibri" w:eastAsia="Calibri" w:hAnsi="Calibri" w:cs="Times New Roman"/>
          <w:sz w:val="22"/>
          <w:szCs w:val="22"/>
        </w:rPr>
        <w:tab/>
      </w:r>
      <w:r w:rsidRPr="007D44BE">
        <w:rPr>
          <w:rFonts w:ascii="Calibri" w:eastAsia="Calibri" w:hAnsi="Calibri" w:cs="Times New Roman"/>
          <w:sz w:val="22"/>
          <w:szCs w:val="22"/>
        </w:rPr>
        <w:tab/>
        <w:t>Objet – Sujet – Verbe</w:t>
      </w:r>
    </w:p>
    <w:p w:rsidR="007D44BE" w:rsidRPr="007D44BE" w:rsidRDefault="007D44BE" w:rsidP="007D44BE"/>
    <w:p w:rsidR="007D44BE" w:rsidRDefault="007D44BE" w:rsidP="00294FD9">
      <w:pPr>
        <w:pStyle w:val="Titre2"/>
      </w:pPr>
      <w:bookmarkStart w:id="6" w:name="_Toc480836597"/>
      <w:r>
        <w:t>Analyseurs syntaxiques libres</w:t>
      </w:r>
      <w:bookmarkEnd w:id="6"/>
    </w:p>
    <w:p w:rsidR="007D44BE" w:rsidRPr="007D44BE" w:rsidRDefault="000639E8" w:rsidP="000639E8">
      <w:pPr>
        <w:rPr>
          <w:rFonts w:eastAsia="Calibri"/>
        </w:rPr>
      </w:pPr>
      <w:r>
        <w:rPr>
          <w:rFonts w:eastAsia="Calibri"/>
        </w:rPr>
        <w:tab/>
      </w:r>
      <w:r w:rsidR="007D44BE">
        <w:rPr>
          <w:rFonts w:eastAsia="Calibri"/>
        </w:rPr>
        <w:t>J’ai choisi d’étudier les</w:t>
      </w:r>
      <w:r w:rsidR="007D44BE" w:rsidRPr="007D44BE">
        <w:rPr>
          <w:rFonts w:eastAsia="Calibri"/>
        </w:rPr>
        <w:t xml:space="preserve"> analyseurs libres </w:t>
      </w:r>
      <w:r w:rsidR="007D44BE">
        <w:rPr>
          <w:rFonts w:eastAsia="Calibri"/>
        </w:rPr>
        <w:t>suivants</w:t>
      </w:r>
      <w:r w:rsidR="00746DF0">
        <w:rPr>
          <w:rFonts w:eastAsia="Calibri"/>
        </w:rPr>
        <w:t> :</w:t>
      </w:r>
      <w:r w:rsidR="00746DF0" w:rsidRPr="007D44BE">
        <w:rPr>
          <w:rFonts w:eastAsia="Calibri"/>
          <w:b/>
        </w:rPr>
        <w:t xml:space="preserve"> TreeTagger</w:t>
      </w:r>
      <w:r w:rsidR="007D44BE" w:rsidRPr="007D44BE">
        <w:rPr>
          <w:rFonts w:eastAsia="Calibri"/>
        </w:rPr>
        <w:t xml:space="preserve">, </w:t>
      </w:r>
      <w:r w:rsidR="00992458">
        <w:rPr>
          <w:rFonts w:eastAsia="Calibri"/>
          <w:b/>
        </w:rPr>
        <w:t>Berkeley P</w:t>
      </w:r>
      <w:r w:rsidR="007D44BE" w:rsidRPr="007D44BE">
        <w:rPr>
          <w:rFonts w:eastAsia="Calibri"/>
          <w:b/>
        </w:rPr>
        <w:t>arser</w:t>
      </w:r>
      <w:r w:rsidR="007D44BE" w:rsidRPr="007D44BE">
        <w:rPr>
          <w:rFonts w:eastAsia="Calibri"/>
        </w:rPr>
        <w:t xml:space="preserve">, </w:t>
      </w:r>
      <w:r w:rsidR="007D44BE">
        <w:rPr>
          <w:rFonts w:eastAsia="Calibri"/>
          <w:b/>
        </w:rPr>
        <w:t>Stan</w:t>
      </w:r>
      <w:r w:rsidR="00992458">
        <w:rPr>
          <w:rFonts w:eastAsia="Calibri"/>
          <w:b/>
        </w:rPr>
        <w:t>ford P</w:t>
      </w:r>
      <w:r w:rsidR="007D44BE" w:rsidRPr="007D44BE">
        <w:rPr>
          <w:rFonts w:eastAsia="Calibri"/>
          <w:b/>
        </w:rPr>
        <w:t>arser</w:t>
      </w:r>
      <w:r w:rsidR="007D44BE">
        <w:rPr>
          <w:rFonts w:eastAsia="Calibri"/>
        </w:rPr>
        <w:t xml:space="preserve"> et</w:t>
      </w:r>
      <w:r w:rsidR="007D44BE" w:rsidRPr="007D44BE">
        <w:rPr>
          <w:rFonts w:eastAsia="Calibri"/>
        </w:rPr>
        <w:t xml:space="preserve"> </w:t>
      </w:r>
      <w:r w:rsidR="007D44BE" w:rsidRPr="007D44BE">
        <w:rPr>
          <w:rFonts w:eastAsia="Calibri"/>
          <w:b/>
        </w:rPr>
        <w:t>UDpipe</w:t>
      </w:r>
      <w:r w:rsidR="007D44BE" w:rsidRPr="007D44BE">
        <w:rPr>
          <w:rFonts w:eastAsia="Calibri"/>
        </w:rPr>
        <w:t>.</w:t>
      </w:r>
    </w:p>
    <w:p w:rsidR="007D44BE" w:rsidRDefault="007D44BE" w:rsidP="00294FD9">
      <w:pPr>
        <w:pStyle w:val="Paragraphedeliste"/>
        <w:numPr>
          <w:ilvl w:val="0"/>
          <w:numId w:val="7"/>
        </w:numPr>
        <w:rPr>
          <w:rFonts w:eastAsia="Calibri"/>
        </w:rPr>
      </w:pPr>
      <w:r w:rsidRPr="00294FD9">
        <w:rPr>
          <w:rFonts w:eastAsia="Calibri" w:cs="Calibri"/>
          <w:b/>
          <w:color w:val="333333"/>
          <w:sz w:val="23"/>
          <w:szCs w:val="23"/>
          <w:shd w:val="clear" w:color="auto" w:fill="FFFFFF"/>
        </w:rPr>
        <w:t>TreeTagger</w:t>
      </w:r>
      <w:r w:rsidRPr="00294FD9">
        <w:rPr>
          <w:rFonts w:eastAsia="Calibri" w:cs="Calibri"/>
          <w:color w:val="333333"/>
          <w:sz w:val="23"/>
          <w:szCs w:val="23"/>
          <w:shd w:val="clear" w:color="auto" w:fill="FFFFFF"/>
        </w:rPr>
        <w:t xml:space="preserve"> est un outil permettant d’annoter un texte avec sa partie du discours et des informations sur le lemme. </w:t>
      </w:r>
      <w:r w:rsidRPr="00294FD9">
        <w:rPr>
          <w:rFonts w:eastAsia="Calibri" w:cs="Calibri"/>
          <w:b/>
          <w:color w:val="333333"/>
          <w:sz w:val="23"/>
          <w:szCs w:val="23"/>
          <w:shd w:val="clear" w:color="auto" w:fill="FFFFFF"/>
        </w:rPr>
        <w:t>TreeTagger</w:t>
      </w:r>
      <w:r w:rsidRPr="00294FD9">
        <w:rPr>
          <w:rFonts w:eastAsia="Calibri" w:cs="Calibri"/>
          <w:color w:val="333333"/>
          <w:sz w:val="23"/>
          <w:szCs w:val="23"/>
          <w:shd w:val="clear" w:color="auto" w:fill="FFFFFF"/>
        </w:rPr>
        <w:t xml:space="preserve"> est utilisée pour l’Allemand, l’Anglais, le Français, l’Italien, etc.</w:t>
      </w:r>
      <w:r w:rsidRPr="00294FD9">
        <w:rPr>
          <w:rFonts w:eastAsia="Calibri"/>
        </w:rPr>
        <w:t xml:space="preserve"> ce qui en fait un point fort étant donné qu’il sera possible d’utiliser la partie du discours pour identifier correctement le pattern des phrases et ainsi pouvoir agir en conséquence.</w:t>
      </w:r>
    </w:p>
    <w:p w:rsidR="00294FD9" w:rsidRPr="00294FD9" w:rsidRDefault="00294FD9" w:rsidP="00294FD9">
      <w:pPr>
        <w:pStyle w:val="Paragraphedeliste"/>
        <w:rPr>
          <w:rFonts w:eastAsia="Calibri"/>
        </w:rPr>
      </w:pPr>
    </w:p>
    <w:p w:rsidR="007D44BE" w:rsidRPr="00F35BA5" w:rsidRDefault="00992458" w:rsidP="00F35BA5">
      <w:pPr>
        <w:pStyle w:val="Paragraphedeliste"/>
        <w:numPr>
          <w:ilvl w:val="0"/>
          <w:numId w:val="7"/>
        </w:numPr>
        <w:rPr>
          <w:rFonts w:eastAsia="Calibri"/>
          <w:b/>
        </w:rPr>
      </w:pPr>
      <w:r>
        <w:rPr>
          <w:rFonts w:eastAsia="Calibri"/>
          <w:b/>
          <w:shd w:val="clear" w:color="auto" w:fill="FFFFFF"/>
        </w:rPr>
        <w:t>Berkeley P</w:t>
      </w:r>
      <w:r w:rsidR="007D44BE" w:rsidRPr="00F35BA5">
        <w:rPr>
          <w:rFonts w:eastAsia="Calibri"/>
          <w:b/>
          <w:shd w:val="clear" w:color="auto" w:fill="FFFFFF"/>
        </w:rPr>
        <w:t xml:space="preserve">arser </w:t>
      </w:r>
      <w:r w:rsidR="007D44BE" w:rsidRPr="00F35BA5">
        <w:rPr>
          <w:rFonts w:eastAsia="Calibri"/>
          <w:shd w:val="clear" w:color="auto" w:fill="FFFFFF"/>
        </w:rPr>
        <w:t>est un outil qui permet d’écrire et de trier des arbres résultant d’une entrée tokenizée. Beaucoup d’options supplémentaires sont présentes mais</w:t>
      </w:r>
      <w:r w:rsidR="00F35BA5">
        <w:rPr>
          <w:rFonts w:eastAsia="Calibri"/>
          <w:shd w:val="clear" w:color="auto" w:fill="FFFFFF"/>
        </w:rPr>
        <w:t xml:space="preserve"> il</w:t>
      </w:r>
      <w:r w:rsidR="007D44BE" w:rsidRPr="00F35BA5">
        <w:rPr>
          <w:rFonts w:eastAsia="Calibri"/>
          <w:shd w:val="clear" w:color="auto" w:fill="FFFFFF"/>
        </w:rPr>
        <w:t xml:space="preserve"> ne contient pas de grammaire française par défaut (seulement Anglais, Allemand et Chinois). Il est possible de faire apprendre une grammaire avec une « treebank ». Etant donnée l’entrée de mon programme (phrases courte) cet outil fournit beaucoup plus que ce qui est nécessaire et semble plus complexe à mettre en place.</w:t>
      </w:r>
    </w:p>
    <w:p w:rsidR="00294FD9" w:rsidRPr="00294FD9" w:rsidRDefault="00294FD9" w:rsidP="00294FD9">
      <w:pPr>
        <w:pStyle w:val="Paragraphedeliste"/>
        <w:rPr>
          <w:rFonts w:eastAsia="Calibri"/>
          <w:b/>
        </w:rPr>
      </w:pPr>
    </w:p>
    <w:p w:rsidR="007D44BE" w:rsidRPr="00294FD9" w:rsidRDefault="007D44BE" w:rsidP="00294FD9">
      <w:pPr>
        <w:pStyle w:val="Paragraphedeliste"/>
        <w:numPr>
          <w:ilvl w:val="0"/>
          <w:numId w:val="7"/>
        </w:numPr>
        <w:rPr>
          <w:rFonts w:eastAsia="Calibri"/>
          <w:b/>
        </w:rPr>
      </w:pPr>
      <w:r w:rsidRPr="00294FD9">
        <w:rPr>
          <w:rFonts w:eastAsia="Calibri"/>
          <w:b/>
        </w:rPr>
        <w:t xml:space="preserve">Stanford parser </w:t>
      </w:r>
      <w:r w:rsidRPr="00294FD9">
        <w:rPr>
          <w:rFonts w:eastAsia="Calibri"/>
        </w:rPr>
        <w:t xml:space="preserve">est un outil d’analyse de langage naturel qui travaille sur la structure grammaticale dans des phrases et fournit des informations s’il s’agit du sujet, de l’objet ou alors du verbe. </w:t>
      </w:r>
      <w:r w:rsidR="004A6B5C" w:rsidRPr="00294FD9">
        <w:rPr>
          <w:rFonts w:eastAsia="Calibri"/>
          <w:b/>
        </w:rPr>
        <w:t>Stan</w:t>
      </w:r>
      <w:r w:rsidRPr="00294FD9">
        <w:rPr>
          <w:rFonts w:eastAsia="Calibri"/>
          <w:b/>
        </w:rPr>
        <w:t xml:space="preserve">ford parser </w:t>
      </w:r>
      <w:r w:rsidRPr="00294FD9">
        <w:rPr>
          <w:rFonts w:eastAsia="Calibri"/>
        </w:rPr>
        <w:t>est un analyste probabiliste, il va se baser sur la connaissance sur la probabilité du langage pour sortir des situations ambigües.</w:t>
      </w:r>
    </w:p>
    <w:p w:rsidR="00294FD9" w:rsidRPr="00294FD9" w:rsidRDefault="00294FD9" w:rsidP="00294FD9">
      <w:pPr>
        <w:pStyle w:val="Paragraphedeliste"/>
        <w:rPr>
          <w:rFonts w:eastAsia="Calibri"/>
          <w:b/>
        </w:rPr>
      </w:pPr>
    </w:p>
    <w:p w:rsidR="004A6B5C" w:rsidRPr="00294FD9" w:rsidRDefault="007D44BE" w:rsidP="00294FD9">
      <w:pPr>
        <w:pStyle w:val="Paragraphedeliste"/>
        <w:numPr>
          <w:ilvl w:val="0"/>
          <w:numId w:val="7"/>
        </w:numPr>
        <w:rPr>
          <w:rFonts w:eastAsia="Calibri"/>
          <w:b/>
        </w:rPr>
      </w:pPr>
      <w:r w:rsidRPr="00294FD9">
        <w:rPr>
          <w:rFonts w:eastAsia="Calibri"/>
          <w:b/>
        </w:rPr>
        <w:t xml:space="preserve">UDPipe </w:t>
      </w:r>
      <w:r w:rsidRPr="00294FD9">
        <w:rPr>
          <w:rFonts w:eastAsia="Calibri"/>
        </w:rPr>
        <w:t>est un outil de tokenization, qui tag et affiche les lemmes. Il fournit le résultat sous plusieurs formes tel que le texte tokenisé, dans un tableau ou encore dans un arbre.</w:t>
      </w:r>
    </w:p>
    <w:p w:rsidR="004A6B5C" w:rsidRDefault="004A6B5C">
      <w:pPr>
        <w:rPr>
          <w:rFonts w:ascii="Calibri" w:eastAsia="Calibri" w:hAnsi="Calibri" w:cs="Times New Roman"/>
          <w:b/>
          <w:sz w:val="22"/>
          <w:szCs w:val="22"/>
        </w:rPr>
      </w:pPr>
      <w:r>
        <w:rPr>
          <w:rFonts w:ascii="Calibri" w:eastAsia="Calibri" w:hAnsi="Calibri" w:cs="Times New Roman"/>
          <w:b/>
          <w:sz w:val="22"/>
          <w:szCs w:val="22"/>
        </w:rPr>
        <w:br w:type="page"/>
      </w:r>
    </w:p>
    <w:p w:rsidR="004A6B5C" w:rsidRPr="000639E8" w:rsidRDefault="004A6B5C" w:rsidP="000639E8">
      <w:pPr>
        <w:pStyle w:val="Titre1"/>
        <w:rPr>
          <w:rFonts w:eastAsia="Calibri"/>
        </w:rPr>
      </w:pPr>
      <w:bookmarkStart w:id="7" w:name="_Toc480836598"/>
      <w:r>
        <w:rPr>
          <w:rFonts w:eastAsia="Calibri"/>
        </w:rPr>
        <w:lastRenderedPageBreak/>
        <w:t>Tests de logiciels libres existants</w:t>
      </w:r>
      <w:bookmarkEnd w:id="7"/>
    </w:p>
    <w:p w:rsidR="004A6B5C" w:rsidRDefault="004A6B5C" w:rsidP="000639E8">
      <w:pPr>
        <w:ind w:firstLine="708"/>
        <w:jc w:val="both"/>
        <w:rPr>
          <w:rFonts w:eastAsia="Calibri"/>
        </w:rPr>
      </w:pPr>
      <w:r w:rsidRPr="004A6B5C">
        <w:rPr>
          <w:rFonts w:eastAsia="Calibri"/>
        </w:rPr>
        <w:t xml:space="preserve">Un site Anglophone proposant le service de transformer des phrases Anglophones dans le dialecte de Yoda existe à l’adresse suivante : </w:t>
      </w:r>
      <w:hyperlink r:id="rId10" w:history="1">
        <w:r w:rsidRPr="004A6B5C">
          <w:rPr>
            <w:rFonts w:eastAsia="Calibri"/>
            <w:color w:val="0000FF"/>
            <w:u w:val="single"/>
          </w:rPr>
          <w:t>http://www.yodaspeak.co.uk/</w:t>
        </w:r>
      </w:hyperlink>
      <w:r w:rsidRPr="004A6B5C">
        <w:rPr>
          <w:rFonts w:eastAsia="Calibri"/>
        </w:rPr>
        <w:t> ; l’output est souvent accompagné d’interjections donnant un rendu plus semblable à celui de Yoda.</w:t>
      </w:r>
    </w:p>
    <w:p w:rsidR="004A6B5C" w:rsidRPr="004A6B5C" w:rsidRDefault="004A6B5C" w:rsidP="000639E8">
      <w:pPr>
        <w:jc w:val="both"/>
        <w:rPr>
          <w:rFonts w:eastAsia="Calibri"/>
        </w:rPr>
      </w:pPr>
      <w:r w:rsidRPr="004A6B5C">
        <w:rPr>
          <w:rFonts w:eastAsia="Calibri"/>
        </w:rPr>
        <w:t xml:space="preserve">L’utilisation de </w:t>
      </w:r>
      <w:r w:rsidRPr="004A6B5C">
        <w:rPr>
          <w:rFonts w:eastAsia="Calibri"/>
          <w:b/>
        </w:rPr>
        <w:t>TreeTagger</w:t>
      </w:r>
      <w:r w:rsidRPr="004A6B5C">
        <w:rPr>
          <w:rFonts w:eastAsia="Calibri"/>
        </w:rPr>
        <w:t xml:space="preserve"> est réalisable très rapidement à travers Java, il suffit d’abord d’installer </w:t>
      </w:r>
      <w:r w:rsidRPr="004A6B5C">
        <w:rPr>
          <w:rFonts w:eastAsia="Calibri"/>
          <w:b/>
        </w:rPr>
        <w:t>TreeTagger</w:t>
      </w:r>
      <w:r w:rsidRPr="004A6B5C">
        <w:rPr>
          <w:rFonts w:eastAsia="Calibri"/>
        </w:rPr>
        <w:t xml:space="preserve"> et d’ensuite utiliser un binder tel que </w:t>
      </w:r>
      <w:r w:rsidRPr="004A6B5C">
        <w:rPr>
          <w:rFonts w:eastAsia="Calibri"/>
          <w:b/>
        </w:rPr>
        <w:t>TT4J</w:t>
      </w:r>
      <w:r w:rsidRPr="004A6B5C">
        <w:rPr>
          <w:rFonts w:eastAsia="Calibri"/>
        </w:rPr>
        <w:t>, qui dispose d’un répertoire maven ce qui rend l’implémentation plus simple.</w:t>
      </w:r>
    </w:p>
    <w:tbl>
      <w:tblPr>
        <w:tblStyle w:val="Grilledutableau"/>
        <w:tblpPr w:leftFromText="141" w:rightFromText="141" w:vertAnchor="text" w:horzAnchor="margin" w:tblpXSpec="center" w:tblpY="794"/>
        <w:tblW w:w="0" w:type="auto"/>
        <w:tblLook w:val="04A0" w:firstRow="1" w:lastRow="0" w:firstColumn="1" w:lastColumn="0" w:noHBand="0" w:noVBand="1"/>
      </w:tblPr>
      <w:tblGrid>
        <w:gridCol w:w="1812"/>
        <w:gridCol w:w="1812"/>
        <w:gridCol w:w="1812"/>
      </w:tblGrid>
      <w:tr w:rsidR="00647B27" w:rsidRPr="004A6B5C" w:rsidTr="00647B27">
        <w:tc>
          <w:tcPr>
            <w:tcW w:w="1812" w:type="dxa"/>
          </w:tcPr>
          <w:p w:rsidR="00647B27" w:rsidRPr="004A6B5C" w:rsidRDefault="00647B27" w:rsidP="000639E8">
            <w:pPr>
              <w:jc w:val="both"/>
            </w:pPr>
            <w:r w:rsidRPr="004A6B5C">
              <w:t>Il</w:t>
            </w:r>
          </w:p>
        </w:tc>
        <w:tc>
          <w:tcPr>
            <w:tcW w:w="1812" w:type="dxa"/>
          </w:tcPr>
          <w:p w:rsidR="00647B27" w:rsidRPr="004A6B5C" w:rsidRDefault="00647B27" w:rsidP="000639E8">
            <w:pPr>
              <w:jc w:val="both"/>
            </w:pPr>
            <w:r w:rsidRPr="004A6B5C">
              <w:t>PRO:PER</w:t>
            </w:r>
          </w:p>
        </w:tc>
        <w:tc>
          <w:tcPr>
            <w:tcW w:w="1812" w:type="dxa"/>
          </w:tcPr>
          <w:p w:rsidR="00647B27" w:rsidRPr="004A6B5C" w:rsidRDefault="00647B27" w:rsidP="000639E8">
            <w:pPr>
              <w:jc w:val="both"/>
            </w:pPr>
            <w:r w:rsidRPr="004A6B5C">
              <w:t>il</w:t>
            </w:r>
          </w:p>
        </w:tc>
      </w:tr>
      <w:tr w:rsidR="00647B27" w:rsidRPr="004A6B5C" w:rsidTr="00647B27">
        <w:tc>
          <w:tcPr>
            <w:tcW w:w="1812" w:type="dxa"/>
          </w:tcPr>
          <w:p w:rsidR="00647B27" w:rsidRPr="004A6B5C" w:rsidRDefault="00647B27" w:rsidP="000639E8">
            <w:pPr>
              <w:jc w:val="both"/>
            </w:pPr>
            <w:r w:rsidRPr="004A6B5C">
              <w:t>est</w:t>
            </w:r>
          </w:p>
        </w:tc>
        <w:tc>
          <w:tcPr>
            <w:tcW w:w="1812" w:type="dxa"/>
          </w:tcPr>
          <w:p w:rsidR="00647B27" w:rsidRPr="004A6B5C" w:rsidRDefault="00647B27" w:rsidP="000639E8">
            <w:pPr>
              <w:jc w:val="both"/>
            </w:pPr>
            <w:r w:rsidRPr="004A6B5C">
              <w:t>VER:pres</w:t>
            </w:r>
          </w:p>
        </w:tc>
        <w:tc>
          <w:tcPr>
            <w:tcW w:w="1812" w:type="dxa"/>
          </w:tcPr>
          <w:p w:rsidR="00647B27" w:rsidRPr="004A6B5C" w:rsidRDefault="00647B27" w:rsidP="000639E8">
            <w:pPr>
              <w:jc w:val="both"/>
            </w:pPr>
            <w:r w:rsidRPr="004A6B5C">
              <w:t>Ãªtre</w:t>
            </w:r>
          </w:p>
        </w:tc>
      </w:tr>
      <w:tr w:rsidR="00647B27" w:rsidRPr="004A6B5C" w:rsidTr="00647B27">
        <w:tc>
          <w:tcPr>
            <w:tcW w:w="1812" w:type="dxa"/>
          </w:tcPr>
          <w:p w:rsidR="00647B27" w:rsidRPr="004A6B5C" w:rsidRDefault="00647B27" w:rsidP="000639E8">
            <w:pPr>
              <w:jc w:val="both"/>
            </w:pPr>
            <w:r w:rsidRPr="004A6B5C">
              <w:t>ton</w:t>
            </w:r>
          </w:p>
        </w:tc>
        <w:tc>
          <w:tcPr>
            <w:tcW w:w="1812" w:type="dxa"/>
          </w:tcPr>
          <w:p w:rsidR="00647B27" w:rsidRPr="004A6B5C" w:rsidRDefault="00647B27" w:rsidP="000639E8">
            <w:pPr>
              <w:jc w:val="both"/>
            </w:pPr>
            <w:r w:rsidRPr="004A6B5C">
              <w:t>DET:POS</w:t>
            </w:r>
          </w:p>
        </w:tc>
        <w:tc>
          <w:tcPr>
            <w:tcW w:w="1812" w:type="dxa"/>
          </w:tcPr>
          <w:p w:rsidR="00647B27" w:rsidRPr="004A6B5C" w:rsidRDefault="00647B27" w:rsidP="000639E8">
            <w:pPr>
              <w:jc w:val="both"/>
            </w:pPr>
            <w:r w:rsidRPr="004A6B5C">
              <w:t>ton</w:t>
            </w:r>
          </w:p>
        </w:tc>
      </w:tr>
      <w:tr w:rsidR="00647B27" w:rsidRPr="004A6B5C" w:rsidTr="00647B27">
        <w:tc>
          <w:tcPr>
            <w:tcW w:w="1812" w:type="dxa"/>
          </w:tcPr>
          <w:p w:rsidR="00647B27" w:rsidRPr="004A6B5C" w:rsidRDefault="00647B27" w:rsidP="000639E8">
            <w:pPr>
              <w:jc w:val="both"/>
            </w:pPr>
            <w:r w:rsidRPr="004A6B5C">
              <w:t>père</w:t>
            </w:r>
          </w:p>
        </w:tc>
        <w:tc>
          <w:tcPr>
            <w:tcW w:w="1812" w:type="dxa"/>
          </w:tcPr>
          <w:p w:rsidR="00647B27" w:rsidRPr="004A6B5C" w:rsidRDefault="00647B27" w:rsidP="000639E8">
            <w:pPr>
              <w:jc w:val="both"/>
            </w:pPr>
            <w:r w:rsidRPr="004A6B5C">
              <w:t>NOM</w:t>
            </w:r>
          </w:p>
        </w:tc>
        <w:tc>
          <w:tcPr>
            <w:tcW w:w="1812" w:type="dxa"/>
          </w:tcPr>
          <w:p w:rsidR="00647B27" w:rsidRPr="004A6B5C" w:rsidRDefault="00647B27" w:rsidP="000639E8">
            <w:pPr>
              <w:jc w:val="both"/>
            </w:pPr>
            <w:r w:rsidRPr="004A6B5C">
              <w:t>père</w:t>
            </w:r>
          </w:p>
        </w:tc>
      </w:tr>
      <w:tr w:rsidR="00647B27" w:rsidRPr="004A6B5C" w:rsidTr="00647B27">
        <w:tc>
          <w:tcPr>
            <w:tcW w:w="1812" w:type="dxa"/>
          </w:tcPr>
          <w:p w:rsidR="00647B27" w:rsidRPr="004A6B5C" w:rsidRDefault="00647B27" w:rsidP="000639E8">
            <w:pPr>
              <w:jc w:val="both"/>
            </w:pPr>
            <w:r w:rsidRPr="004A6B5C">
              <w:t>.</w:t>
            </w:r>
          </w:p>
        </w:tc>
        <w:tc>
          <w:tcPr>
            <w:tcW w:w="1812" w:type="dxa"/>
          </w:tcPr>
          <w:p w:rsidR="00647B27" w:rsidRPr="004A6B5C" w:rsidRDefault="00647B27" w:rsidP="000639E8">
            <w:pPr>
              <w:jc w:val="both"/>
            </w:pPr>
            <w:r w:rsidRPr="004A6B5C">
              <w:t>SENT</w:t>
            </w:r>
          </w:p>
        </w:tc>
        <w:tc>
          <w:tcPr>
            <w:tcW w:w="1812" w:type="dxa"/>
          </w:tcPr>
          <w:p w:rsidR="00647B27" w:rsidRPr="004A6B5C" w:rsidRDefault="00647B27" w:rsidP="000639E8">
            <w:pPr>
              <w:jc w:val="both"/>
            </w:pPr>
            <w:r w:rsidRPr="004A6B5C">
              <w:t>.</w:t>
            </w:r>
          </w:p>
        </w:tc>
      </w:tr>
    </w:tbl>
    <w:p w:rsidR="004A6B5C" w:rsidRPr="004A6B5C" w:rsidRDefault="004A6B5C" w:rsidP="000639E8">
      <w:pPr>
        <w:jc w:val="both"/>
        <w:rPr>
          <w:rFonts w:eastAsia="Calibri"/>
        </w:rPr>
      </w:pPr>
      <w:r w:rsidRPr="004A6B5C">
        <w:rPr>
          <w:rFonts w:eastAsia="Calibri"/>
        </w:rPr>
        <w:t xml:space="preserve">Voici un exemple d’entrée/sortie lors de l’utilisation de l’analyseur </w:t>
      </w:r>
      <w:r w:rsidRPr="004A6B5C">
        <w:rPr>
          <w:rFonts w:eastAsia="Calibri"/>
          <w:b/>
        </w:rPr>
        <w:t>TreeTagger</w:t>
      </w:r>
      <w:r w:rsidRPr="004A6B5C">
        <w:rPr>
          <w:rFonts w:eastAsia="Calibri"/>
        </w:rPr>
        <w:t> à travers Java :</w:t>
      </w:r>
    </w:p>
    <w:p w:rsidR="004A6B5C" w:rsidRPr="004A6B5C" w:rsidRDefault="004A6B5C" w:rsidP="00647B27">
      <w:pPr>
        <w:rPr>
          <w:rFonts w:eastAsia="Calibri"/>
        </w:rPr>
      </w:pPr>
    </w:p>
    <w:p w:rsidR="004A6B5C" w:rsidRPr="004A6B5C" w:rsidRDefault="004A6B5C" w:rsidP="00647B27">
      <w:pPr>
        <w:rPr>
          <w:rFonts w:eastAsia="Calibri"/>
        </w:rPr>
      </w:pPr>
    </w:p>
    <w:p w:rsidR="00647B27" w:rsidRDefault="00647B27" w:rsidP="00647B27">
      <w:pPr>
        <w:rPr>
          <w:rFonts w:eastAsia="Calibri"/>
        </w:rPr>
      </w:pPr>
    </w:p>
    <w:p w:rsidR="000639E8" w:rsidRDefault="000639E8" w:rsidP="00647B27">
      <w:pPr>
        <w:rPr>
          <w:rFonts w:eastAsia="Calibri"/>
        </w:rPr>
      </w:pPr>
    </w:p>
    <w:p w:rsidR="004A6B5C" w:rsidRPr="004A6B5C" w:rsidRDefault="004A6B5C" w:rsidP="000639E8">
      <w:pPr>
        <w:jc w:val="both"/>
        <w:rPr>
          <w:rFonts w:eastAsia="Calibri"/>
        </w:rPr>
      </w:pPr>
      <w:r w:rsidRPr="004A6B5C">
        <w:rPr>
          <w:rFonts w:eastAsia="Calibri"/>
        </w:rPr>
        <w:t>En négligeant les problèmes d’encodage en sortie, on peut facilement constater comment transformer cette phrase en un anastrophe grâce aux informations données. Le pronom « il » est le sujet, le verbe « est » est le verbe et l’objet est « ton père » ; ainsi s’il on transforme la phrase SVO en OSV on obtient : ton père il est. Il suffit de mettre les majuscules au bon endroit et de séparer la phrase par des virgules pour qu’elle soit correcte.</w:t>
      </w:r>
    </w:p>
    <w:p w:rsidR="00647B27" w:rsidRDefault="00647B27" w:rsidP="000639E8">
      <w:pPr>
        <w:jc w:val="both"/>
      </w:pPr>
    </w:p>
    <w:p w:rsidR="00647B27" w:rsidRDefault="00647B27" w:rsidP="000639E8">
      <w:pPr>
        <w:jc w:val="both"/>
      </w:pPr>
      <w:r>
        <w:t xml:space="preserve">En revanche, un inconvénient et le fait que la librairie TT4J n’as </w:t>
      </w:r>
      <w:r w:rsidR="00992458">
        <w:t>pas de Tokenize</w:t>
      </w:r>
      <w:r>
        <w:t>r intégré, alors qu’il s’agit là d’une des parties les plus importantes du procéder de transformation de phrase, une analyse morpho-syntaxique doit être réalisé sans soucis.</w:t>
      </w:r>
    </w:p>
    <w:p w:rsidR="00647B27" w:rsidRDefault="00647B27" w:rsidP="000639E8">
      <w:pPr>
        <w:jc w:val="both"/>
      </w:pPr>
      <w:r>
        <w:t xml:space="preserve">C’est donc vers le </w:t>
      </w:r>
      <w:r>
        <w:rPr>
          <w:b/>
        </w:rPr>
        <w:t>Stanford Parser</w:t>
      </w:r>
      <w:r>
        <w:t xml:space="preserve"> que je me tourne, celui-ci proposant un Tokenizer (paramétrable) ainsi que de nombreuses fonctionnalités tel que :</w:t>
      </w:r>
    </w:p>
    <w:p w:rsidR="00647B27" w:rsidRDefault="00647B27" w:rsidP="000639E8">
      <w:pPr>
        <w:pStyle w:val="Paragraphedeliste"/>
        <w:numPr>
          <w:ilvl w:val="0"/>
          <w:numId w:val="12"/>
        </w:numPr>
        <w:jc w:val="both"/>
      </w:pPr>
      <w:r>
        <w:t>L’étiquetage morpho-syntaxique</w:t>
      </w:r>
    </w:p>
    <w:p w:rsidR="00647B27" w:rsidRDefault="00647B27" w:rsidP="000639E8">
      <w:pPr>
        <w:pStyle w:val="Paragraphedeliste"/>
        <w:numPr>
          <w:ilvl w:val="0"/>
          <w:numId w:val="12"/>
        </w:numPr>
        <w:jc w:val="both"/>
      </w:pPr>
      <w:r>
        <w:t>Le parcours syntaxique</w:t>
      </w:r>
    </w:p>
    <w:p w:rsidR="00647B27" w:rsidRDefault="00647B27" w:rsidP="000639E8">
      <w:pPr>
        <w:pStyle w:val="Paragraphedeliste"/>
        <w:numPr>
          <w:ilvl w:val="0"/>
          <w:numId w:val="12"/>
        </w:numPr>
        <w:jc w:val="both"/>
      </w:pPr>
      <w:r>
        <w:t>Le parcours sémantique</w:t>
      </w:r>
    </w:p>
    <w:p w:rsidR="004A6B5C" w:rsidRDefault="00647B27" w:rsidP="000639E8">
      <w:pPr>
        <w:jc w:val="both"/>
      </w:pPr>
      <w:r>
        <w:t>Ce sont les principales fonctionnalités de la librairie.</w:t>
      </w:r>
      <w:r w:rsidR="004A6B5C">
        <w:br w:type="page"/>
      </w:r>
    </w:p>
    <w:p w:rsidR="004A6B5C" w:rsidRDefault="004A6B5C" w:rsidP="004A6B5C">
      <w:pPr>
        <w:pStyle w:val="Titre1"/>
      </w:pPr>
      <w:bookmarkStart w:id="8" w:name="_Toc480836599"/>
      <w:r>
        <w:lastRenderedPageBreak/>
        <w:t>Cahier des charges pour l’implémentation finale</w:t>
      </w:r>
      <w:bookmarkEnd w:id="8"/>
    </w:p>
    <w:p w:rsidR="004A6B5C" w:rsidRDefault="004A6B5C" w:rsidP="004A6B5C">
      <w:pPr>
        <w:pStyle w:val="Titre2"/>
      </w:pPr>
      <w:bookmarkStart w:id="9" w:name="_Toc480836600"/>
      <w:r>
        <w:t>Technologies utilisees</w:t>
      </w:r>
      <w:bookmarkEnd w:id="9"/>
      <w:r w:rsidR="0094444D">
        <w:t xml:space="preserve"> </w:t>
      </w:r>
    </w:p>
    <w:p w:rsidR="00686775" w:rsidRDefault="00BB534E" w:rsidP="000639E8">
      <w:pPr>
        <w:jc w:val="both"/>
      </w:pPr>
      <w:r>
        <w:tab/>
        <w:t>Le but est de réaliser un programme permettant de transformer un texte dans le dialecte de Yoda.</w:t>
      </w:r>
    </w:p>
    <w:p w:rsidR="004A6B5C" w:rsidRDefault="004A6B5C" w:rsidP="000639E8">
      <w:pPr>
        <w:jc w:val="both"/>
        <w:rPr>
          <w:i/>
        </w:rPr>
      </w:pPr>
      <w:r>
        <w:t xml:space="preserve">Le langage de programmation sera le </w:t>
      </w:r>
      <w:r>
        <w:rPr>
          <w:b/>
        </w:rPr>
        <w:t>Java</w:t>
      </w:r>
      <w:r>
        <w:t xml:space="preserve">, en utilisant l’analyseur syntaxique </w:t>
      </w:r>
      <w:r>
        <w:rPr>
          <w:b/>
        </w:rPr>
        <w:t>Stanford Parser</w:t>
      </w:r>
      <w:r>
        <w:t xml:space="preserve"> (celui-ci se portant bien en Java).</w:t>
      </w:r>
      <w:r w:rsidR="00BB534E">
        <w:t xml:space="preserve"> C’est cet analyseur que j’ai choisi car il est très complet et bien documenté, mais il aussi l’un des seul à intégrer un </w:t>
      </w:r>
      <w:r w:rsidR="00BB534E" w:rsidRPr="00BB534E">
        <w:rPr>
          <w:i/>
        </w:rPr>
        <w:t>Tokenizer</w:t>
      </w:r>
      <w:r w:rsidR="00BB534E">
        <w:t xml:space="preserve"> dans son package, ce qui évite de faire appel à des ressources externes et/ou autres librairies. </w:t>
      </w:r>
      <w:r w:rsidR="00BB534E" w:rsidRPr="00BB534E">
        <w:rPr>
          <w:i/>
        </w:rPr>
        <w:t>Et le programme résultant sera un appel par ligne de commande, il n’y aura pas d’interface graphique.</w:t>
      </w:r>
    </w:p>
    <w:p w:rsidR="0094444D" w:rsidRDefault="0094444D" w:rsidP="004A6B5C">
      <w:pPr>
        <w:rPr>
          <w:i/>
        </w:rPr>
      </w:pPr>
    </w:p>
    <w:p w:rsidR="0094444D" w:rsidRPr="0094444D" w:rsidRDefault="0094444D" w:rsidP="000639E8">
      <w:pPr>
        <w:pStyle w:val="Titre2"/>
      </w:pPr>
      <w:bookmarkStart w:id="10" w:name="_Toc480836601"/>
      <w:r>
        <w:t>Entrées/sortie attendues</w:t>
      </w:r>
      <w:bookmarkEnd w:id="10"/>
    </w:p>
    <w:p w:rsidR="000639E8" w:rsidRDefault="00BB534E" w:rsidP="000639E8">
      <w:pPr>
        <w:jc w:val="both"/>
      </w:pPr>
      <w:r>
        <w:tab/>
        <w:t xml:space="preserve">Le texte à traduire/transformer aura certaines conditions à respecter, il ne devra pas excéder </w:t>
      </w:r>
      <w:r w:rsidR="005B58A0">
        <w:t xml:space="preserve">80 caractères, il s’agit là de la moyenne du nombre de caractère pour une phrase Française de longueur moyenne (12 à 18 mots, c’est-à-dire 66 à 99 mots). </w:t>
      </w:r>
    </w:p>
    <w:p w:rsidR="005B58A0" w:rsidRDefault="005B58A0" w:rsidP="000639E8">
      <w:pPr>
        <w:jc w:val="both"/>
      </w:pPr>
      <w:r>
        <w:t xml:space="preserve">Le texte devra être exclusivement en </w:t>
      </w:r>
      <w:r w:rsidRPr="005B58A0">
        <w:rPr>
          <w:b/>
        </w:rPr>
        <w:t>Français</w:t>
      </w:r>
      <w:r>
        <w:rPr>
          <w:b/>
        </w:rPr>
        <w:t xml:space="preserve"> </w:t>
      </w:r>
      <w:r>
        <w:t xml:space="preserve">et toutes fautes de frappe et mots non reconnus ne seront pas traités. Le texte devra avoir une forme spécifique tel </w:t>
      </w:r>
      <w:r w:rsidRPr="005B58A0">
        <w:t>qu</w:t>
      </w:r>
      <w:r>
        <w:t xml:space="preserve">’il commence par un </w:t>
      </w:r>
      <w:r>
        <w:rPr>
          <w:b/>
        </w:rPr>
        <w:t>sujet</w:t>
      </w:r>
      <w:r>
        <w:t xml:space="preserve">, suivi d’un </w:t>
      </w:r>
      <w:r>
        <w:rPr>
          <w:b/>
        </w:rPr>
        <w:t>verbe</w:t>
      </w:r>
      <w:r>
        <w:t xml:space="preserve"> et enfin d’un </w:t>
      </w:r>
      <w:r w:rsidRPr="005B58A0">
        <w:rPr>
          <w:b/>
        </w:rPr>
        <w:t>objet</w:t>
      </w:r>
      <w:r>
        <w:rPr>
          <w:b/>
        </w:rPr>
        <w:t xml:space="preserve"> </w:t>
      </w:r>
      <w:r w:rsidRPr="005B58A0">
        <w:t>(SVO)</w:t>
      </w:r>
      <w:r w:rsidR="0094444D">
        <w:t>.</w:t>
      </w:r>
    </w:p>
    <w:p w:rsidR="0094444D" w:rsidRDefault="005B58A0" w:rsidP="000639E8">
      <w:pPr>
        <w:jc w:val="both"/>
        <w:rPr>
          <w:i/>
        </w:rPr>
      </w:pPr>
      <w:r>
        <w:t xml:space="preserve">Le texte traduit/transformé sera donc formé tel qu’il commence par un </w:t>
      </w:r>
      <w:r>
        <w:rPr>
          <w:b/>
        </w:rPr>
        <w:t>objet</w:t>
      </w:r>
      <w:r>
        <w:t xml:space="preserve">, suivi du </w:t>
      </w:r>
      <w:r w:rsidRPr="005B58A0">
        <w:rPr>
          <w:b/>
        </w:rPr>
        <w:t>sujet</w:t>
      </w:r>
      <w:r>
        <w:t xml:space="preserve"> et enfin d’un </w:t>
      </w:r>
      <w:r>
        <w:rPr>
          <w:b/>
        </w:rPr>
        <w:t>verbe</w:t>
      </w:r>
      <w:r>
        <w:t xml:space="preserve">. </w:t>
      </w:r>
      <w:r w:rsidR="0094444D">
        <w:t xml:space="preserve">L’anastrophe proposant une tournure de phrase nécessitant l’ajout de ponctuation au sein de la phrase pour </w:t>
      </w:r>
      <w:r w:rsidR="0094444D">
        <w:rPr>
          <w:i/>
        </w:rPr>
        <w:t>casser</w:t>
      </w:r>
      <w:r w:rsidR="0094444D">
        <w:t xml:space="preserve"> le style classique, ceux-ci seront donc ajoutées au texte résultant, exemple : </w:t>
      </w:r>
      <w:r w:rsidR="0094444D">
        <w:rPr>
          <w:i/>
        </w:rPr>
        <w:t xml:space="preserve">« Il est ton père. » </w:t>
      </w:r>
      <w:r w:rsidR="0094444D" w:rsidRPr="0094444D">
        <w:t>devient</w:t>
      </w:r>
      <w:r w:rsidR="0094444D">
        <w:rPr>
          <w:i/>
        </w:rPr>
        <w:t xml:space="preserve"> « Ton père</w:t>
      </w:r>
      <w:r w:rsidR="0094444D">
        <w:rPr>
          <w:b/>
          <w:i/>
        </w:rPr>
        <w:t>,</w:t>
      </w:r>
      <w:r w:rsidR="0094444D">
        <w:rPr>
          <w:i/>
        </w:rPr>
        <w:t xml:space="preserve"> il est. »</w:t>
      </w:r>
    </w:p>
    <w:p w:rsidR="00780CE7" w:rsidRDefault="00780CE7" w:rsidP="004A6B5C">
      <w:r>
        <w:br w:type="page"/>
      </w:r>
    </w:p>
    <w:p w:rsidR="0094444D" w:rsidRDefault="0094444D" w:rsidP="0094444D">
      <w:pPr>
        <w:pStyle w:val="Titre2"/>
      </w:pPr>
      <w:bookmarkStart w:id="11" w:name="_Toc480836602"/>
      <w:r>
        <w:lastRenderedPageBreak/>
        <w:t>Mise en œuvre</w:t>
      </w:r>
      <w:bookmarkEnd w:id="11"/>
    </w:p>
    <w:p w:rsidR="0031364D" w:rsidRDefault="0031364D" w:rsidP="0031364D">
      <w:pPr>
        <w:pStyle w:val="Titre3"/>
      </w:pPr>
      <w:bookmarkStart w:id="12" w:name="_Toc480836603"/>
      <w:r>
        <w:t>Intégration</w:t>
      </w:r>
      <w:r w:rsidR="00AC18CB">
        <w:t xml:space="preserve"> de l’analyseur</w:t>
      </w:r>
      <w:bookmarkEnd w:id="12"/>
    </w:p>
    <w:p w:rsidR="00AC18CB" w:rsidRDefault="00F03983" w:rsidP="00F03983">
      <w:pPr>
        <w:jc w:val="both"/>
      </w:pPr>
      <w:r>
        <w:tab/>
      </w:r>
      <w:r w:rsidR="00AC18CB">
        <w:t xml:space="preserve">L’analyseur </w:t>
      </w:r>
      <w:r w:rsidR="00AC18CB">
        <w:rPr>
          <w:b/>
        </w:rPr>
        <w:t>Stanford Parser</w:t>
      </w:r>
      <w:r w:rsidR="00AC18CB">
        <w:t xml:space="preserve"> est intégré via </w:t>
      </w:r>
      <w:r w:rsidR="00AC18CB">
        <w:rPr>
          <w:b/>
        </w:rPr>
        <w:t>Maven</w:t>
      </w:r>
      <w:r w:rsidR="00AC18CB">
        <w:t xml:space="preserve"> en revanche il nécessite d’ajouter les modèles Français, dans lequel est fournis </w:t>
      </w:r>
      <w:r w:rsidR="00E14471">
        <w:t xml:space="preserve">un modèle pour créer une instance d’un </w:t>
      </w:r>
      <w:r w:rsidR="00E14471">
        <w:rPr>
          <w:b/>
        </w:rPr>
        <w:t>Analyseur Lexicalisée</w:t>
      </w:r>
      <w:r w:rsidR="00E14471">
        <w:t xml:space="preserve">, il s’agit d’un modèle dit </w:t>
      </w:r>
      <w:r w:rsidR="00E14471" w:rsidRPr="00E14471">
        <w:rPr>
          <w:i/>
        </w:rPr>
        <w:t>Probabilistic Context-Free Grammar</w:t>
      </w:r>
      <w:r w:rsidR="00E14471">
        <w:rPr>
          <w:i/>
        </w:rPr>
        <w:t xml:space="preserve"> </w:t>
      </w:r>
      <w:r w:rsidR="00E14471">
        <w:t>(</w:t>
      </w:r>
      <w:r w:rsidR="00E14471">
        <w:rPr>
          <w:b/>
        </w:rPr>
        <w:t>PCFG</w:t>
      </w:r>
      <w:r w:rsidR="00E14471" w:rsidRPr="00E14471">
        <w:t>)</w:t>
      </w:r>
      <w:r w:rsidR="00E14471">
        <w:t xml:space="preserve"> ce qui se traduit par </w:t>
      </w:r>
      <w:r w:rsidR="00E14471">
        <w:rPr>
          <w:i/>
        </w:rPr>
        <w:t>Grammaire Hors-Contexte Probabiliste</w:t>
      </w:r>
      <w:r w:rsidR="00780CE7">
        <w:t>, celui va donc permettre de tokeni</w:t>
      </w:r>
      <w:r w:rsidR="00992458">
        <w:t>z</w:t>
      </w:r>
      <w:r w:rsidR="00780CE7">
        <w:t>er le texte de manière intelligente</w:t>
      </w:r>
      <w:r w:rsidR="00C97138">
        <w:t xml:space="preserve"> en levant les ambiguïtés</w:t>
      </w:r>
      <w:r w:rsidR="00780CE7">
        <w:t xml:space="preserve">. </w:t>
      </w:r>
    </w:p>
    <w:p w:rsidR="0031364D" w:rsidRDefault="0031364D" w:rsidP="0031364D">
      <w:pPr>
        <w:pStyle w:val="Titre3"/>
      </w:pPr>
      <w:bookmarkStart w:id="13" w:name="_Toc480836604"/>
      <w:r>
        <w:t>Tokenization</w:t>
      </w:r>
      <w:bookmarkEnd w:id="13"/>
    </w:p>
    <w:p w:rsidR="00780CE7" w:rsidRDefault="00780CE7" w:rsidP="00F03983">
      <w:pPr>
        <w:ind w:firstLine="708"/>
        <w:jc w:val="both"/>
      </w:pPr>
      <w:r>
        <w:t>Lorsque l’on effectue la tokenization, on obtient le résultat sous forme d’un arbre. Nous allons, pour la suite de la présentation de la mise en œuvre, utiliser la phrase suivante comme exemple : « Je suis ton père. »</w:t>
      </w:r>
    </w:p>
    <w:p w:rsidR="00780CE7" w:rsidRDefault="00780CE7" w:rsidP="000639E8">
      <w:pPr>
        <w:jc w:val="both"/>
      </w:pPr>
      <w:r>
        <w:t>Voici donc le résultat de la tokenization sous forme d’arbre :</w:t>
      </w:r>
    </w:p>
    <w:p w:rsidR="00E87945" w:rsidRDefault="00780CE7" w:rsidP="00E87945">
      <w:pPr>
        <w:spacing w:before="0" w:after="0"/>
      </w:pPr>
      <w:r>
        <w:t>(ROOT</w:t>
      </w:r>
    </w:p>
    <w:p w:rsidR="00780CE7" w:rsidRDefault="00780CE7" w:rsidP="00E87945">
      <w:pPr>
        <w:spacing w:before="0" w:after="0"/>
      </w:pPr>
      <w:r>
        <w:t xml:space="preserve">  (SENT</w:t>
      </w:r>
    </w:p>
    <w:p w:rsidR="00780CE7" w:rsidRDefault="00780CE7" w:rsidP="00E87945">
      <w:pPr>
        <w:spacing w:before="0" w:after="0"/>
      </w:pPr>
      <w:r>
        <w:t xml:space="preserve">    (VN (CLS Je) (V suis))</w:t>
      </w:r>
    </w:p>
    <w:p w:rsidR="00780CE7" w:rsidRDefault="00780CE7" w:rsidP="00E87945">
      <w:pPr>
        <w:spacing w:before="0" w:after="0"/>
      </w:pPr>
      <w:r>
        <w:t xml:space="preserve">    (NP (DET ton) (NC père))</w:t>
      </w:r>
    </w:p>
    <w:p w:rsidR="00780CE7" w:rsidRDefault="00780CE7" w:rsidP="00E87945">
      <w:pPr>
        <w:spacing w:before="0" w:after="0"/>
      </w:pPr>
      <w:r>
        <w:t xml:space="preserve">    (PUNC .)))</w:t>
      </w:r>
    </w:p>
    <w:p w:rsidR="00E87945" w:rsidRDefault="00E87945" w:rsidP="00E87945">
      <w:pPr>
        <w:spacing w:before="0" w:after="0"/>
      </w:pPr>
    </w:p>
    <w:p w:rsidR="0031364D" w:rsidRDefault="0031364D" w:rsidP="0031364D">
      <w:pPr>
        <w:pStyle w:val="Titre3"/>
      </w:pPr>
      <w:bookmarkStart w:id="14" w:name="_Toc480836605"/>
      <w:r>
        <w:t>Interprétation</w:t>
      </w:r>
      <w:bookmarkEnd w:id="14"/>
    </w:p>
    <w:p w:rsidR="00AC18CB" w:rsidRDefault="00E87945" w:rsidP="00F03983">
      <w:pPr>
        <w:spacing w:before="0" w:after="0"/>
        <w:ind w:firstLine="708"/>
        <w:jc w:val="both"/>
      </w:pPr>
      <w:r>
        <w:t>Interpréter ce résultat est à première vue très simple et le travail est fait, il suffit, pour arriver au résultat escompté d’inverser les nœuds VN et NP, mais il s’agit d’un exemple parmi tant d’autre. Car prenons une autre phrase tel que : « </w:t>
      </w:r>
      <w:r w:rsidRPr="00E87945">
        <w:t>Il dort pendant les cours.</w:t>
      </w:r>
      <w:r>
        <w:t> »</w:t>
      </w:r>
    </w:p>
    <w:p w:rsidR="00E87945" w:rsidRDefault="00E87945" w:rsidP="00E87945">
      <w:pPr>
        <w:spacing w:before="0" w:after="0"/>
      </w:pPr>
    </w:p>
    <w:p w:rsidR="00E87945" w:rsidRDefault="00E87945" w:rsidP="00E87945">
      <w:pPr>
        <w:spacing w:before="0" w:after="0"/>
      </w:pPr>
      <w:r>
        <w:t>(ROOT</w:t>
      </w:r>
    </w:p>
    <w:p w:rsidR="00E87945" w:rsidRDefault="00E87945" w:rsidP="00E87945">
      <w:pPr>
        <w:spacing w:before="0" w:after="0"/>
      </w:pPr>
      <w:r>
        <w:t xml:space="preserve">  (SENT</w:t>
      </w:r>
    </w:p>
    <w:p w:rsidR="00E87945" w:rsidRDefault="00E87945" w:rsidP="00E87945">
      <w:pPr>
        <w:spacing w:before="0" w:after="0"/>
      </w:pPr>
      <w:r>
        <w:t xml:space="preserve">    (VN (CLS Il) (V dort))</w:t>
      </w:r>
    </w:p>
    <w:p w:rsidR="00E87945" w:rsidRDefault="00E87945" w:rsidP="00E87945">
      <w:pPr>
        <w:spacing w:before="0" w:after="0"/>
      </w:pPr>
      <w:r>
        <w:t xml:space="preserve">    (PP (P pendant)</w:t>
      </w:r>
    </w:p>
    <w:p w:rsidR="00E87945" w:rsidRDefault="00E87945" w:rsidP="00E87945">
      <w:pPr>
        <w:spacing w:before="0" w:after="0"/>
      </w:pPr>
      <w:r>
        <w:t xml:space="preserve">      (NP (DET les) (NC cours)))</w:t>
      </w:r>
    </w:p>
    <w:p w:rsidR="00E87945" w:rsidRDefault="00E87945" w:rsidP="00E87945">
      <w:pPr>
        <w:spacing w:before="0" w:after="0"/>
      </w:pPr>
      <w:r>
        <w:t xml:space="preserve">    (PUNC .)))</w:t>
      </w:r>
    </w:p>
    <w:p w:rsidR="00E87945" w:rsidRDefault="00E87945" w:rsidP="00E87945">
      <w:pPr>
        <w:spacing w:before="0" w:after="0"/>
      </w:pPr>
    </w:p>
    <w:p w:rsidR="0031364D" w:rsidRDefault="00E87945" w:rsidP="000639E8">
      <w:pPr>
        <w:spacing w:before="0" w:after="0"/>
        <w:jc w:val="both"/>
      </w:pPr>
      <w:r>
        <w:t xml:space="preserve">On remarque tout de suite les problèmes de l’utilisation d’un arbre. Je me suis alors tourné vers une relation de dépendance entre les mots, ceci étant aussi inclut dans le </w:t>
      </w:r>
      <w:r>
        <w:rPr>
          <w:b/>
        </w:rPr>
        <w:t>Stanford Parser</w:t>
      </w:r>
      <w:r>
        <w:t xml:space="preserve">. </w:t>
      </w:r>
    </w:p>
    <w:p w:rsidR="0031364D" w:rsidRDefault="0031364D">
      <w:r>
        <w:br w:type="page"/>
      </w:r>
    </w:p>
    <w:p w:rsidR="0031364D" w:rsidRDefault="0031364D" w:rsidP="0031364D">
      <w:pPr>
        <w:pStyle w:val="Titre3"/>
      </w:pPr>
      <w:bookmarkStart w:id="15" w:name="_Toc480836606"/>
      <w:r>
        <w:lastRenderedPageBreak/>
        <w:t>Arbre de dépendances</w:t>
      </w:r>
      <w:bookmarkEnd w:id="15"/>
    </w:p>
    <w:p w:rsidR="0031364D" w:rsidRDefault="0031364D" w:rsidP="00F03983">
      <w:pPr>
        <w:ind w:firstLine="708"/>
        <w:jc w:val="both"/>
      </w:pPr>
      <w:r w:rsidRPr="0031364D">
        <w:t xml:space="preserve">On instancie un arbre de dépendance, auquel on donne comme paramètre un arbre comme vu précédemment. </w:t>
      </w:r>
      <w:r w:rsidR="009D1396">
        <w:t xml:space="preserve">Voici un exemple de sortie : </w:t>
      </w:r>
    </w:p>
    <w:p w:rsidR="009D1396" w:rsidRPr="00AA7FD6" w:rsidRDefault="009D1396" w:rsidP="009D1396">
      <w:pPr>
        <w:rPr>
          <w:rFonts w:eastAsia="Times New Roman"/>
          <w:lang w:eastAsia="fr-FR"/>
        </w:rPr>
      </w:pPr>
      <w:r w:rsidRPr="00AA7FD6">
        <w:rPr>
          <w:rFonts w:eastAsia="Times New Roman"/>
          <w:lang w:eastAsia="fr-FR"/>
        </w:rPr>
        <w:t>Universal dependencies :</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eastAsia="fr-FR"/>
        </w:rPr>
      </w:pPr>
      <w:r w:rsidRPr="009D1396">
        <w:rPr>
          <w:rFonts w:ascii="Courier New" w:eastAsia="Times New Roman" w:hAnsi="Courier New" w:cs="Courier New"/>
          <w:color w:val="000000"/>
          <w:sz w:val="20"/>
          <w:lang w:eastAsia="fr-FR"/>
        </w:rPr>
        <w:t>nmod:poss(dog-2, My-1)</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r w:rsidRPr="009D1396">
        <w:rPr>
          <w:rFonts w:ascii="Courier New" w:eastAsia="Times New Roman" w:hAnsi="Courier New" w:cs="Courier New"/>
          <w:color w:val="000000"/>
          <w:sz w:val="20"/>
          <w:lang w:val="en-US" w:eastAsia="fr-FR"/>
        </w:rPr>
        <w:t>nsubj(likes-4, dog-2)</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r w:rsidRPr="009D1396">
        <w:rPr>
          <w:rFonts w:ascii="Courier New" w:eastAsia="Times New Roman" w:hAnsi="Courier New" w:cs="Courier New"/>
          <w:color w:val="000000"/>
          <w:sz w:val="20"/>
          <w:lang w:val="en-US" w:eastAsia="fr-FR"/>
        </w:rPr>
        <w:t>advmod(likes-4, also-3)</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r w:rsidRPr="009D1396">
        <w:rPr>
          <w:rFonts w:ascii="Courier New" w:eastAsia="Times New Roman" w:hAnsi="Courier New" w:cs="Courier New"/>
          <w:color w:val="000000"/>
          <w:sz w:val="20"/>
          <w:lang w:val="en-US" w:eastAsia="fr-FR"/>
        </w:rPr>
        <w:t>root(ROOT-0, likes-4)</w:t>
      </w:r>
    </w:p>
    <w:p w:rsidR="009D1396" w:rsidRP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val="en-US" w:eastAsia="fr-FR"/>
        </w:rPr>
      </w:pPr>
      <w:r w:rsidRPr="009D1396">
        <w:rPr>
          <w:rFonts w:ascii="Courier New" w:eastAsia="Times New Roman" w:hAnsi="Courier New" w:cs="Courier New"/>
          <w:color w:val="000000"/>
          <w:sz w:val="20"/>
          <w:lang w:val="en-US" w:eastAsia="fr-FR"/>
        </w:rPr>
        <w:t>xcomp(likes-4, eating-5)</w:t>
      </w:r>
    </w:p>
    <w:p w:rsid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ascii="Courier New" w:eastAsia="Times New Roman" w:hAnsi="Courier New" w:cs="Courier New"/>
          <w:color w:val="000000"/>
          <w:sz w:val="20"/>
          <w:lang w:eastAsia="fr-FR"/>
        </w:rPr>
      </w:pPr>
      <w:r w:rsidRPr="009D1396">
        <w:rPr>
          <w:rFonts w:ascii="Courier New" w:eastAsia="Times New Roman" w:hAnsi="Courier New" w:cs="Courier New"/>
          <w:color w:val="000000"/>
          <w:sz w:val="20"/>
          <w:lang w:eastAsia="fr-FR"/>
        </w:rPr>
        <w:t>dobj(eating-5, sausage-6)</w:t>
      </w:r>
    </w:p>
    <w:p w:rsidR="009D1396" w:rsidRDefault="009D1396" w:rsidP="009D1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lang w:eastAsia="fr-FR"/>
        </w:rPr>
      </w:pPr>
    </w:p>
    <w:p w:rsidR="0031364D" w:rsidRDefault="009D1396" w:rsidP="000639E8">
      <w:pPr>
        <w:jc w:val="both"/>
      </w:pPr>
      <w:r>
        <w:rPr>
          <w:rFonts w:eastAsia="Times New Roman"/>
          <w:lang w:eastAsia="fr-FR"/>
        </w:rPr>
        <w:t xml:space="preserve">Exemple depuis le site officiel de l’analyseur </w:t>
      </w:r>
      <w:r>
        <w:rPr>
          <w:rFonts w:eastAsia="Times New Roman"/>
          <w:b/>
          <w:lang w:eastAsia="fr-FR"/>
        </w:rPr>
        <w:t>Stanford Parser</w:t>
      </w:r>
      <w:r>
        <w:rPr>
          <w:rFonts w:eastAsia="Times New Roman"/>
          <w:lang w:eastAsia="fr-FR"/>
        </w:rPr>
        <w:t xml:space="preserve">, on peut donc tout de suite se rendre compte qu’il possède des informations cruciales pour notre problème, à savoir une indentification du </w:t>
      </w:r>
      <w:r w:rsidR="00D232D5">
        <w:rPr>
          <w:rFonts w:eastAsia="Times New Roman"/>
          <w:u w:val="single"/>
          <w:lang w:eastAsia="fr-FR"/>
        </w:rPr>
        <w:t>sujet</w:t>
      </w:r>
      <w:r w:rsidR="00D232D5">
        <w:rPr>
          <w:rFonts w:eastAsia="Times New Roman"/>
          <w:lang w:eastAsia="fr-FR"/>
        </w:rPr>
        <w:t xml:space="preserve">, du </w:t>
      </w:r>
      <w:r w:rsidR="00D232D5">
        <w:rPr>
          <w:rFonts w:eastAsia="Times New Roman"/>
          <w:u w:val="single"/>
          <w:lang w:eastAsia="fr-FR"/>
        </w:rPr>
        <w:t>verbe</w:t>
      </w:r>
      <w:r w:rsidR="00D232D5">
        <w:rPr>
          <w:rFonts w:eastAsia="Times New Roman"/>
          <w:lang w:eastAsia="fr-FR"/>
        </w:rPr>
        <w:t xml:space="preserve"> et de l’</w:t>
      </w:r>
      <w:r w:rsidR="00D232D5">
        <w:rPr>
          <w:rFonts w:eastAsia="Times New Roman"/>
          <w:u w:val="single"/>
          <w:lang w:eastAsia="fr-FR"/>
        </w:rPr>
        <w:t>objet</w:t>
      </w:r>
      <w:r w:rsidR="00D232D5">
        <w:rPr>
          <w:rFonts w:eastAsia="Times New Roman"/>
          <w:lang w:eastAsia="fr-FR"/>
        </w:rPr>
        <w:t>.</w:t>
      </w:r>
    </w:p>
    <w:p w:rsidR="0031364D" w:rsidRDefault="0031364D" w:rsidP="000639E8">
      <w:pPr>
        <w:spacing w:before="0" w:after="0"/>
        <w:jc w:val="both"/>
      </w:pPr>
      <w:r>
        <w:t>Malheureusement, les structures grammaticales ne sont pas supportées dans le modèle Français !</w:t>
      </w:r>
    </w:p>
    <w:p w:rsidR="0031364D" w:rsidRDefault="0031364D" w:rsidP="00E87945">
      <w:pPr>
        <w:spacing w:before="0" w:after="0"/>
      </w:pP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val="en-US" w:eastAsia="fr-FR"/>
        </w:rPr>
      </w:pPr>
      <w:r w:rsidRPr="0031364D">
        <w:rPr>
          <w:rFonts w:ascii="Consolas" w:eastAsia="Times New Roman" w:hAnsi="Consolas" w:cs="Courier New"/>
          <w:color w:val="242729"/>
          <w:sz w:val="20"/>
          <w:bdr w:val="none" w:sz="0" w:space="0" w:color="auto" w:frame="1"/>
          <w:shd w:val="clear" w:color="auto" w:fill="EFF0F1"/>
          <w:lang w:val="en-US" w:eastAsia="fr-FR"/>
        </w:rPr>
        <w:t>System.out.println(</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val="en-US" w:eastAsia="fr-FR"/>
        </w:rPr>
      </w:pPr>
      <w:r w:rsidRPr="0031364D">
        <w:rPr>
          <w:rFonts w:ascii="Consolas" w:eastAsia="Times New Roman" w:hAnsi="Consolas" w:cs="Courier New"/>
          <w:color w:val="242729"/>
          <w:sz w:val="20"/>
          <w:bdr w:val="none" w:sz="0" w:space="0" w:color="auto" w:frame="1"/>
          <w:shd w:val="clear" w:color="auto" w:fill="EFF0F1"/>
          <w:lang w:val="en-US" w:eastAsia="fr-FR"/>
        </w:rPr>
        <w:t xml:space="preserve">  LexicalizedParser</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val="en-US" w:eastAsia="fr-FR"/>
        </w:rPr>
      </w:pPr>
      <w:r w:rsidRPr="0031364D">
        <w:rPr>
          <w:rFonts w:ascii="Consolas" w:eastAsia="Times New Roman" w:hAnsi="Consolas" w:cs="Courier New"/>
          <w:color w:val="242729"/>
          <w:sz w:val="20"/>
          <w:bdr w:val="none" w:sz="0" w:space="0" w:color="auto" w:frame="1"/>
          <w:shd w:val="clear" w:color="auto" w:fill="EFF0F1"/>
          <w:lang w:val="en-US" w:eastAsia="fr-FR"/>
        </w:rPr>
        <w:t xml:space="preserve">    .loadModel("frenchFactored.ser.gz")</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eastAsia="fr-FR"/>
        </w:rPr>
      </w:pPr>
      <w:r w:rsidRPr="0031364D">
        <w:rPr>
          <w:rFonts w:ascii="Consolas" w:eastAsia="Times New Roman" w:hAnsi="Consolas" w:cs="Courier New"/>
          <w:color w:val="242729"/>
          <w:sz w:val="20"/>
          <w:bdr w:val="none" w:sz="0" w:space="0" w:color="auto" w:frame="1"/>
          <w:shd w:val="clear" w:color="auto" w:fill="EFF0F1"/>
          <w:lang w:val="en-US" w:eastAsia="fr-FR"/>
        </w:rPr>
        <w:t xml:space="preserve">    </w:t>
      </w:r>
      <w:r w:rsidRPr="0031364D">
        <w:rPr>
          <w:rFonts w:ascii="Consolas" w:eastAsia="Times New Roman" w:hAnsi="Consolas" w:cs="Courier New"/>
          <w:color w:val="242729"/>
          <w:sz w:val="20"/>
          <w:bdr w:val="none" w:sz="0" w:space="0" w:color="auto" w:frame="1"/>
          <w:shd w:val="clear" w:color="auto" w:fill="EFF0F1"/>
          <w:lang w:eastAsia="fr-FR"/>
        </w:rPr>
        <w:t>.treebankLanguagePack()</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bdr w:val="none" w:sz="0" w:space="0" w:color="auto" w:frame="1"/>
          <w:shd w:val="clear" w:color="auto" w:fill="EFF0F1"/>
          <w:lang w:eastAsia="fr-FR"/>
        </w:rPr>
      </w:pPr>
      <w:r w:rsidRPr="0031364D">
        <w:rPr>
          <w:rFonts w:ascii="Consolas" w:eastAsia="Times New Roman" w:hAnsi="Consolas" w:cs="Courier New"/>
          <w:color w:val="242729"/>
          <w:sz w:val="20"/>
          <w:bdr w:val="none" w:sz="0" w:space="0" w:color="auto" w:frame="1"/>
          <w:shd w:val="clear" w:color="auto" w:fill="EFF0F1"/>
          <w:lang w:eastAsia="fr-FR"/>
        </w:rPr>
        <w:t xml:space="preserve">    .supportsGrammaticalStructures()</w:t>
      </w:r>
    </w:p>
    <w:p w:rsidR="0031364D" w:rsidRPr="0031364D" w:rsidRDefault="0031364D" w:rsidP="0031364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242729"/>
          <w:sz w:val="20"/>
          <w:lang w:eastAsia="fr-FR"/>
        </w:rPr>
      </w:pPr>
      <w:r w:rsidRPr="0031364D">
        <w:rPr>
          <w:rFonts w:ascii="Consolas" w:eastAsia="Times New Roman" w:hAnsi="Consolas" w:cs="Courier New"/>
          <w:color w:val="242729"/>
          <w:sz w:val="20"/>
          <w:bdr w:val="none" w:sz="0" w:space="0" w:color="auto" w:frame="1"/>
          <w:shd w:val="clear" w:color="auto" w:fill="EFF0F1"/>
          <w:lang w:eastAsia="fr-FR"/>
        </w:rPr>
        <w:t>);</w:t>
      </w:r>
    </w:p>
    <w:p w:rsidR="00E87945" w:rsidRPr="00E87945" w:rsidRDefault="0031364D" w:rsidP="00E87945">
      <w:pPr>
        <w:spacing w:before="0" w:after="0"/>
      </w:pPr>
      <w:r>
        <w:t xml:space="preserve"> </w:t>
      </w:r>
    </w:p>
    <w:p w:rsidR="00D232D5" w:rsidRDefault="0031364D" w:rsidP="000639E8">
      <w:pPr>
        <w:jc w:val="both"/>
      </w:pPr>
      <w:r>
        <w:t>En effet, ce code visant à savoir si l’étude des structures grammaticales est supportée, et par conséquent l’analyse des dépendances, retourne faux.</w:t>
      </w:r>
    </w:p>
    <w:p w:rsidR="00D232D5" w:rsidRDefault="00D232D5" w:rsidP="000639E8">
      <w:pPr>
        <w:jc w:val="both"/>
      </w:pPr>
      <w:r>
        <w:t xml:space="preserve">Pour remédier à ce problème, j’ai décidé d’opter pour une manière presque similaire, je vais utiliser une autre libraire </w:t>
      </w:r>
      <w:r w:rsidRPr="00D232D5">
        <w:rPr>
          <w:u w:val="single"/>
        </w:rPr>
        <w:t>en plus</w:t>
      </w:r>
      <w:r w:rsidRPr="00D232D5">
        <w:t xml:space="preserve"> de l’analyseur </w:t>
      </w:r>
      <w:r w:rsidRPr="00D232D5">
        <w:rPr>
          <w:b/>
        </w:rPr>
        <w:t>Stanford Parser</w:t>
      </w:r>
      <w:r>
        <w:t xml:space="preserve">. Cet autre analyseur syntaxique est le </w:t>
      </w:r>
      <w:r>
        <w:rPr>
          <w:b/>
        </w:rPr>
        <w:t>MaltParser</w:t>
      </w:r>
      <w:r>
        <w:t xml:space="preserve">, il permettra de </w:t>
      </w:r>
      <w:r w:rsidR="006F5081">
        <w:t>proposer</w:t>
      </w:r>
      <w:r>
        <w:t xml:space="preserve"> un résultat tel que l’exemple produit le résultat suivant :</w:t>
      </w:r>
    </w:p>
    <w:p w:rsidR="00D232D5" w:rsidRDefault="00D232D5" w:rsidP="00D232D5">
      <w:pPr>
        <w:pBdr>
          <w:between w:val="single" w:sz="4" w:space="1" w:color="auto"/>
        </w:pBdr>
      </w:pPr>
      <w:r>
        <w:t>1</w:t>
      </w:r>
      <w:r>
        <w:tab/>
        <w:t>Je</w:t>
      </w:r>
      <w:r>
        <w:tab/>
        <w:t>Je</w:t>
      </w:r>
      <w:r>
        <w:tab/>
        <w:t>C</w:t>
      </w:r>
      <w:r>
        <w:tab/>
        <w:t>CLS</w:t>
      </w:r>
      <w:r>
        <w:tab/>
        <w:t>null</w:t>
      </w:r>
      <w:r>
        <w:tab/>
        <w:t>2</w:t>
      </w:r>
      <w:r>
        <w:tab/>
        <w:t>suj</w:t>
      </w:r>
      <w:r>
        <w:tab/>
        <w:t>_</w:t>
      </w:r>
      <w:r>
        <w:tab/>
        <w:t>_</w:t>
      </w:r>
    </w:p>
    <w:p w:rsidR="00D232D5" w:rsidRDefault="00D232D5" w:rsidP="00D232D5">
      <w:pPr>
        <w:pBdr>
          <w:between w:val="single" w:sz="4" w:space="1" w:color="auto"/>
        </w:pBdr>
      </w:pPr>
      <w:r>
        <w:t>2</w:t>
      </w:r>
      <w:r>
        <w:tab/>
        <w:t>suis</w:t>
      </w:r>
      <w:r>
        <w:tab/>
        <w:t>suis</w:t>
      </w:r>
      <w:r>
        <w:tab/>
        <w:t>V</w:t>
      </w:r>
      <w:r>
        <w:tab/>
        <w:t>V</w:t>
      </w:r>
      <w:r>
        <w:tab/>
        <w:t>null</w:t>
      </w:r>
      <w:r>
        <w:tab/>
        <w:t>0</w:t>
      </w:r>
      <w:r>
        <w:tab/>
        <w:t>root</w:t>
      </w:r>
      <w:r>
        <w:tab/>
        <w:t>_</w:t>
      </w:r>
      <w:r>
        <w:tab/>
        <w:t>_</w:t>
      </w:r>
    </w:p>
    <w:p w:rsidR="00D232D5" w:rsidRDefault="00D232D5" w:rsidP="00D232D5">
      <w:pPr>
        <w:pBdr>
          <w:between w:val="single" w:sz="4" w:space="1" w:color="auto"/>
        </w:pBdr>
      </w:pPr>
      <w:r>
        <w:t>3</w:t>
      </w:r>
      <w:r>
        <w:tab/>
        <w:t>ton</w:t>
      </w:r>
      <w:r>
        <w:tab/>
        <w:t>ton</w:t>
      </w:r>
      <w:r>
        <w:tab/>
        <w:t>D</w:t>
      </w:r>
      <w:r>
        <w:tab/>
        <w:t>DET</w:t>
      </w:r>
      <w:r>
        <w:tab/>
        <w:t>null</w:t>
      </w:r>
      <w:r>
        <w:tab/>
        <w:t>4</w:t>
      </w:r>
      <w:r>
        <w:tab/>
        <w:t>det</w:t>
      </w:r>
      <w:r>
        <w:tab/>
        <w:t>_</w:t>
      </w:r>
      <w:r>
        <w:tab/>
        <w:t>_</w:t>
      </w:r>
    </w:p>
    <w:p w:rsidR="00D232D5" w:rsidRDefault="00D232D5" w:rsidP="00D232D5">
      <w:pPr>
        <w:pBdr>
          <w:between w:val="single" w:sz="4" w:space="1" w:color="auto"/>
        </w:pBdr>
      </w:pPr>
      <w:r>
        <w:t>4</w:t>
      </w:r>
      <w:r>
        <w:tab/>
        <w:t>père</w:t>
      </w:r>
      <w:r>
        <w:tab/>
        <w:t>père</w:t>
      </w:r>
      <w:r>
        <w:tab/>
        <w:t>N</w:t>
      </w:r>
      <w:r>
        <w:tab/>
        <w:t>NC</w:t>
      </w:r>
      <w:r>
        <w:tab/>
        <w:t>null</w:t>
      </w:r>
      <w:r>
        <w:tab/>
        <w:t>2</w:t>
      </w:r>
      <w:r>
        <w:tab/>
        <w:t>obj</w:t>
      </w:r>
      <w:r>
        <w:tab/>
        <w:t>_</w:t>
      </w:r>
      <w:r>
        <w:tab/>
        <w:t>_</w:t>
      </w:r>
    </w:p>
    <w:p w:rsidR="00D232D5" w:rsidRDefault="00D232D5" w:rsidP="00D232D5">
      <w:pPr>
        <w:pBdr>
          <w:between w:val="single" w:sz="4" w:space="1" w:color="auto"/>
        </w:pBdr>
      </w:pPr>
      <w:r>
        <w:t>5</w:t>
      </w:r>
      <w:r>
        <w:tab/>
        <w:t>.</w:t>
      </w:r>
      <w:r>
        <w:tab/>
        <w:t>.</w:t>
      </w:r>
      <w:r>
        <w:tab/>
        <w:t>P</w:t>
      </w:r>
      <w:r>
        <w:tab/>
        <w:t>PUNC</w:t>
      </w:r>
      <w:r>
        <w:tab/>
        <w:t>null</w:t>
      </w:r>
      <w:r>
        <w:tab/>
        <w:t>2</w:t>
      </w:r>
      <w:r>
        <w:tab/>
        <w:t>mod</w:t>
      </w:r>
      <w:r>
        <w:tab/>
        <w:t>_</w:t>
      </w:r>
      <w:r>
        <w:tab/>
        <w:t>_</w:t>
      </w:r>
    </w:p>
    <w:p w:rsidR="006F5081" w:rsidRDefault="006F5081">
      <w:r>
        <w:br w:type="page"/>
      </w:r>
    </w:p>
    <w:p w:rsidR="00F21B4B" w:rsidRDefault="00440AAA" w:rsidP="00F21B4B">
      <w:pPr>
        <w:pStyle w:val="Titre3"/>
      </w:pPr>
      <w:bookmarkStart w:id="16" w:name="_Toc480836607"/>
      <w:r>
        <w:lastRenderedPageBreak/>
        <w:t>Utilisation du MaltParser</w:t>
      </w:r>
      <w:bookmarkEnd w:id="16"/>
    </w:p>
    <w:p w:rsidR="00F21B4B" w:rsidRDefault="00F03983" w:rsidP="00F03983">
      <w:pPr>
        <w:jc w:val="both"/>
      </w:pPr>
      <w:r>
        <w:tab/>
      </w:r>
      <w:r w:rsidR="00F21B4B">
        <w:t xml:space="preserve">Parmi les deux familles principales d’analyseurs, </w:t>
      </w:r>
      <w:r w:rsidR="00F21B4B">
        <w:rPr>
          <w:b/>
        </w:rPr>
        <w:t>MaltParser</w:t>
      </w:r>
      <w:r w:rsidR="00F21B4B">
        <w:t xml:space="preserve"> fait partie des analyseurs à transitions</w:t>
      </w:r>
      <w:r w:rsidR="009409D6">
        <w:t xml:space="preserve">, il </w:t>
      </w:r>
      <w:r w:rsidR="00F21B4B">
        <w:t>peut être caractérisé comme un générateur d'analyse par analyseur de données. Alors qu'un générateur d'analyseur traditionnel construit un analyseur à l'aide d'une grammaire, un générateur d'analyse par analyseur de données construit un analyseur à l'aide d'une banque d'arbres</w:t>
      </w:r>
      <w:r w:rsidR="009409D6">
        <w:t xml:space="preserve"> (TreeBank)</w:t>
      </w:r>
      <w:r w:rsidR="00F21B4B">
        <w:t xml:space="preserve">. </w:t>
      </w:r>
      <w:r w:rsidR="00F21B4B" w:rsidRPr="009409D6">
        <w:rPr>
          <w:b/>
        </w:rPr>
        <w:t>MaltParser</w:t>
      </w:r>
      <w:r w:rsidR="00F21B4B">
        <w:t xml:space="preserve"> est une implémentation de l'analyse par dépendance inductive, où l'analyse syntaxique d'une phrase équivaut à la dérivation d'une structure de dépendance, et où l'apprentissage par machine inductive est utilisé pour guider l'analyseur à des points de choix non déterminés. La méthodologie d'analyse repose sur trois composantes </w:t>
      </w:r>
      <w:r w:rsidR="009409D6">
        <w:t>essentielles :</w:t>
      </w:r>
    </w:p>
    <w:p w:rsidR="00F21B4B" w:rsidRDefault="00F21B4B" w:rsidP="000639E8">
      <w:pPr>
        <w:pStyle w:val="Paragraphedeliste"/>
        <w:numPr>
          <w:ilvl w:val="0"/>
          <w:numId w:val="6"/>
        </w:numPr>
        <w:jc w:val="both"/>
      </w:pPr>
      <w:r>
        <w:t xml:space="preserve">Des algorithmes d'analyse déterministes pour la construction de graphiques de dépendance marqués </w:t>
      </w:r>
    </w:p>
    <w:p w:rsidR="00F21B4B" w:rsidRDefault="00F21B4B" w:rsidP="000639E8">
      <w:pPr>
        <w:pStyle w:val="Paragraphedeliste"/>
        <w:numPr>
          <w:ilvl w:val="0"/>
          <w:numId w:val="6"/>
        </w:numPr>
        <w:jc w:val="both"/>
      </w:pPr>
      <w:r>
        <w:t>Modèles basés sur l'histoire pour prédire la prochaine action de l'analyseur aux points de choix non déterminés</w:t>
      </w:r>
    </w:p>
    <w:p w:rsidR="009409D6" w:rsidRDefault="00F21B4B" w:rsidP="000639E8">
      <w:pPr>
        <w:pStyle w:val="Paragraphedeliste"/>
        <w:numPr>
          <w:ilvl w:val="0"/>
          <w:numId w:val="6"/>
        </w:numPr>
        <w:jc w:val="both"/>
      </w:pPr>
      <w:r>
        <w:t xml:space="preserve">L'apprentissage discriminatif pour cartographier les histoires aux actions d'analyseur </w:t>
      </w:r>
    </w:p>
    <w:p w:rsidR="009409D6" w:rsidRDefault="009409D6" w:rsidP="000639E8">
      <w:pPr>
        <w:pStyle w:val="Paragraphedeliste"/>
        <w:jc w:val="both"/>
      </w:pPr>
    </w:p>
    <w:p w:rsidR="00440AAA" w:rsidRDefault="009409D6" w:rsidP="000639E8">
      <w:pPr>
        <w:jc w:val="both"/>
      </w:pPr>
      <w:r>
        <w:t xml:space="preserve">Ce nouveau </w:t>
      </w:r>
      <w:r w:rsidRPr="009409D6">
        <w:rPr>
          <w:b/>
        </w:rPr>
        <w:t>P</w:t>
      </w:r>
      <w:r w:rsidR="00440AAA" w:rsidRPr="009409D6">
        <w:rPr>
          <w:b/>
        </w:rPr>
        <w:t>arser</w:t>
      </w:r>
      <w:r w:rsidR="00440AAA">
        <w:t xml:space="preserve"> qui vient s’ajouter au traitement de l’entrée nous donne un graph que l’on peut voir comme précédemment et plusieurs informations utiles, à savoir un étiquetage morpho-syntaxique sur les lemmes (basique et amélioré), </w:t>
      </w:r>
      <w:r w:rsidR="00F21B4B">
        <w:t xml:space="preserve">l’index de la dépendance et enfin </w:t>
      </w:r>
      <w:r>
        <w:t>la détection de coréférences et résolution d’anaphores ce qui permet donc de dire que tel ou tel lemme est le sujet, l’objet, le verbe (ici appelé root).</w:t>
      </w:r>
    </w:p>
    <w:p w:rsidR="009409D6" w:rsidRPr="00440AAA" w:rsidRDefault="009409D6" w:rsidP="009409D6"/>
    <w:p w:rsidR="0094444D" w:rsidRDefault="00AC18CB" w:rsidP="00AE2DD0">
      <w:pPr>
        <w:pStyle w:val="Titre3"/>
      </w:pPr>
      <w:bookmarkStart w:id="17" w:name="_Toc480836608"/>
      <w:r>
        <w:t>Traitement de l’entrée</w:t>
      </w:r>
      <w:bookmarkEnd w:id="17"/>
    </w:p>
    <w:p w:rsidR="00D60B6A" w:rsidRDefault="009409D6" w:rsidP="000639E8">
      <w:pPr>
        <w:jc w:val="both"/>
      </w:pPr>
      <w:r>
        <w:t xml:space="preserve">Ainsi, tous nos outils sont prêts à l’emploi et nous pouvons procéder au traitement de l’entrée. </w:t>
      </w:r>
      <w:r w:rsidR="00BE5B3F">
        <w:t>On va donc procéder de la manière suivante, tout d’abord on va détecter si dans le texte i</w:t>
      </w:r>
      <w:r w:rsidR="007C3731">
        <w:t xml:space="preserve">l existe plusieurs phrases, dans tous les cas on applique le </w:t>
      </w:r>
      <w:r w:rsidR="00AA7FD6">
        <w:t xml:space="preserve">traitement phrase après phrase. On la tokenize en utilisant </w:t>
      </w:r>
      <w:r w:rsidR="00AA7FD6">
        <w:rPr>
          <w:b/>
        </w:rPr>
        <w:t>Stanford Parser</w:t>
      </w:r>
      <w:r w:rsidR="00AA7FD6">
        <w:t xml:space="preserve"> qui nous produit un arbre, à partir de cet arbre on va établir un graphe des dépendances avec </w:t>
      </w:r>
      <w:r w:rsidR="00EC6B59">
        <w:t xml:space="preserve">le </w:t>
      </w:r>
      <w:r w:rsidR="00EC6B59" w:rsidRPr="00EC6B59">
        <w:rPr>
          <w:b/>
        </w:rPr>
        <w:t>MaltParser</w:t>
      </w:r>
      <w:r w:rsidR="00EC6B59">
        <w:t>.</w:t>
      </w:r>
    </w:p>
    <w:p w:rsidR="00276358" w:rsidRDefault="00EC6B59" w:rsidP="004374B4">
      <w:pPr>
        <w:jc w:val="both"/>
      </w:pPr>
      <w:r>
        <w:t xml:space="preserve">On va parcourir le graphe produit du début à la fin en isolant les séquences concernant le sujet, le verbe et l’objet. </w:t>
      </w:r>
    </w:p>
    <w:p w:rsidR="004374B4" w:rsidRDefault="004374B4" w:rsidP="004374B4">
      <w:r>
        <w:br w:type="page"/>
      </w:r>
    </w:p>
    <w:p w:rsidR="00CE3C6B" w:rsidRDefault="00CE3C6B" w:rsidP="00CE3C6B">
      <w:pPr>
        <w:pStyle w:val="Titre4"/>
      </w:pPr>
      <w:r>
        <w:lastRenderedPageBreak/>
        <w:t>Grammaire hors contexte</w:t>
      </w:r>
    </w:p>
    <w:p w:rsidR="00276358" w:rsidRDefault="00276358" w:rsidP="00F03983">
      <w:pPr>
        <w:ind w:firstLine="708"/>
        <w:jc w:val="both"/>
      </w:pPr>
      <w:r>
        <w:t>Pour vérifier qu’il s’agit d’un SVO on va créer une grammaire hors-contexte tel que :</w:t>
      </w:r>
    </w:p>
    <w:p w:rsidR="00142513" w:rsidRPr="007737B5" w:rsidRDefault="00276358" w:rsidP="007737B5">
      <w:pPr>
        <w:spacing w:line="240" w:lineRule="auto"/>
      </w:pPr>
      <w:r w:rsidRPr="007737B5">
        <w:t xml:space="preserve"> </w:t>
      </w:r>
      <w:r w:rsidR="00770535" w:rsidRPr="007737B5">
        <w:t>Phrase</w:t>
      </w:r>
      <w:r w:rsidRPr="007737B5">
        <w:t xml:space="preserve"> -&gt; </w:t>
      </w:r>
      <w:r w:rsidR="00770535" w:rsidRPr="007737B5">
        <w:t>GN</w:t>
      </w:r>
      <w:r w:rsidRPr="007737B5">
        <w:t xml:space="preserve"> </w:t>
      </w:r>
      <w:r w:rsidR="00770535" w:rsidRPr="007737B5">
        <w:t>GV</w:t>
      </w:r>
    </w:p>
    <w:p w:rsidR="00770535" w:rsidRPr="00DB01CB" w:rsidRDefault="00770535" w:rsidP="007737B5">
      <w:pPr>
        <w:spacing w:line="240" w:lineRule="auto"/>
      </w:pPr>
      <w:r w:rsidRPr="00DB01CB">
        <w:t>GN -&gt; D N GN’</w:t>
      </w:r>
    </w:p>
    <w:p w:rsidR="00770535" w:rsidRPr="007737B5" w:rsidRDefault="00770535" w:rsidP="007737B5">
      <w:pPr>
        <w:spacing w:line="240" w:lineRule="auto"/>
        <w:rPr>
          <w:lang w:val="en-US"/>
        </w:rPr>
      </w:pPr>
      <w:r w:rsidRPr="007737B5">
        <w:rPr>
          <w:lang w:val="en-US"/>
        </w:rPr>
        <w:t>GN’ -&gt; &amp;</w:t>
      </w:r>
    </w:p>
    <w:p w:rsidR="00770535" w:rsidRPr="007737B5" w:rsidRDefault="00770535" w:rsidP="007737B5">
      <w:pPr>
        <w:spacing w:line="240" w:lineRule="auto"/>
        <w:rPr>
          <w:lang w:val="en-US"/>
        </w:rPr>
      </w:pPr>
      <w:r w:rsidRPr="007737B5">
        <w:rPr>
          <w:lang w:val="en-US"/>
        </w:rPr>
        <w:t>GN’ -&gt; A</w:t>
      </w:r>
    </w:p>
    <w:p w:rsidR="00770535" w:rsidRPr="007737B5" w:rsidRDefault="00770535" w:rsidP="007737B5">
      <w:pPr>
        <w:spacing w:line="240" w:lineRule="auto"/>
        <w:rPr>
          <w:lang w:val="en-US"/>
        </w:rPr>
      </w:pPr>
      <w:r w:rsidRPr="007737B5">
        <w:rPr>
          <w:lang w:val="en-US"/>
        </w:rPr>
        <w:t>GN’ -&gt; P N</w:t>
      </w:r>
    </w:p>
    <w:p w:rsidR="00770535" w:rsidRPr="007737B5" w:rsidRDefault="007737B5" w:rsidP="007737B5">
      <w:pPr>
        <w:spacing w:line="240" w:lineRule="auto"/>
        <w:rPr>
          <w:lang w:val="en-US"/>
        </w:rPr>
      </w:pPr>
      <w:r>
        <w:rPr>
          <w:lang w:val="en-US"/>
        </w:rPr>
        <w:t xml:space="preserve">GV -&gt; V </w:t>
      </w:r>
      <w:r w:rsidRPr="007737B5">
        <w:rPr>
          <w:strike/>
          <w:lang w:val="en-US"/>
        </w:rPr>
        <w:t>GN</w:t>
      </w:r>
    </w:p>
    <w:p w:rsidR="00770535" w:rsidRPr="007737B5" w:rsidRDefault="00770535" w:rsidP="007737B5">
      <w:pPr>
        <w:spacing w:line="240" w:lineRule="auto"/>
        <w:rPr>
          <w:lang w:val="en-US"/>
        </w:rPr>
      </w:pPr>
      <w:r w:rsidRPr="007737B5">
        <w:rPr>
          <w:lang w:val="en-US"/>
        </w:rPr>
        <w:t xml:space="preserve">D -&gt; Determinants… </w:t>
      </w:r>
    </w:p>
    <w:p w:rsidR="00770535" w:rsidRPr="007737B5" w:rsidRDefault="00770535" w:rsidP="007737B5">
      <w:pPr>
        <w:spacing w:line="240" w:lineRule="auto"/>
      </w:pPr>
      <w:r w:rsidRPr="007737B5">
        <w:t>A -&gt; Adjectifs…</w:t>
      </w:r>
    </w:p>
    <w:p w:rsidR="00770535" w:rsidRPr="007737B5" w:rsidRDefault="00770535" w:rsidP="007737B5">
      <w:pPr>
        <w:spacing w:line="240" w:lineRule="auto"/>
      </w:pPr>
      <w:r w:rsidRPr="007737B5">
        <w:t>P -&gt; Pronoms…</w:t>
      </w:r>
    </w:p>
    <w:p w:rsidR="00770535" w:rsidRPr="007737B5" w:rsidRDefault="00770535" w:rsidP="007737B5">
      <w:pPr>
        <w:spacing w:line="240" w:lineRule="auto"/>
      </w:pPr>
      <w:r w:rsidRPr="007737B5">
        <w:t>N -&gt; Noms…</w:t>
      </w:r>
    </w:p>
    <w:p w:rsidR="00770535" w:rsidRPr="007737B5" w:rsidRDefault="00770535" w:rsidP="007737B5">
      <w:pPr>
        <w:spacing w:line="240" w:lineRule="auto"/>
      </w:pPr>
      <w:r w:rsidRPr="007737B5">
        <w:t>V -&gt; Verbes…</w:t>
      </w:r>
    </w:p>
    <w:p w:rsidR="007737B5" w:rsidRDefault="007737B5" w:rsidP="000639E8">
      <w:pPr>
        <w:jc w:val="both"/>
      </w:pPr>
      <w:r>
        <w:t>Cette grammaire permet de constituer une phrase de type SVO et donc de vérifier si une phrase en entrée est correcte.</w:t>
      </w:r>
    </w:p>
    <w:p w:rsidR="007737B5" w:rsidRDefault="007737B5" w:rsidP="000639E8">
      <w:pPr>
        <w:jc w:val="both"/>
      </w:pPr>
      <w:r>
        <w:t>GN est barré de GV car sinon on aurait des phrases plus conséquentes.</w:t>
      </w:r>
    </w:p>
    <w:p w:rsidR="004374B4" w:rsidRDefault="007737B5" w:rsidP="000639E8">
      <w:pPr>
        <w:jc w:val="both"/>
      </w:pPr>
      <w:r>
        <w:t>De ce fait on établit une liste des premiers et suivants, on peut donc faire le parcours et ainsi en cas de problème renvoyer la phrase originale.</w:t>
      </w:r>
    </w:p>
    <w:p w:rsidR="00CE3C6B" w:rsidRDefault="00CE3C6B" w:rsidP="00CE3C6B">
      <w:pPr>
        <w:pStyle w:val="Titre4"/>
      </w:pPr>
      <w:r>
        <w:t>Traitement final</w:t>
      </w:r>
    </w:p>
    <w:p w:rsidR="00F05796" w:rsidRDefault="00EC6B59" w:rsidP="00F05796">
      <w:pPr>
        <w:ind w:firstLine="708"/>
        <w:jc w:val="both"/>
      </w:pPr>
      <w:r>
        <w:t>Une fois ces séquences isolées, appelées respectivement S, V et O, on change l’ordre de manière à former une séquence OSV. Suite à ça on enlève les espaces produits par la tokenization, on met les majuscules où il faut et on retourne la phrase dans le style d’une anastrophe.</w:t>
      </w:r>
    </w:p>
    <w:p w:rsidR="004374B4" w:rsidRDefault="004374B4" w:rsidP="004374B4">
      <w:r>
        <w:br w:type="page"/>
      </w:r>
    </w:p>
    <w:p w:rsidR="00545FD6" w:rsidRDefault="00832DB3" w:rsidP="00F03983">
      <w:pPr>
        <w:pStyle w:val="Titre1"/>
      </w:pPr>
      <w:bookmarkStart w:id="18" w:name="_Toc480836609"/>
      <w:r>
        <w:lastRenderedPageBreak/>
        <w:t>Résultats attendu/obtenus</w:t>
      </w:r>
      <w:bookmarkEnd w:id="18"/>
    </w:p>
    <w:p w:rsidR="002B17D3" w:rsidRDefault="00F03983" w:rsidP="00F03983">
      <w:pPr>
        <w:jc w:val="both"/>
      </w:pPr>
      <w:r>
        <w:tab/>
      </w:r>
      <w:r w:rsidR="00545FD6">
        <w:t>Nous allons effectuer une série de test</w:t>
      </w:r>
      <w:r w:rsidR="002B17D3">
        <w:t>, ces tests porteront sur des phrases ayant les tournures suivantes :</w:t>
      </w:r>
    </w:p>
    <w:p w:rsidR="002B17D3" w:rsidRDefault="002B17D3" w:rsidP="002B17D3">
      <w:pPr>
        <w:pStyle w:val="Paragraphedeliste"/>
        <w:numPr>
          <w:ilvl w:val="0"/>
          <w:numId w:val="9"/>
        </w:numPr>
      </w:pPr>
      <w:r>
        <w:t>Sujet – Verbe (SV)</w:t>
      </w:r>
    </w:p>
    <w:p w:rsidR="002B17D3" w:rsidRDefault="002B17D3" w:rsidP="002B17D3">
      <w:pPr>
        <w:pStyle w:val="Paragraphedeliste"/>
        <w:numPr>
          <w:ilvl w:val="0"/>
          <w:numId w:val="9"/>
        </w:numPr>
      </w:pPr>
      <w:r>
        <w:t>Sujet – Verbe – Objet (SVO)</w:t>
      </w:r>
    </w:p>
    <w:p w:rsidR="002B17D3" w:rsidRDefault="002B17D3" w:rsidP="002B17D3">
      <w:pPr>
        <w:pStyle w:val="Paragraphedeliste"/>
        <w:numPr>
          <w:ilvl w:val="0"/>
          <w:numId w:val="9"/>
        </w:numPr>
      </w:pPr>
      <w:r>
        <w:t>Sujet – Verbe – Objet indirect – Objet direct (SVOIOD)</w:t>
      </w:r>
    </w:p>
    <w:p w:rsidR="002B17D3" w:rsidRDefault="002B17D3" w:rsidP="002B17D3">
      <w:pPr>
        <w:pStyle w:val="Paragraphedeliste"/>
        <w:numPr>
          <w:ilvl w:val="0"/>
          <w:numId w:val="9"/>
        </w:numPr>
      </w:pPr>
      <w:r>
        <w:t>Sujet – Verbe – Complément sujet (SVCS)</w:t>
      </w:r>
    </w:p>
    <w:p w:rsidR="002B17D3" w:rsidRDefault="002B17D3" w:rsidP="002B17D3">
      <w:pPr>
        <w:pStyle w:val="Paragraphedeliste"/>
        <w:numPr>
          <w:ilvl w:val="0"/>
          <w:numId w:val="9"/>
        </w:numPr>
      </w:pPr>
      <w:r>
        <w:t>Sujet – Verbe – Objet – Complément d’objet (SVOCO)</w:t>
      </w:r>
    </w:p>
    <w:p w:rsidR="004374B4" w:rsidRDefault="002B17D3" w:rsidP="004374B4">
      <w:pPr>
        <w:jc w:val="both"/>
      </w:pPr>
      <w:r>
        <w:t>Ces tests devraient être fonctionnels car même s’il s’agissait d’une structure SVO à en devenir une structure OSV, il s’agit en fait d’une même et unique base commune à chaque phrase, ici SV. Ainsi toutes les phrases commençantes avec une structure SV fonctionneront.</w:t>
      </w:r>
    </w:p>
    <w:p w:rsidR="002B17D3" w:rsidRDefault="000C0CB9" w:rsidP="000C0CB9">
      <w:pPr>
        <w:pStyle w:val="Titre2"/>
      </w:pPr>
      <w:bookmarkStart w:id="19" w:name="_Toc480836610"/>
      <w:r>
        <w:t>Sujet – Verbe</w:t>
      </w:r>
      <w:bookmarkEnd w:id="19"/>
    </w:p>
    <w:tbl>
      <w:tblPr>
        <w:tblStyle w:val="TableauGrille1Clair-Accentuation3"/>
        <w:tblW w:w="0" w:type="auto"/>
        <w:tblLook w:val="04A0" w:firstRow="1" w:lastRow="0" w:firstColumn="1" w:lastColumn="0" w:noHBand="0" w:noVBand="1"/>
      </w:tblPr>
      <w:tblGrid>
        <w:gridCol w:w="3020"/>
        <w:gridCol w:w="3021"/>
        <w:gridCol w:w="3021"/>
      </w:tblGrid>
      <w:tr w:rsidR="000C0CB9" w:rsidTr="000C0C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0C0CB9">
            <w:pPr>
              <w:jc w:val="center"/>
              <w:rPr>
                <w:color w:val="74AF62" w:themeColor="accent1" w:themeShade="BF"/>
              </w:rPr>
            </w:pPr>
            <w:r w:rsidRPr="000C0CB9">
              <w:rPr>
                <w:color w:val="74AF62" w:themeColor="accent1" w:themeShade="BF"/>
              </w:rPr>
              <w:t>Entrée</w:t>
            </w:r>
          </w:p>
        </w:tc>
        <w:tc>
          <w:tcPr>
            <w:tcW w:w="3021" w:type="dxa"/>
          </w:tcPr>
          <w:p w:rsidR="000C0CB9" w:rsidRPr="000C0CB9" w:rsidRDefault="000C0CB9" w:rsidP="000C0CB9">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0C0CB9" w:rsidRPr="000C0CB9" w:rsidRDefault="000C0CB9" w:rsidP="000C0CB9">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0C0CB9" w:rsidTr="00ED2893">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2B17D3">
            <w:pPr>
              <w:rPr>
                <w:b w:val="0"/>
              </w:rPr>
            </w:pPr>
            <w:r w:rsidRPr="000C0CB9">
              <w:rPr>
                <w:b w:val="0"/>
              </w:rPr>
              <w:t>Les garçons ont sauté au-dessus du mur.</w:t>
            </w:r>
          </w:p>
        </w:tc>
        <w:tc>
          <w:tcPr>
            <w:tcW w:w="3021" w:type="dxa"/>
            <w:shd w:val="clear" w:color="auto" w:fill="EDF5EB" w:themeFill="accent1" w:themeFillTint="33"/>
          </w:tcPr>
          <w:p w:rsidR="000C0CB9" w:rsidRDefault="00ED2893" w:rsidP="002B17D3">
            <w:pPr>
              <w:cnfStyle w:val="000000000000" w:firstRow="0" w:lastRow="0" w:firstColumn="0" w:lastColumn="0" w:oddVBand="0" w:evenVBand="0" w:oddHBand="0" w:evenHBand="0" w:firstRowFirstColumn="0" w:firstRowLastColumn="0" w:lastRowFirstColumn="0" w:lastRowLastColumn="0"/>
            </w:pPr>
            <w:r w:rsidRPr="00ED2893">
              <w:t>Au-dessus du mur, les garçons ont sauté.</w:t>
            </w:r>
          </w:p>
        </w:tc>
        <w:tc>
          <w:tcPr>
            <w:tcW w:w="3021" w:type="dxa"/>
            <w:shd w:val="clear" w:color="auto" w:fill="EDF5EB" w:themeFill="accent1" w:themeFillTint="33"/>
          </w:tcPr>
          <w:p w:rsidR="000C0CB9" w:rsidRDefault="000C0CB9" w:rsidP="002B17D3">
            <w:pPr>
              <w:cnfStyle w:val="000000000000" w:firstRow="0" w:lastRow="0" w:firstColumn="0" w:lastColumn="0" w:oddVBand="0" w:evenVBand="0" w:oddHBand="0" w:evenHBand="0" w:firstRowFirstColumn="0" w:firstRowLastColumn="0" w:lastRowFirstColumn="0" w:lastRowLastColumn="0"/>
            </w:pPr>
            <w:r w:rsidRPr="000C0CB9">
              <w:t>Au-dessus du mur, les garçons ont sauté.</w:t>
            </w:r>
          </w:p>
        </w:tc>
      </w:tr>
      <w:tr w:rsidR="000C0CB9" w:rsidTr="00ED2893">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2B17D3">
            <w:pPr>
              <w:rPr>
                <w:b w:val="0"/>
              </w:rPr>
            </w:pPr>
            <w:r w:rsidRPr="000C0CB9">
              <w:rPr>
                <w:b w:val="0"/>
              </w:rPr>
              <w:t>Il dort pendant les cours.</w:t>
            </w:r>
          </w:p>
        </w:tc>
        <w:tc>
          <w:tcPr>
            <w:tcW w:w="3021" w:type="dxa"/>
            <w:shd w:val="clear" w:color="auto" w:fill="EDF5EB" w:themeFill="accent1" w:themeFillTint="33"/>
          </w:tcPr>
          <w:p w:rsidR="000C0CB9" w:rsidRDefault="00ED2893" w:rsidP="002B17D3">
            <w:pPr>
              <w:cnfStyle w:val="000000000000" w:firstRow="0" w:lastRow="0" w:firstColumn="0" w:lastColumn="0" w:oddVBand="0" w:evenVBand="0" w:oddHBand="0" w:evenHBand="0" w:firstRowFirstColumn="0" w:firstRowLastColumn="0" w:lastRowFirstColumn="0" w:lastRowLastColumn="0"/>
            </w:pPr>
            <w:r w:rsidRPr="00ED2893">
              <w:t>Pendant les cours, il dort.</w:t>
            </w:r>
          </w:p>
        </w:tc>
        <w:tc>
          <w:tcPr>
            <w:tcW w:w="3021" w:type="dxa"/>
            <w:shd w:val="clear" w:color="auto" w:fill="EDF5EB" w:themeFill="accent1" w:themeFillTint="33"/>
          </w:tcPr>
          <w:p w:rsidR="000C0CB9" w:rsidRDefault="000C0CB9" w:rsidP="002B17D3">
            <w:pPr>
              <w:cnfStyle w:val="000000000000" w:firstRow="0" w:lastRow="0" w:firstColumn="0" w:lastColumn="0" w:oddVBand="0" w:evenVBand="0" w:oddHBand="0" w:evenHBand="0" w:firstRowFirstColumn="0" w:firstRowLastColumn="0" w:lastRowFirstColumn="0" w:lastRowLastColumn="0"/>
            </w:pPr>
            <w:r w:rsidRPr="000C0CB9">
              <w:t>Pendant les cours, il dort.</w:t>
            </w:r>
          </w:p>
        </w:tc>
      </w:tr>
      <w:tr w:rsidR="000C0CB9" w:rsidTr="00ED2893">
        <w:tc>
          <w:tcPr>
            <w:cnfStyle w:val="001000000000" w:firstRow="0" w:lastRow="0" w:firstColumn="1" w:lastColumn="0" w:oddVBand="0" w:evenVBand="0" w:oddHBand="0" w:evenHBand="0" w:firstRowFirstColumn="0" w:firstRowLastColumn="0" w:lastRowFirstColumn="0" w:lastRowLastColumn="0"/>
            <w:tcW w:w="3020" w:type="dxa"/>
          </w:tcPr>
          <w:p w:rsidR="000C0CB9" w:rsidRPr="000C0CB9" w:rsidRDefault="000C0CB9" w:rsidP="002B17D3">
            <w:pPr>
              <w:rPr>
                <w:b w:val="0"/>
              </w:rPr>
            </w:pPr>
            <w:r w:rsidRPr="000C0CB9">
              <w:rPr>
                <w:b w:val="0"/>
              </w:rPr>
              <w:t>Les oiseaux de la même plume volent ensemble.</w:t>
            </w:r>
          </w:p>
        </w:tc>
        <w:tc>
          <w:tcPr>
            <w:tcW w:w="3021" w:type="dxa"/>
            <w:shd w:val="clear" w:color="auto" w:fill="EDF5EB" w:themeFill="accent1" w:themeFillTint="33"/>
          </w:tcPr>
          <w:p w:rsidR="000C0CB9" w:rsidRDefault="00ED2893" w:rsidP="002B17D3">
            <w:pPr>
              <w:cnfStyle w:val="000000000000" w:firstRow="0" w:lastRow="0" w:firstColumn="0" w:lastColumn="0" w:oddVBand="0" w:evenVBand="0" w:oddHBand="0" w:evenHBand="0" w:firstRowFirstColumn="0" w:firstRowLastColumn="0" w:lastRowFirstColumn="0" w:lastRowLastColumn="0"/>
            </w:pPr>
            <w:r w:rsidRPr="00ED2893">
              <w:t>Ensemble, les oiseaux de la même plume volent.</w:t>
            </w:r>
          </w:p>
        </w:tc>
        <w:tc>
          <w:tcPr>
            <w:tcW w:w="3021" w:type="dxa"/>
            <w:shd w:val="clear" w:color="auto" w:fill="EDF5EB" w:themeFill="accent1" w:themeFillTint="33"/>
          </w:tcPr>
          <w:p w:rsidR="000C0CB9" w:rsidRDefault="000C0CB9" w:rsidP="002B17D3">
            <w:pPr>
              <w:cnfStyle w:val="000000000000" w:firstRow="0" w:lastRow="0" w:firstColumn="0" w:lastColumn="0" w:oddVBand="0" w:evenVBand="0" w:oddHBand="0" w:evenHBand="0" w:firstRowFirstColumn="0" w:firstRowLastColumn="0" w:lastRowFirstColumn="0" w:lastRowLastColumn="0"/>
            </w:pPr>
            <w:r w:rsidRPr="000C0CB9">
              <w:t>Ensemble, les oiseaux de la même plume volent.</w:t>
            </w:r>
          </w:p>
        </w:tc>
      </w:tr>
    </w:tbl>
    <w:p w:rsidR="002B17D3" w:rsidRPr="000C0CB9" w:rsidRDefault="000C0CB9" w:rsidP="000C0CB9">
      <w:pPr>
        <w:jc w:val="right"/>
        <w:rPr>
          <w:b/>
          <w:i/>
        </w:rPr>
      </w:pPr>
      <w:r w:rsidRPr="000C0CB9">
        <w:rPr>
          <w:b/>
          <w:i/>
        </w:rPr>
        <w:t>493ms</w:t>
      </w:r>
    </w:p>
    <w:p w:rsidR="000C0CB9" w:rsidRDefault="008D6108" w:rsidP="000C0CB9">
      <w:pPr>
        <w:pStyle w:val="Titre2"/>
      </w:pPr>
      <w:bookmarkStart w:id="20" w:name="_Toc480836611"/>
      <w:r>
        <w:t>Sujet – Verbe – Objet</w:t>
      </w:r>
      <w:bookmarkEnd w:id="20"/>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Elle enseigne l'Anglais à l'université.</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À l'université, elle enseigne l'anglais.</w:t>
            </w:r>
          </w:p>
        </w:tc>
        <w:tc>
          <w:tcPr>
            <w:tcW w:w="3021" w:type="dxa"/>
            <w:shd w:val="clear" w:color="auto" w:fill="FDE9D9" w:themeFill="accent6" w:themeFillTint="33"/>
          </w:tcPr>
          <w:p w:rsidR="008D6108" w:rsidRDefault="00536024" w:rsidP="00536024">
            <w:pPr>
              <w:cnfStyle w:val="000000000000" w:firstRow="0" w:lastRow="0" w:firstColumn="0" w:lastColumn="0" w:oddVBand="0" w:evenVBand="0" w:oddHBand="0" w:evenHBand="0" w:firstRowFirstColumn="0" w:firstRowLastColumn="0" w:lastRowFirstColumn="0" w:lastRowLastColumn="0"/>
            </w:pPr>
            <w:r w:rsidRPr="00536024">
              <w:t>À l'université, elle enseigne l'</w:t>
            </w:r>
            <w:r w:rsidR="00ED2893">
              <w:t>A</w:t>
            </w:r>
            <w:r w:rsidRPr="00536024">
              <w:t>nglais.</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Sa voiture a percuté un arbre ce matin.</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Un arbre ce matin, sa voiture a percuté.</w:t>
            </w:r>
          </w:p>
        </w:tc>
        <w:tc>
          <w:tcPr>
            <w:tcW w:w="3021" w:type="dxa"/>
            <w:shd w:val="clear" w:color="auto" w:fill="EDF5EB" w:themeFill="accent1" w:themeFillTint="33"/>
          </w:tcPr>
          <w:p w:rsidR="008D6108" w:rsidRDefault="00536024" w:rsidP="00536024">
            <w:pPr>
              <w:cnfStyle w:val="000000000000" w:firstRow="0" w:lastRow="0" w:firstColumn="0" w:lastColumn="0" w:oddVBand="0" w:evenVBand="0" w:oddHBand="0" w:evenHBand="0" w:firstRowFirstColumn="0" w:firstRowLastColumn="0" w:lastRowFirstColumn="0" w:lastRowLastColumn="0"/>
            </w:pPr>
            <w:r w:rsidRPr="00536024">
              <w:t>Un arbre ce matin, sa voiture a percuté.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Ils vont rencontrer le patron Lundi prochain.</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Rencontrer le patron lundi prochain, ils vont.</w:t>
            </w:r>
          </w:p>
        </w:tc>
        <w:tc>
          <w:tcPr>
            <w:tcW w:w="3021" w:type="dxa"/>
            <w:shd w:val="clear" w:color="auto" w:fill="FDE9D9" w:themeFill="accent6" w:themeFillTint="33"/>
          </w:tcPr>
          <w:p w:rsidR="008D6108" w:rsidRDefault="00536024" w:rsidP="00536024">
            <w:pPr>
              <w:cnfStyle w:val="000000000000" w:firstRow="0" w:lastRow="0" w:firstColumn="0" w:lastColumn="0" w:oddVBand="0" w:evenVBand="0" w:oddHBand="0" w:evenHBand="0" w:firstRowFirstColumn="0" w:firstRowLastColumn="0" w:lastRowFirstColumn="0" w:lastRowLastColumn="0"/>
            </w:pPr>
            <w:r w:rsidRPr="00536024">
              <w:t>Rencontrer le patron Lundi prochain, ils vont.</w:t>
            </w:r>
          </w:p>
        </w:tc>
      </w:tr>
    </w:tbl>
    <w:p w:rsidR="0097201D" w:rsidRDefault="00C67C03" w:rsidP="00C67C03">
      <w:pPr>
        <w:jc w:val="right"/>
        <w:rPr>
          <w:b/>
          <w:i/>
        </w:rPr>
      </w:pPr>
      <w:r>
        <w:rPr>
          <w:b/>
          <w:i/>
        </w:rPr>
        <w:t>1s 534m</w:t>
      </w:r>
    </w:p>
    <w:p w:rsidR="004374B4" w:rsidRDefault="004374B4" w:rsidP="003B4003">
      <w:pPr>
        <w:rPr>
          <w:b/>
          <w:i/>
        </w:rPr>
      </w:pPr>
      <w:r>
        <w:rPr>
          <w:b/>
          <w:i/>
        </w:rPr>
        <w:br w:type="page"/>
      </w:r>
    </w:p>
    <w:p w:rsidR="008D6108" w:rsidRDefault="008D6108" w:rsidP="008D6108">
      <w:pPr>
        <w:pStyle w:val="Titre2"/>
      </w:pPr>
      <w:bookmarkStart w:id="21" w:name="_Toc480836612"/>
      <w:r>
        <w:lastRenderedPageBreak/>
        <w:t>Sujet – Verbe – Objet indirect – Objet direct</w:t>
      </w:r>
      <w:bookmarkEnd w:id="21"/>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La femme a donnée à sa fille un cadeau pour son anniversaire.</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À sa fille un cadeau pour son anniversaire, la femme a donnée.</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À sa fille un cadeau pour son anniversaire, la femme a donnée.</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gestionnaire de la banque a accordé un prêt pour le pauvre agriculteur ce matin.</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Un prêt pour le pauvre agriculteur ce matin, le gestionnaire de la banque a accordé.</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Un prêt pour le pauvre agriculteur ce matin, le gestionnaire de la banque a accordé.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M. Mendoza nous a appris le grec à l'époque.</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Le grec à l'époque, m. mendoza nous a appris.</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Le grec à l'époque, M. Mendoza nous a appris.</w:t>
            </w:r>
          </w:p>
        </w:tc>
      </w:tr>
    </w:tbl>
    <w:p w:rsidR="004374B4" w:rsidRDefault="008D6108" w:rsidP="004374B4">
      <w:pPr>
        <w:jc w:val="right"/>
        <w:rPr>
          <w:b/>
          <w:i/>
        </w:rPr>
      </w:pPr>
      <w:r w:rsidRPr="008D6108">
        <w:rPr>
          <w:b/>
          <w:i/>
        </w:rPr>
        <w:t xml:space="preserve">1s </w:t>
      </w:r>
      <w:r>
        <w:rPr>
          <w:b/>
          <w:i/>
        </w:rPr>
        <w:t>95</w:t>
      </w:r>
      <w:r w:rsidR="004374B4">
        <w:rPr>
          <w:b/>
          <w:i/>
        </w:rPr>
        <w:t>ms</w:t>
      </w:r>
    </w:p>
    <w:p w:rsidR="002B17D3" w:rsidRDefault="008D6108" w:rsidP="008D6108">
      <w:pPr>
        <w:pStyle w:val="Titre2"/>
      </w:pPr>
      <w:bookmarkStart w:id="22" w:name="_Toc480836613"/>
      <w:r>
        <w:t>Sujet – Verbe – Complément sujet</w:t>
      </w:r>
      <w:bookmarkEnd w:id="22"/>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Hannah était un professeur à Delhi.</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Un professeur à delhi, hannah était.</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Un professeur à D</w:t>
            </w:r>
            <w:r w:rsidRPr="00ED2893">
              <w:t xml:space="preserve">elhi, </w:t>
            </w:r>
            <w:r>
              <w:t>H</w:t>
            </w:r>
            <w:r w:rsidRPr="00ED2893">
              <w:t>annah était.</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vieux monsieur a l'air heureux aujourd'hui.</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L'air heureux aujourd'hui, le vieux monsieur a.</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L</w:t>
            </w:r>
            <w:r w:rsidRPr="00ED2893">
              <w:t>'air heureux aujourd'</w:t>
            </w:r>
            <w:r>
              <w:t>hui, l</w:t>
            </w:r>
            <w:r w:rsidRPr="00ED2893">
              <w:t>e vieux monsieur a.</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Ces jeunes gens vont devenir des experts bientôt.</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Devenir des experts bientôt, ces jeunes gens vont.</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Devenir des experts bientôt, c</w:t>
            </w:r>
            <w:r w:rsidRPr="00ED2893">
              <w:t>es jeunes gens vont.</w:t>
            </w:r>
          </w:p>
        </w:tc>
      </w:tr>
    </w:tbl>
    <w:p w:rsidR="008D6108" w:rsidRPr="008D6108" w:rsidRDefault="008D6108" w:rsidP="008D6108">
      <w:pPr>
        <w:jc w:val="right"/>
        <w:rPr>
          <w:b/>
          <w:i/>
        </w:rPr>
      </w:pPr>
      <w:r>
        <w:rPr>
          <w:b/>
          <w:i/>
        </w:rPr>
        <w:t>521</w:t>
      </w:r>
      <w:r w:rsidRPr="008D6108">
        <w:rPr>
          <w:b/>
          <w:i/>
        </w:rPr>
        <w:t>ms</w:t>
      </w:r>
    </w:p>
    <w:p w:rsidR="008D6108" w:rsidRDefault="008D6108" w:rsidP="008D6108"/>
    <w:p w:rsidR="008D6108" w:rsidRDefault="008D6108" w:rsidP="008D6108">
      <w:pPr>
        <w:pStyle w:val="Titre2"/>
      </w:pPr>
      <w:bookmarkStart w:id="23" w:name="_Toc480836614"/>
      <w:r>
        <w:t>Sujet – Verbe – objet – Complément d’objet</w:t>
      </w:r>
      <w:bookmarkEnd w:id="23"/>
    </w:p>
    <w:tbl>
      <w:tblPr>
        <w:tblStyle w:val="TableauGrille1Clair-Accentuation3"/>
        <w:tblW w:w="0" w:type="auto"/>
        <w:tblLook w:val="04A0" w:firstRow="1" w:lastRow="0" w:firstColumn="1" w:lastColumn="0" w:noHBand="0" w:noVBand="1"/>
      </w:tblPr>
      <w:tblGrid>
        <w:gridCol w:w="3020"/>
        <w:gridCol w:w="3021"/>
        <w:gridCol w:w="3021"/>
      </w:tblGrid>
      <w:tr w:rsidR="008D6108" w:rsidTr="0053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jc w:val="center"/>
              <w:rPr>
                <w:color w:val="74AF62" w:themeColor="accent1" w:themeShade="BF"/>
              </w:rPr>
            </w:pPr>
            <w:r w:rsidRPr="000C0CB9">
              <w:rPr>
                <w:color w:val="74AF62" w:themeColor="accent1" w:themeShade="BF"/>
              </w:rPr>
              <w:t>Entrée</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Obtenu</w:t>
            </w:r>
          </w:p>
        </w:tc>
        <w:tc>
          <w:tcPr>
            <w:tcW w:w="3021" w:type="dxa"/>
          </w:tcPr>
          <w:p w:rsidR="008D6108" w:rsidRPr="000C0CB9" w:rsidRDefault="008D6108" w:rsidP="00536024">
            <w:pPr>
              <w:jc w:val="center"/>
              <w:cnfStyle w:val="100000000000" w:firstRow="1" w:lastRow="0" w:firstColumn="0" w:lastColumn="0" w:oddVBand="0" w:evenVBand="0" w:oddHBand="0" w:evenHBand="0" w:firstRowFirstColumn="0" w:firstRowLastColumn="0" w:lastRowFirstColumn="0" w:lastRowLastColumn="0"/>
              <w:rPr>
                <w:color w:val="74AF62" w:themeColor="accent1" w:themeShade="BF"/>
              </w:rPr>
            </w:pPr>
            <w:r w:rsidRPr="000C0CB9">
              <w:rPr>
                <w:color w:val="74AF62" w:themeColor="accent1" w:themeShade="BF"/>
              </w:rPr>
              <w:t>Attendu</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Premier ministre a nommé M. X un ministre en 2004.</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M. x un ministre en 2004, le premier ministre a nommé.</w:t>
            </w:r>
          </w:p>
        </w:tc>
        <w:tc>
          <w:tcPr>
            <w:tcW w:w="3021" w:type="dxa"/>
            <w:shd w:val="clear" w:color="auto" w:fill="FDE9D9" w:themeFill="accent6"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M. X</w:t>
            </w:r>
            <w:r w:rsidRPr="00ED2893">
              <w:t xml:space="preserve"> un ministre en 2004, le premier ministre a nommé.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L'inspecteur a trouvé l'homme innocent.</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L'homme innocent, l'inspecteur a trouvé.</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L'homme innocent, l</w:t>
            </w:r>
            <w:r w:rsidRPr="00ED2893">
              <w:t>'inspecteur a trouvé.</w:t>
            </w:r>
          </w:p>
        </w:tc>
      </w:tr>
      <w:tr w:rsidR="008D6108" w:rsidTr="00ED2893">
        <w:tc>
          <w:tcPr>
            <w:cnfStyle w:val="001000000000" w:firstRow="0" w:lastRow="0" w:firstColumn="1" w:lastColumn="0" w:oddVBand="0" w:evenVBand="0" w:oddHBand="0" w:evenHBand="0" w:firstRowFirstColumn="0" w:firstRowLastColumn="0" w:lastRowFirstColumn="0" w:lastRowLastColumn="0"/>
            <w:tcW w:w="3020" w:type="dxa"/>
          </w:tcPr>
          <w:p w:rsidR="008D6108" w:rsidRPr="000C0CB9" w:rsidRDefault="008D6108" w:rsidP="00536024">
            <w:pPr>
              <w:rPr>
                <w:b w:val="0"/>
              </w:rPr>
            </w:pPr>
            <w:r w:rsidRPr="008D6108">
              <w:rPr>
                <w:b w:val="0"/>
              </w:rPr>
              <w:t>Le locateur a appelé le nouveau locataire un escroc.</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rsidRPr="00ED2893">
              <w:t>Le nouveau locataire un escroc, le locateur a appelé.</w:t>
            </w:r>
          </w:p>
        </w:tc>
        <w:tc>
          <w:tcPr>
            <w:tcW w:w="3021" w:type="dxa"/>
            <w:shd w:val="clear" w:color="auto" w:fill="EDF5EB" w:themeFill="accent1" w:themeFillTint="33"/>
          </w:tcPr>
          <w:p w:rsidR="008D6108" w:rsidRDefault="00ED2893" w:rsidP="00536024">
            <w:pPr>
              <w:cnfStyle w:val="000000000000" w:firstRow="0" w:lastRow="0" w:firstColumn="0" w:lastColumn="0" w:oddVBand="0" w:evenVBand="0" w:oddHBand="0" w:evenHBand="0" w:firstRowFirstColumn="0" w:firstRowLastColumn="0" w:lastRowFirstColumn="0" w:lastRowLastColumn="0"/>
            </w:pPr>
            <w:r>
              <w:t>Le nouveau locataire un escroc, l</w:t>
            </w:r>
            <w:r w:rsidRPr="00ED2893">
              <w:t>e locateur a appelé.</w:t>
            </w:r>
          </w:p>
        </w:tc>
      </w:tr>
    </w:tbl>
    <w:p w:rsidR="004374B4" w:rsidRDefault="008D6108" w:rsidP="004374B4">
      <w:pPr>
        <w:jc w:val="right"/>
        <w:rPr>
          <w:b/>
          <w:i/>
        </w:rPr>
      </w:pPr>
      <w:r>
        <w:rPr>
          <w:b/>
          <w:i/>
        </w:rPr>
        <w:t>2</w:t>
      </w:r>
      <w:r w:rsidRPr="008D6108">
        <w:rPr>
          <w:b/>
          <w:i/>
        </w:rPr>
        <w:t xml:space="preserve">s </w:t>
      </w:r>
      <w:r>
        <w:rPr>
          <w:b/>
          <w:i/>
        </w:rPr>
        <w:t>213</w:t>
      </w:r>
      <w:r w:rsidRPr="008D6108">
        <w:rPr>
          <w:b/>
          <w:i/>
        </w:rPr>
        <w:t>ms</w:t>
      </w:r>
    </w:p>
    <w:p w:rsidR="004374B4" w:rsidRDefault="004374B4">
      <w:pPr>
        <w:rPr>
          <w:b/>
          <w:i/>
        </w:rPr>
      </w:pPr>
      <w:r>
        <w:rPr>
          <w:b/>
          <w:i/>
        </w:rPr>
        <w:br w:type="page"/>
      </w:r>
    </w:p>
    <w:p w:rsidR="00832DB3" w:rsidRDefault="00E377E9" w:rsidP="00832DB3">
      <w:pPr>
        <w:pStyle w:val="Titre1"/>
      </w:pPr>
      <w:bookmarkStart w:id="24" w:name="_Toc480836615"/>
      <w:r w:rsidRPr="00E377E9">
        <w:lastRenderedPageBreak/>
        <w:t>INTERPRETATION DES RESULTATS</w:t>
      </w:r>
      <w:r>
        <w:t xml:space="preserve"> et c</w:t>
      </w:r>
      <w:r w:rsidR="00832DB3">
        <w:t>onclusion</w:t>
      </w:r>
      <w:bookmarkEnd w:id="24"/>
    </w:p>
    <w:p w:rsidR="00E377E9" w:rsidRPr="0024485A" w:rsidRDefault="00E377E9" w:rsidP="0024485A">
      <w:pPr>
        <w:ind w:firstLine="708"/>
        <w:jc w:val="both"/>
        <w:rPr>
          <w:sz w:val="32"/>
          <w:szCs w:val="32"/>
        </w:rPr>
      </w:pPr>
      <w:r w:rsidRPr="0024485A">
        <w:rPr>
          <w:sz w:val="32"/>
          <w:szCs w:val="32"/>
        </w:rPr>
        <w:t>On peut voir que nos résultats sont satisfaisants, malgré un temps d’exécution assez long pour une machine, le texte en retour est acceptable. Il comporte cependant des erreurs suite au traitement du texte, on perd certaines majuscules par exemple.</w:t>
      </w:r>
    </w:p>
    <w:p w:rsidR="00E377E9" w:rsidRPr="0024485A" w:rsidRDefault="00E377E9" w:rsidP="00E377E9">
      <w:pPr>
        <w:jc w:val="both"/>
        <w:rPr>
          <w:sz w:val="32"/>
          <w:szCs w:val="32"/>
        </w:rPr>
      </w:pPr>
      <w:r w:rsidRPr="0024485A">
        <w:rPr>
          <w:sz w:val="32"/>
          <w:szCs w:val="32"/>
        </w:rPr>
        <w:t>On peut voir que cela couvre une grande partie des phrases d’un longueur de 80 caractères et que</w:t>
      </w:r>
      <w:r w:rsidRPr="0024485A">
        <w:rPr>
          <w:sz w:val="32"/>
          <w:szCs w:val="32"/>
        </w:rPr>
        <w:t xml:space="preserve"> l’objectif a bien été atteint.</w:t>
      </w:r>
    </w:p>
    <w:p w:rsidR="00832DB3" w:rsidRDefault="00DB01CB" w:rsidP="000639E8">
      <w:pPr>
        <w:jc w:val="both"/>
        <w:rPr>
          <w:sz w:val="32"/>
          <w:szCs w:val="32"/>
        </w:rPr>
      </w:pPr>
      <w:r w:rsidRPr="0024485A">
        <w:rPr>
          <w:sz w:val="32"/>
          <w:szCs w:val="32"/>
        </w:rPr>
        <w:t xml:space="preserve">Ce projet a donc atteint son but, il est capable de transformer une phrase simple dans le dialecte de Yoda, si celle-ci est interprétable. Nous avons pu utiliser les différentes ressources étudiées à travers les TD/TP et cours, à savoir les grammaires hors contextes, les arbres de dérivations, l’étude morpho-syntaxique, l’utilisation des expressions régulières mais aussi l’intégration d’analyseurs syntaxiques dans le langage Java. </w:t>
      </w:r>
    </w:p>
    <w:p w:rsidR="0024485A" w:rsidRDefault="0024485A" w:rsidP="000639E8">
      <w:pPr>
        <w:jc w:val="both"/>
        <w:rPr>
          <w:sz w:val="32"/>
          <w:szCs w:val="32"/>
        </w:rPr>
      </w:pPr>
      <w:r>
        <w:rPr>
          <w:sz w:val="32"/>
          <w:szCs w:val="32"/>
        </w:rPr>
        <w:t>Il pourrait être amélioré en ajoutant des onomatopées et en évitant la casse, devenir une API ou utilisable à travers une interface graphique.</w:t>
      </w:r>
    </w:p>
    <w:p w:rsidR="0024485A" w:rsidRPr="0024485A" w:rsidRDefault="0024485A" w:rsidP="000639E8">
      <w:pPr>
        <w:jc w:val="both"/>
        <w:rPr>
          <w:sz w:val="32"/>
          <w:szCs w:val="32"/>
        </w:rPr>
      </w:pPr>
      <w:r>
        <w:rPr>
          <w:noProof/>
          <w:lang w:eastAsia="fr-FR"/>
        </w:rPr>
        <w:drawing>
          <wp:anchor distT="0" distB="0" distL="114300" distR="114300" simplePos="0" relativeHeight="251663360" behindDoc="1" locked="0" layoutInCell="1" allowOverlap="1">
            <wp:simplePos x="0" y="0"/>
            <wp:positionH relativeFrom="column">
              <wp:posOffset>1370849</wp:posOffset>
            </wp:positionH>
            <wp:positionV relativeFrom="paragraph">
              <wp:posOffset>726699</wp:posOffset>
            </wp:positionV>
            <wp:extent cx="2987997" cy="2632182"/>
            <wp:effectExtent l="0" t="0" r="3175" b="0"/>
            <wp:wrapNone/>
            <wp:docPr id="9" name="Image 9" descr="https://www.tenstickers.co.uk/wall-stickers/img/preview/yoda-may-the-force-toilet-sticker-7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nstickers.co.uk/wall-stickers/img/preview/yoda-may-the-force-toilet-sticker-77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7997" cy="26321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szCs w:val="32"/>
        </w:rPr>
        <w:t xml:space="preserve">C’est un projet que j’ai réalisé avec joie et curiosité, qui n’a pas cessé de m’apporter de nouvelles connaissances. </w:t>
      </w:r>
    </w:p>
    <w:sectPr w:rsidR="0024485A" w:rsidRPr="0024485A" w:rsidSect="003B4003">
      <w:footerReference w:type="default" r:id="rId12"/>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A71" w:rsidRDefault="00706A71" w:rsidP="009409D6">
      <w:pPr>
        <w:spacing w:before="0" w:after="0" w:line="240" w:lineRule="auto"/>
      </w:pPr>
      <w:r>
        <w:separator/>
      </w:r>
    </w:p>
  </w:endnote>
  <w:endnote w:type="continuationSeparator" w:id="0">
    <w:p w:rsidR="00706A71" w:rsidRDefault="00706A71" w:rsidP="0094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4"/>
      <w:gridCol w:w="4518"/>
    </w:tblGrid>
    <w:tr w:rsidR="00F05796">
      <w:trPr>
        <w:trHeight w:hRule="exact" w:val="115"/>
        <w:jc w:val="center"/>
      </w:trPr>
      <w:tc>
        <w:tcPr>
          <w:tcW w:w="4686" w:type="dxa"/>
          <w:shd w:val="clear" w:color="auto" w:fill="AACE9F" w:themeFill="accent1"/>
          <w:tcMar>
            <w:top w:w="0" w:type="dxa"/>
            <w:bottom w:w="0" w:type="dxa"/>
          </w:tcMar>
        </w:tcPr>
        <w:p w:rsidR="00F05796" w:rsidRDefault="00F05796">
          <w:pPr>
            <w:pStyle w:val="En-tte"/>
            <w:rPr>
              <w:caps/>
              <w:sz w:val="18"/>
            </w:rPr>
          </w:pPr>
        </w:p>
      </w:tc>
      <w:tc>
        <w:tcPr>
          <w:tcW w:w="4674" w:type="dxa"/>
          <w:shd w:val="clear" w:color="auto" w:fill="AACE9F" w:themeFill="accent1"/>
          <w:tcMar>
            <w:top w:w="0" w:type="dxa"/>
            <w:bottom w:w="0" w:type="dxa"/>
          </w:tcMar>
        </w:tcPr>
        <w:p w:rsidR="00F05796" w:rsidRDefault="00F05796">
          <w:pPr>
            <w:pStyle w:val="En-tte"/>
            <w:jc w:val="right"/>
            <w:rPr>
              <w:caps/>
              <w:sz w:val="18"/>
            </w:rPr>
          </w:pPr>
        </w:p>
      </w:tc>
    </w:tr>
    <w:tr w:rsidR="00F05796">
      <w:trPr>
        <w:jc w:val="center"/>
      </w:trPr>
      <w:sdt>
        <w:sdtPr>
          <w:rPr>
            <w:caps/>
            <w:color w:val="808080" w:themeColor="background1" w:themeShade="80"/>
            <w:sz w:val="18"/>
            <w:szCs w:val="18"/>
          </w:rPr>
          <w:alias w:val="Auteur"/>
          <w:tag w:val=""/>
          <w:id w:val="-259762766"/>
          <w:placeholder>
            <w:docPart w:val="FFEEE213F03945878AB18CE78CA8DC6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05796" w:rsidRDefault="00F05796">
              <w:pPr>
                <w:pStyle w:val="Pieddepage"/>
                <w:rPr>
                  <w:caps/>
                  <w:color w:val="808080" w:themeColor="background1" w:themeShade="80"/>
                  <w:sz w:val="18"/>
                  <w:szCs w:val="18"/>
                </w:rPr>
              </w:pPr>
              <w:r>
                <w:rPr>
                  <w:caps/>
                  <w:color w:val="808080" w:themeColor="background1" w:themeShade="80"/>
                  <w:sz w:val="18"/>
                  <w:szCs w:val="18"/>
                </w:rPr>
                <w:t>Alexis Couvreur</w:t>
              </w:r>
            </w:p>
          </w:tc>
        </w:sdtContent>
      </w:sdt>
      <w:tc>
        <w:tcPr>
          <w:tcW w:w="4674" w:type="dxa"/>
          <w:shd w:val="clear" w:color="auto" w:fill="auto"/>
          <w:vAlign w:val="center"/>
        </w:tcPr>
        <w:p w:rsidR="00F05796" w:rsidRDefault="00F0579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44AEC">
            <w:rPr>
              <w:caps/>
              <w:noProof/>
              <w:color w:val="808080" w:themeColor="background1" w:themeShade="80"/>
              <w:sz w:val="18"/>
              <w:szCs w:val="18"/>
            </w:rPr>
            <w:t>4</w:t>
          </w:r>
          <w:r>
            <w:rPr>
              <w:caps/>
              <w:color w:val="808080" w:themeColor="background1" w:themeShade="80"/>
              <w:sz w:val="18"/>
              <w:szCs w:val="18"/>
            </w:rPr>
            <w:fldChar w:fldCharType="end"/>
          </w:r>
        </w:p>
      </w:tc>
    </w:tr>
  </w:tbl>
  <w:p w:rsidR="00C67C03" w:rsidRDefault="00C67C0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5"/>
      <w:gridCol w:w="4517"/>
    </w:tblGrid>
    <w:tr w:rsidR="004374B4">
      <w:trPr>
        <w:trHeight w:hRule="exact" w:val="115"/>
        <w:jc w:val="center"/>
      </w:trPr>
      <w:tc>
        <w:tcPr>
          <w:tcW w:w="4686" w:type="dxa"/>
          <w:shd w:val="clear" w:color="auto" w:fill="AACE9F" w:themeFill="accent1"/>
          <w:tcMar>
            <w:top w:w="0" w:type="dxa"/>
            <w:bottom w:w="0" w:type="dxa"/>
          </w:tcMar>
        </w:tcPr>
        <w:p w:rsidR="004374B4" w:rsidRDefault="004374B4">
          <w:pPr>
            <w:pStyle w:val="En-tte"/>
            <w:rPr>
              <w:caps/>
              <w:sz w:val="18"/>
            </w:rPr>
          </w:pPr>
        </w:p>
      </w:tc>
      <w:tc>
        <w:tcPr>
          <w:tcW w:w="4674" w:type="dxa"/>
          <w:shd w:val="clear" w:color="auto" w:fill="AACE9F" w:themeFill="accent1"/>
          <w:tcMar>
            <w:top w:w="0" w:type="dxa"/>
            <w:bottom w:w="0" w:type="dxa"/>
          </w:tcMar>
        </w:tcPr>
        <w:p w:rsidR="004374B4" w:rsidRDefault="004374B4">
          <w:pPr>
            <w:pStyle w:val="En-tte"/>
            <w:jc w:val="right"/>
            <w:rPr>
              <w:caps/>
              <w:sz w:val="18"/>
            </w:rPr>
          </w:pPr>
        </w:p>
      </w:tc>
    </w:tr>
    <w:tr w:rsidR="004374B4">
      <w:trPr>
        <w:jc w:val="center"/>
      </w:trPr>
      <w:sdt>
        <w:sdtPr>
          <w:rPr>
            <w:caps/>
            <w:color w:val="808080" w:themeColor="background1" w:themeShade="80"/>
            <w:sz w:val="18"/>
            <w:szCs w:val="18"/>
          </w:rPr>
          <w:alias w:val="Auteur"/>
          <w:tag w:val=""/>
          <w:id w:val="-233165930"/>
          <w:placeholder>
            <w:docPart w:val="4390312F050D440DB98F02B8C7967B6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374B4" w:rsidRDefault="004374B4">
              <w:pPr>
                <w:pStyle w:val="Pieddepage"/>
                <w:rPr>
                  <w:caps/>
                  <w:color w:val="808080" w:themeColor="background1" w:themeShade="80"/>
                  <w:sz w:val="18"/>
                  <w:szCs w:val="18"/>
                </w:rPr>
              </w:pPr>
              <w:r>
                <w:rPr>
                  <w:caps/>
                  <w:color w:val="808080" w:themeColor="background1" w:themeShade="80"/>
                  <w:sz w:val="18"/>
                  <w:szCs w:val="18"/>
                </w:rPr>
                <w:t>Alexis Couvreur</w:t>
              </w:r>
            </w:p>
          </w:tc>
        </w:sdtContent>
      </w:sdt>
      <w:tc>
        <w:tcPr>
          <w:tcW w:w="4674" w:type="dxa"/>
          <w:shd w:val="clear" w:color="auto" w:fill="auto"/>
          <w:vAlign w:val="center"/>
        </w:tcPr>
        <w:p w:rsidR="004374B4" w:rsidRDefault="004374B4">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44AEC">
            <w:rPr>
              <w:caps/>
              <w:noProof/>
              <w:color w:val="808080" w:themeColor="background1" w:themeShade="80"/>
              <w:sz w:val="18"/>
              <w:szCs w:val="18"/>
            </w:rPr>
            <w:t>1</w:t>
          </w:r>
          <w:r>
            <w:rPr>
              <w:caps/>
              <w:color w:val="808080" w:themeColor="background1" w:themeShade="80"/>
              <w:sz w:val="18"/>
              <w:szCs w:val="18"/>
            </w:rPr>
            <w:fldChar w:fldCharType="end"/>
          </w:r>
        </w:p>
      </w:tc>
    </w:tr>
  </w:tbl>
  <w:p w:rsidR="00BD0DBB" w:rsidRDefault="00BD0DB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A71" w:rsidRDefault="00706A71" w:rsidP="009409D6">
      <w:pPr>
        <w:spacing w:before="0" w:after="0" w:line="240" w:lineRule="auto"/>
      </w:pPr>
      <w:r>
        <w:separator/>
      </w:r>
    </w:p>
  </w:footnote>
  <w:footnote w:type="continuationSeparator" w:id="0">
    <w:p w:rsidR="00706A71" w:rsidRDefault="00706A71" w:rsidP="009409D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330"/>
    <w:multiLevelType w:val="hybridMultilevel"/>
    <w:tmpl w:val="8A682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033849"/>
    <w:multiLevelType w:val="hybridMultilevel"/>
    <w:tmpl w:val="2E8AED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324A04"/>
    <w:multiLevelType w:val="hybridMultilevel"/>
    <w:tmpl w:val="892CE7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C4286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A117CD1"/>
    <w:multiLevelType w:val="hybridMultilevel"/>
    <w:tmpl w:val="51A82A0A"/>
    <w:lvl w:ilvl="0" w:tplc="71B4A8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556C9E"/>
    <w:multiLevelType w:val="hybridMultilevel"/>
    <w:tmpl w:val="78A00FE2"/>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15:restartNumberingAfterBreak="0">
    <w:nsid w:val="4A9578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8B1967"/>
    <w:multiLevelType w:val="hybridMultilevel"/>
    <w:tmpl w:val="6778D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0146B6"/>
    <w:multiLevelType w:val="hybridMultilevel"/>
    <w:tmpl w:val="13FE3850"/>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 w15:restartNumberingAfterBreak="0">
    <w:nsid w:val="790F0769"/>
    <w:multiLevelType w:val="hybridMultilevel"/>
    <w:tmpl w:val="D2D2448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A5656B"/>
    <w:multiLevelType w:val="hybridMultilevel"/>
    <w:tmpl w:val="CA9444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E875E9C"/>
    <w:multiLevelType w:val="hybridMultilevel"/>
    <w:tmpl w:val="D758C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4"/>
  </w:num>
  <w:num w:numId="5">
    <w:abstractNumId w:val="1"/>
  </w:num>
  <w:num w:numId="6">
    <w:abstractNumId w:val="0"/>
  </w:num>
  <w:num w:numId="7">
    <w:abstractNumId w:val="10"/>
  </w:num>
  <w:num w:numId="8">
    <w:abstractNumId w:val="5"/>
  </w:num>
  <w:num w:numId="9">
    <w:abstractNumId w:val="2"/>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D6"/>
    <w:rsid w:val="00023F24"/>
    <w:rsid w:val="00051F51"/>
    <w:rsid w:val="00052B77"/>
    <w:rsid w:val="000639E8"/>
    <w:rsid w:val="0007153E"/>
    <w:rsid w:val="000B2677"/>
    <w:rsid w:val="000C0CB9"/>
    <w:rsid w:val="00142513"/>
    <w:rsid w:val="001B52B6"/>
    <w:rsid w:val="001C6AEF"/>
    <w:rsid w:val="0024485A"/>
    <w:rsid w:val="00244AEC"/>
    <w:rsid w:val="00276358"/>
    <w:rsid w:val="00286F57"/>
    <w:rsid w:val="00294FD9"/>
    <w:rsid w:val="002B17D3"/>
    <w:rsid w:val="0031364D"/>
    <w:rsid w:val="003B4003"/>
    <w:rsid w:val="004176C8"/>
    <w:rsid w:val="004374B4"/>
    <w:rsid w:val="00440AAA"/>
    <w:rsid w:val="00443921"/>
    <w:rsid w:val="004608D2"/>
    <w:rsid w:val="004856F4"/>
    <w:rsid w:val="00491828"/>
    <w:rsid w:val="004A6B5C"/>
    <w:rsid w:val="004C1303"/>
    <w:rsid w:val="00536024"/>
    <w:rsid w:val="00545FD6"/>
    <w:rsid w:val="005B58A0"/>
    <w:rsid w:val="00647B27"/>
    <w:rsid w:val="00683D2A"/>
    <w:rsid w:val="00686775"/>
    <w:rsid w:val="006F5081"/>
    <w:rsid w:val="006F5C70"/>
    <w:rsid w:val="00705C52"/>
    <w:rsid w:val="00706A71"/>
    <w:rsid w:val="00746DF0"/>
    <w:rsid w:val="00770535"/>
    <w:rsid w:val="007737B5"/>
    <w:rsid w:val="00780CE7"/>
    <w:rsid w:val="007C3731"/>
    <w:rsid w:val="007D44BE"/>
    <w:rsid w:val="00832DB3"/>
    <w:rsid w:val="00835503"/>
    <w:rsid w:val="008B56BB"/>
    <w:rsid w:val="008D6108"/>
    <w:rsid w:val="009409D6"/>
    <w:rsid w:val="0094444D"/>
    <w:rsid w:val="0097201D"/>
    <w:rsid w:val="00992458"/>
    <w:rsid w:val="00993CE1"/>
    <w:rsid w:val="009D1396"/>
    <w:rsid w:val="00A06ED6"/>
    <w:rsid w:val="00AA7FD6"/>
    <w:rsid w:val="00AC18CB"/>
    <w:rsid w:val="00AE2DD0"/>
    <w:rsid w:val="00BB534E"/>
    <w:rsid w:val="00BC32D6"/>
    <w:rsid w:val="00BD0DBB"/>
    <w:rsid w:val="00BE5B3F"/>
    <w:rsid w:val="00BF5782"/>
    <w:rsid w:val="00C45BCA"/>
    <w:rsid w:val="00C62145"/>
    <w:rsid w:val="00C64CE9"/>
    <w:rsid w:val="00C67C03"/>
    <w:rsid w:val="00C97138"/>
    <w:rsid w:val="00CE3C6B"/>
    <w:rsid w:val="00D11CF8"/>
    <w:rsid w:val="00D232D5"/>
    <w:rsid w:val="00D60B6A"/>
    <w:rsid w:val="00DB01CB"/>
    <w:rsid w:val="00E14471"/>
    <w:rsid w:val="00E20D20"/>
    <w:rsid w:val="00E377E9"/>
    <w:rsid w:val="00E736C7"/>
    <w:rsid w:val="00E87945"/>
    <w:rsid w:val="00EB2287"/>
    <w:rsid w:val="00EC6B59"/>
    <w:rsid w:val="00ED2893"/>
    <w:rsid w:val="00EE3B48"/>
    <w:rsid w:val="00F03983"/>
    <w:rsid w:val="00F05796"/>
    <w:rsid w:val="00F21B4B"/>
    <w:rsid w:val="00F35B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0B36F"/>
  <w15:chartTrackingRefBased/>
  <w15:docId w15:val="{3CD413CB-AE11-4763-B904-C77BF1816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44BE"/>
    <w:rPr>
      <w:sz w:val="24"/>
    </w:rPr>
  </w:style>
  <w:style w:type="paragraph" w:styleId="Titre1">
    <w:name w:val="heading 1"/>
    <w:basedOn w:val="Normal"/>
    <w:next w:val="Normal"/>
    <w:link w:val="Titre1Car"/>
    <w:uiPriority w:val="9"/>
    <w:qFormat/>
    <w:rsid w:val="007D44BE"/>
    <w:pPr>
      <w:pBdr>
        <w:top w:val="single" w:sz="24" w:space="0" w:color="AACE9F" w:themeColor="accent1"/>
        <w:left w:val="single" w:sz="24" w:space="0" w:color="AACE9F" w:themeColor="accent1"/>
        <w:bottom w:val="single" w:sz="24" w:space="0" w:color="AACE9F" w:themeColor="accent1"/>
        <w:right w:val="single" w:sz="24" w:space="0" w:color="AACE9F" w:themeColor="accent1"/>
      </w:pBdr>
      <w:shd w:val="clear" w:color="auto" w:fill="AACE9F" w:themeFill="accent1"/>
      <w:spacing w:after="0"/>
      <w:outlineLvl w:val="0"/>
    </w:pPr>
    <w:rPr>
      <w:caps/>
      <w:color w:val="FFFFFF" w:themeColor="background1"/>
      <w:spacing w:val="15"/>
      <w:sz w:val="32"/>
      <w:szCs w:val="22"/>
    </w:rPr>
  </w:style>
  <w:style w:type="paragraph" w:styleId="Titre2">
    <w:name w:val="heading 2"/>
    <w:basedOn w:val="Normal"/>
    <w:next w:val="Normal"/>
    <w:link w:val="Titre2Car"/>
    <w:uiPriority w:val="9"/>
    <w:unhideWhenUsed/>
    <w:qFormat/>
    <w:rsid w:val="007D44BE"/>
    <w:pPr>
      <w:pBdr>
        <w:top w:val="single" w:sz="24" w:space="0" w:color="EDF5EB" w:themeColor="accent1" w:themeTint="33"/>
        <w:left w:val="single" w:sz="24" w:space="0" w:color="EDF5EB" w:themeColor="accent1" w:themeTint="33"/>
        <w:bottom w:val="single" w:sz="24" w:space="0" w:color="EDF5EB" w:themeColor="accent1" w:themeTint="33"/>
        <w:right w:val="single" w:sz="24" w:space="0" w:color="EDF5EB" w:themeColor="accent1" w:themeTint="33"/>
      </w:pBdr>
      <w:shd w:val="clear" w:color="auto" w:fill="EDF5EB" w:themeFill="accent1" w:themeFillTint="33"/>
      <w:spacing w:after="0"/>
      <w:outlineLvl w:val="1"/>
    </w:pPr>
    <w:rPr>
      <w:caps/>
      <w:spacing w:val="15"/>
      <w:sz w:val="28"/>
    </w:rPr>
  </w:style>
  <w:style w:type="paragraph" w:styleId="Titre3">
    <w:name w:val="heading 3"/>
    <w:basedOn w:val="Normal"/>
    <w:next w:val="Normal"/>
    <w:link w:val="Titre3Car"/>
    <w:uiPriority w:val="9"/>
    <w:unhideWhenUsed/>
    <w:qFormat/>
    <w:rsid w:val="007D44BE"/>
    <w:pPr>
      <w:pBdr>
        <w:top w:val="single" w:sz="6" w:space="2" w:color="AACE9F" w:themeColor="accent1"/>
      </w:pBdr>
      <w:spacing w:before="300" w:after="0"/>
      <w:outlineLvl w:val="2"/>
    </w:pPr>
    <w:rPr>
      <w:caps/>
      <w:color w:val="4B783D" w:themeColor="accent1" w:themeShade="7F"/>
      <w:spacing w:val="15"/>
      <w:sz w:val="26"/>
    </w:rPr>
  </w:style>
  <w:style w:type="paragraph" w:styleId="Titre4">
    <w:name w:val="heading 4"/>
    <w:basedOn w:val="Normal"/>
    <w:next w:val="Normal"/>
    <w:link w:val="Titre4Car"/>
    <w:uiPriority w:val="9"/>
    <w:unhideWhenUsed/>
    <w:qFormat/>
    <w:rsid w:val="00A06ED6"/>
    <w:pPr>
      <w:pBdr>
        <w:top w:val="dotted" w:sz="6" w:space="2" w:color="AACE9F" w:themeColor="accent1"/>
      </w:pBdr>
      <w:spacing w:before="200" w:after="0"/>
      <w:outlineLvl w:val="3"/>
    </w:pPr>
    <w:rPr>
      <w:caps/>
      <w:color w:val="74AF62" w:themeColor="accent1" w:themeShade="BF"/>
      <w:spacing w:val="10"/>
    </w:rPr>
  </w:style>
  <w:style w:type="paragraph" w:styleId="Titre5">
    <w:name w:val="heading 5"/>
    <w:basedOn w:val="Normal"/>
    <w:next w:val="Normal"/>
    <w:link w:val="Titre5Car"/>
    <w:uiPriority w:val="9"/>
    <w:semiHidden/>
    <w:unhideWhenUsed/>
    <w:qFormat/>
    <w:rsid w:val="00A06ED6"/>
    <w:pPr>
      <w:pBdr>
        <w:bottom w:val="single" w:sz="6" w:space="1" w:color="AACE9F" w:themeColor="accent1"/>
      </w:pBdr>
      <w:spacing w:before="200" w:after="0"/>
      <w:outlineLvl w:val="4"/>
    </w:pPr>
    <w:rPr>
      <w:caps/>
      <w:color w:val="74AF62" w:themeColor="accent1" w:themeShade="BF"/>
      <w:spacing w:val="10"/>
    </w:rPr>
  </w:style>
  <w:style w:type="paragraph" w:styleId="Titre6">
    <w:name w:val="heading 6"/>
    <w:basedOn w:val="Normal"/>
    <w:next w:val="Normal"/>
    <w:link w:val="Titre6Car"/>
    <w:uiPriority w:val="9"/>
    <w:semiHidden/>
    <w:unhideWhenUsed/>
    <w:qFormat/>
    <w:rsid w:val="00A06ED6"/>
    <w:pPr>
      <w:pBdr>
        <w:bottom w:val="dotted" w:sz="6" w:space="1" w:color="AACE9F" w:themeColor="accent1"/>
      </w:pBdr>
      <w:spacing w:before="200" w:after="0"/>
      <w:outlineLvl w:val="5"/>
    </w:pPr>
    <w:rPr>
      <w:caps/>
      <w:color w:val="74AF62" w:themeColor="accent1" w:themeShade="BF"/>
      <w:spacing w:val="10"/>
    </w:rPr>
  </w:style>
  <w:style w:type="paragraph" w:styleId="Titre7">
    <w:name w:val="heading 7"/>
    <w:basedOn w:val="Normal"/>
    <w:next w:val="Normal"/>
    <w:link w:val="Titre7Car"/>
    <w:uiPriority w:val="9"/>
    <w:semiHidden/>
    <w:unhideWhenUsed/>
    <w:qFormat/>
    <w:rsid w:val="00A06ED6"/>
    <w:pPr>
      <w:spacing w:before="200" w:after="0"/>
      <w:outlineLvl w:val="6"/>
    </w:pPr>
    <w:rPr>
      <w:caps/>
      <w:color w:val="74AF62" w:themeColor="accent1" w:themeShade="BF"/>
      <w:spacing w:val="10"/>
    </w:rPr>
  </w:style>
  <w:style w:type="paragraph" w:styleId="Titre8">
    <w:name w:val="heading 8"/>
    <w:basedOn w:val="Normal"/>
    <w:next w:val="Normal"/>
    <w:link w:val="Titre8Car"/>
    <w:uiPriority w:val="9"/>
    <w:semiHidden/>
    <w:unhideWhenUsed/>
    <w:qFormat/>
    <w:rsid w:val="00A06ED6"/>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06ED6"/>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6ED6"/>
    <w:pPr>
      <w:spacing w:after="0" w:line="240" w:lineRule="auto"/>
    </w:pPr>
  </w:style>
  <w:style w:type="character" w:customStyle="1" w:styleId="SansinterligneCar">
    <w:name w:val="Sans interligne Car"/>
    <w:basedOn w:val="Policepardfaut"/>
    <w:link w:val="Sansinterligne"/>
    <w:uiPriority w:val="1"/>
    <w:rsid w:val="00A06ED6"/>
  </w:style>
  <w:style w:type="character" w:customStyle="1" w:styleId="Titre1Car">
    <w:name w:val="Titre 1 Car"/>
    <w:basedOn w:val="Policepardfaut"/>
    <w:link w:val="Titre1"/>
    <w:uiPriority w:val="9"/>
    <w:rsid w:val="007D44BE"/>
    <w:rPr>
      <w:caps/>
      <w:color w:val="FFFFFF" w:themeColor="background1"/>
      <w:spacing w:val="15"/>
      <w:sz w:val="32"/>
      <w:szCs w:val="22"/>
      <w:shd w:val="clear" w:color="auto" w:fill="AACE9F" w:themeFill="accent1"/>
    </w:rPr>
  </w:style>
  <w:style w:type="paragraph" w:styleId="En-ttedetabledesmatires">
    <w:name w:val="TOC Heading"/>
    <w:basedOn w:val="Titre1"/>
    <w:next w:val="Normal"/>
    <w:uiPriority w:val="39"/>
    <w:unhideWhenUsed/>
    <w:qFormat/>
    <w:rsid w:val="00A06ED6"/>
    <w:pPr>
      <w:outlineLvl w:val="9"/>
    </w:pPr>
  </w:style>
  <w:style w:type="character" w:customStyle="1" w:styleId="Titre2Car">
    <w:name w:val="Titre 2 Car"/>
    <w:basedOn w:val="Policepardfaut"/>
    <w:link w:val="Titre2"/>
    <w:uiPriority w:val="9"/>
    <w:rsid w:val="007D44BE"/>
    <w:rPr>
      <w:caps/>
      <w:spacing w:val="15"/>
      <w:sz w:val="28"/>
      <w:shd w:val="clear" w:color="auto" w:fill="EDF5EB" w:themeFill="accent1" w:themeFillTint="33"/>
    </w:rPr>
  </w:style>
  <w:style w:type="character" w:customStyle="1" w:styleId="Titre3Car">
    <w:name w:val="Titre 3 Car"/>
    <w:basedOn w:val="Policepardfaut"/>
    <w:link w:val="Titre3"/>
    <w:uiPriority w:val="9"/>
    <w:rsid w:val="007D44BE"/>
    <w:rPr>
      <w:caps/>
      <w:color w:val="4B783D" w:themeColor="accent1" w:themeShade="7F"/>
      <w:spacing w:val="15"/>
      <w:sz w:val="26"/>
    </w:rPr>
  </w:style>
  <w:style w:type="character" w:customStyle="1" w:styleId="Titre4Car">
    <w:name w:val="Titre 4 Car"/>
    <w:basedOn w:val="Policepardfaut"/>
    <w:link w:val="Titre4"/>
    <w:uiPriority w:val="9"/>
    <w:rsid w:val="00A06ED6"/>
    <w:rPr>
      <w:caps/>
      <w:color w:val="74AF62" w:themeColor="accent1" w:themeShade="BF"/>
      <w:spacing w:val="10"/>
    </w:rPr>
  </w:style>
  <w:style w:type="character" w:customStyle="1" w:styleId="Titre5Car">
    <w:name w:val="Titre 5 Car"/>
    <w:basedOn w:val="Policepardfaut"/>
    <w:link w:val="Titre5"/>
    <w:uiPriority w:val="9"/>
    <w:semiHidden/>
    <w:rsid w:val="00A06ED6"/>
    <w:rPr>
      <w:caps/>
      <w:color w:val="74AF62" w:themeColor="accent1" w:themeShade="BF"/>
      <w:spacing w:val="10"/>
    </w:rPr>
  </w:style>
  <w:style w:type="character" w:customStyle="1" w:styleId="Titre6Car">
    <w:name w:val="Titre 6 Car"/>
    <w:basedOn w:val="Policepardfaut"/>
    <w:link w:val="Titre6"/>
    <w:uiPriority w:val="9"/>
    <w:semiHidden/>
    <w:rsid w:val="00A06ED6"/>
    <w:rPr>
      <w:caps/>
      <w:color w:val="74AF62" w:themeColor="accent1" w:themeShade="BF"/>
      <w:spacing w:val="10"/>
    </w:rPr>
  </w:style>
  <w:style w:type="character" w:customStyle="1" w:styleId="Titre7Car">
    <w:name w:val="Titre 7 Car"/>
    <w:basedOn w:val="Policepardfaut"/>
    <w:link w:val="Titre7"/>
    <w:uiPriority w:val="9"/>
    <w:semiHidden/>
    <w:rsid w:val="00A06ED6"/>
    <w:rPr>
      <w:caps/>
      <w:color w:val="74AF62" w:themeColor="accent1" w:themeShade="BF"/>
      <w:spacing w:val="10"/>
    </w:rPr>
  </w:style>
  <w:style w:type="character" w:customStyle="1" w:styleId="Titre8Car">
    <w:name w:val="Titre 8 Car"/>
    <w:basedOn w:val="Policepardfaut"/>
    <w:link w:val="Titre8"/>
    <w:uiPriority w:val="9"/>
    <w:semiHidden/>
    <w:rsid w:val="00A06ED6"/>
    <w:rPr>
      <w:caps/>
      <w:spacing w:val="10"/>
      <w:sz w:val="18"/>
      <w:szCs w:val="18"/>
    </w:rPr>
  </w:style>
  <w:style w:type="character" w:customStyle="1" w:styleId="Titre9Car">
    <w:name w:val="Titre 9 Car"/>
    <w:basedOn w:val="Policepardfaut"/>
    <w:link w:val="Titre9"/>
    <w:uiPriority w:val="9"/>
    <w:semiHidden/>
    <w:rsid w:val="00A06ED6"/>
    <w:rPr>
      <w:i/>
      <w:iCs/>
      <w:caps/>
      <w:spacing w:val="10"/>
      <w:sz w:val="18"/>
      <w:szCs w:val="18"/>
    </w:rPr>
  </w:style>
  <w:style w:type="paragraph" w:styleId="Lgende">
    <w:name w:val="caption"/>
    <w:basedOn w:val="Normal"/>
    <w:next w:val="Normal"/>
    <w:uiPriority w:val="35"/>
    <w:semiHidden/>
    <w:unhideWhenUsed/>
    <w:qFormat/>
    <w:rsid w:val="00A06ED6"/>
    <w:rPr>
      <w:b/>
      <w:bCs/>
      <w:color w:val="74AF62" w:themeColor="accent1" w:themeShade="BF"/>
      <w:sz w:val="16"/>
      <w:szCs w:val="16"/>
    </w:rPr>
  </w:style>
  <w:style w:type="paragraph" w:styleId="Titre">
    <w:name w:val="Title"/>
    <w:basedOn w:val="Normal"/>
    <w:next w:val="Normal"/>
    <w:link w:val="TitreCar"/>
    <w:uiPriority w:val="10"/>
    <w:qFormat/>
    <w:rsid w:val="00A06ED6"/>
    <w:pPr>
      <w:spacing w:before="0" w:after="0"/>
    </w:pPr>
    <w:rPr>
      <w:rFonts w:asciiTheme="majorHAnsi" w:eastAsiaTheme="majorEastAsia" w:hAnsiTheme="majorHAnsi" w:cstheme="majorBidi"/>
      <w:caps/>
      <w:color w:val="AACE9F" w:themeColor="accent1"/>
      <w:spacing w:val="10"/>
      <w:sz w:val="52"/>
      <w:szCs w:val="52"/>
    </w:rPr>
  </w:style>
  <w:style w:type="character" w:customStyle="1" w:styleId="TitreCar">
    <w:name w:val="Titre Car"/>
    <w:basedOn w:val="Policepardfaut"/>
    <w:link w:val="Titre"/>
    <w:uiPriority w:val="10"/>
    <w:rsid w:val="00A06ED6"/>
    <w:rPr>
      <w:rFonts w:asciiTheme="majorHAnsi" w:eastAsiaTheme="majorEastAsia" w:hAnsiTheme="majorHAnsi" w:cstheme="majorBidi"/>
      <w:caps/>
      <w:color w:val="AACE9F" w:themeColor="accent1"/>
      <w:spacing w:val="10"/>
      <w:sz w:val="52"/>
      <w:szCs w:val="52"/>
    </w:rPr>
  </w:style>
  <w:style w:type="paragraph" w:styleId="Sous-titre">
    <w:name w:val="Subtitle"/>
    <w:basedOn w:val="Normal"/>
    <w:next w:val="Normal"/>
    <w:link w:val="Sous-titreCar"/>
    <w:uiPriority w:val="11"/>
    <w:qFormat/>
    <w:rsid w:val="00A06ED6"/>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06ED6"/>
    <w:rPr>
      <w:caps/>
      <w:color w:val="595959" w:themeColor="text1" w:themeTint="A6"/>
      <w:spacing w:val="10"/>
      <w:sz w:val="21"/>
      <w:szCs w:val="21"/>
    </w:rPr>
  </w:style>
  <w:style w:type="character" w:styleId="lev">
    <w:name w:val="Strong"/>
    <w:uiPriority w:val="22"/>
    <w:qFormat/>
    <w:rsid w:val="00A06ED6"/>
    <w:rPr>
      <w:b/>
      <w:bCs/>
    </w:rPr>
  </w:style>
  <w:style w:type="character" w:styleId="Accentuation">
    <w:name w:val="Emphasis"/>
    <w:uiPriority w:val="20"/>
    <w:qFormat/>
    <w:rsid w:val="00A06ED6"/>
    <w:rPr>
      <w:caps/>
      <w:color w:val="4B783D" w:themeColor="accent1" w:themeShade="7F"/>
      <w:spacing w:val="5"/>
    </w:rPr>
  </w:style>
  <w:style w:type="paragraph" w:styleId="Citation">
    <w:name w:val="Quote"/>
    <w:basedOn w:val="Normal"/>
    <w:next w:val="Normal"/>
    <w:link w:val="CitationCar"/>
    <w:uiPriority w:val="29"/>
    <w:qFormat/>
    <w:rsid w:val="00A06ED6"/>
    <w:rPr>
      <w:i/>
      <w:iCs/>
      <w:szCs w:val="24"/>
    </w:rPr>
  </w:style>
  <w:style w:type="character" w:customStyle="1" w:styleId="CitationCar">
    <w:name w:val="Citation Car"/>
    <w:basedOn w:val="Policepardfaut"/>
    <w:link w:val="Citation"/>
    <w:uiPriority w:val="29"/>
    <w:rsid w:val="00A06ED6"/>
    <w:rPr>
      <w:i/>
      <w:iCs/>
      <w:sz w:val="24"/>
      <w:szCs w:val="24"/>
    </w:rPr>
  </w:style>
  <w:style w:type="paragraph" w:styleId="Citationintense">
    <w:name w:val="Intense Quote"/>
    <w:basedOn w:val="Normal"/>
    <w:next w:val="Normal"/>
    <w:link w:val="CitationintenseCar"/>
    <w:uiPriority w:val="30"/>
    <w:qFormat/>
    <w:rsid w:val="00A06ED6"/>
    <w:pPr>
      <w:spacing w:before="240" w:after="240" w:line="240" w:lineRule="auto"/>
      <w:ind w:left="1080" w:right="1080"/>
      <w:jc w:val="center"/>
    </w:pPr>
    <w:rPr>
      <w:color w:val="AACE9F" w:themeColor="accent1"/>
      <w:szCs w:val="24"/>
    </w:rPr>
  </w:style>
  <w:style w:type="character" w:customStyle="1" w:styleId="CitationintenseCar">
    <w:name w:val="Citation intense Car"/>
    <w:basedOn w:val="Policepardfaut"/>
    <w:link w:val="Citationintense"/>
    <w:uiPriority w:val="30"/>
    <w:rsid w:val="00A06ED6"/>
    <w:rPr>
      <w:color w:val="AACE9F" w:themeColor="accent1"/>
      <w:sz w:val="24"/>
      <w:szCs w:val="24"/>
    </w:rPr>
  </w:style>
  <w:style w:type="character" w:styleId="Emphaseple">
    <w:name w:val="Subtle Emphasis"/>
    <w:uiPriority w:val="19"/>
    <w:qFormat/>
    <w:rsid w:val="00A06ED6"/>
    <w:rPr>
      <w:i/>
      <w:iCs/>
      <w:color w:val="4B783D" w:themeColor="accent1" w:themeShade="7F"/>
    </w:rPr>
  </w:style>
  <w:style w:type="character" w:styleId="Emphaseintense">
    <w:name w:val="Intense Emphasis"/>
    <w:uiPriority w:val="21"/>
    <w:qFormat/>
    <w:rsid w:val="00A06ED6"/>
    <w:rPr>
      <w:b/>
      <w:bCs/>
      <w:caps/>
      <w:color w:val="4B783D" w:themeColor="accent1" w:themeShade="7F"/>
      <w:spacing w:val="10"/>
    </w:rPr>
  </w:style>
  <w:style w:type="character" w:styleId="Rfrenceple">
    <w:name w:val="Subtle Reference"/>
    <w:uiPriority w:val="31"/>
    <w:qFormat/>
    <w:rsid w:val="00A06ED6"/>
    <w:rPr>
      <w:b/>
      <w:bCs/>
      <w:color w:val="AACE9F" w:themeColor="accent1"/>
    </w:rPr>
  </w:style>
  <w:style w:type="character" w:styleId="Rfrenceintense">
    <w:name w:val="Intense Reference"/>
    <w:uiPriority w:val="32"/>
    <w:qFormat/>
    <w:rsid w:val="00A06ED6"/>
    <w:rPr>
      <w:b/>
      <w:bCs/>
      <w:i/>
      <w:iCs/>
      <w:caps/>
      <w:color w:val="AACE9F" w:themeColor="accent1"/>
    </w:rPr>
  </w:style>
  <w:style w:type="character" w:styleId="Titredulivre">
    <w:name w:val="Book Title"/>
    <w:uiPriority w:val="33"/>
    <w:qFormat/>
    <w:rsid w:val="00A06ED6"/>
    <w:rPr>
      <w:b/>
      <w:bCs/>
      <w:i/>
      <w:iCs/>
      <w:spacing w:val="0"/>
    </w:rPr>
  </w:style>
  <w:style w:type="paragraph" w:styleId="Paragraphedeliste">
    <w:name w:val="List Paragraph"/>
    <w:basedOn w:val="Normal"/>
    <w:uiPriority w:val="34"/>
    <w:qFormat/>
    <w:rsid w:val="00A06ED6"/>
    <w:pPr>
      <w:ind w:left="720"/>
      <w:contextualSpacing/>
    </w:pPr>
  </w:style>
  <w:style w:type="paragraph" w:styleId="TM1">
    <w:name w:val="toc 1"/>
    <w:basedOn w:val="Normal"/>
    <w:next w:val="Normal"/>
    <w:autoRedefine/>
    <w:uiPriority w:val="39"/>
    <w:unhideWhenUsed/>
    <w:rsid w:val="007D44BE"/>
    <w:pPr>
      <w:spacing w:after="100"/>
    </w:pPr>
  </w:style>
  <w:style w:type="paragraph" w:styleId="TM2">
    <w:name w:val="toc 2"/>
    <w:basedOn w:val="Normal"/>
    <w:next w:val="Normal"/>
    <w:autoRedefine/>
    <w:uiPriority w:val="39"/>
    <w:unhideWhenUsed/>
    <w:rsid w:val="007D44BE"/>
    <w:pPr>
      <w:spacing w:after="100"/>
      <w:ind w:left="200"/>
    </w:pPr>
  </w:style>
  <w:style w:type="character" w:styleId="Lienhypertexte">
    <w:name w:val="Hyperlink"/>
    <w:basedOn w:val="Policepardfaut"/>
    <w:uiPriority w:val="99"/>
    <w:unhideWhenUsed/>
    <w:rsid w:val="007D44BE"/>
    <w:rPr>
      <w:color w:val="0000FF" w:themeColor="hyperlink"/>
      <w:u w:val="single"/>
    </w:rPr>
  </w:style>
  <w:style w:type="table" w:styleId="Grilledutableau">
    <w:name w:val="Table Grid"/>
    <w:basedOn w:val="TableauNormal"/>
    <w:uiPriority w:val="59"/>
    <w:rsid w:val="004A6B5C"/>
    <w:pPr>
      <w:spacing w:before="0" w:after="0" w:line="240" w:lineRule="auto"/>
    </w:pPr>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313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fr-FR"/>
    </w:rPr>
  </w:style>
  <w:style w:type="character" w:customStyle="1" w:styleId="PrformatHTMLCar">
    <w:name w:val="Préformaté HTML Car"/>
    <w:basedOn w:val="Policepardfaut"/>
    <w:link w:val="PrformatHTML"/>
    <w:uiPriority w:val="99"/>
    <w:semiHidden/>
    <w:rsid w:val="0031364D"/>
    <w:rPr>
      <w:rFonts w:ascii="Courier New" w:eastAsia="Times New Roman" w:hAnsi="Courier New" w:cs="Courier New"/>
      <w:lang w:eastAsia="fr-FR"/>
    </w:rPr>
  </w:style>
  <w:style w:type="character" w:styleId="CodeHTML">
    <w:name w:val="HTML Code"/>
    <w:basedOn w:val="Policepardfaut"/>
    <w:uiPriority w:val="99"/>
    <w:semiHidden/>
    <w:unhideWhenUsed/>
    <w:rsid w:val="0031364D"/>
    <w:rPr>
      <w:rFonts w:ascii="Courier New" w:eastAsia="Times New Roman" w:hAnsi="Courier New" w:cs="Courier New"/>
      <w:sz w:val="20"/>
      <w:szCs w:val="20"/>
    </w:rPr>
  </w:style>
  <w:style w:type="paragraph" w:styleId="En-tte">
    <w:name w:val="header"/>
    <w:basedOn w:val="Normal"/>
    <w:link w:val="En-tteCar"/>
    <w:uiPriority w:val="99"/>
    <w:unhideWhenUsed/>
    <w:rsid w:val="0094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9409D6"/>
    <w:rPr>
      <w:sz w:val="24"/>
    </w:rPr>
  </w:style>
  <w:style w:type="paragraph" w:styleId="Pieddepage">
    <w:name w:val="footer"/>
    <w:basedOn w:val="Normal"/>
    <w:link w:val="PieddepageCar"/>
    <w:uiPriority w:val="99"/>
    <w:unhideWhenUsed/>
    <w:rsid w:val="0094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409D6"/>
    <w:rPr>
      <w:sz w:val="24"/>
    </w:rPr>
  </w:style>
  <w:style w:type="character" w:styleId="Textedelespacerserv">
    <w:name w:val="Placeholder Text"/>
    <w:basedOn w:val="Policepardfaut"/>
    <w:uiPriority w:val="99"/>
    <w:semiHidden/>
    <w:rsid w:val="00023F24"/>
    <w:rPr>
      <w:color w:val="808080"/>
    </w:rPr>
  </w:style>
  <w:style w:type="paragraph" w:styleId="TM3">
    <w:name w:val="toc 3"/>
    <w:basedOn w:val="Normal"/>
    <w:next w:val="Normal"/>
    <w:autoRedefine/>
    <w:uiPriority w:val="39"/>
    <w:unhideWhenUsed/>
    <w:rsid w:val="00832DB3"/>
    <w:pPr>
      <w:spacing w:after="100"/>
      <w:ind w:left="480"/>
    </w:pPr>
  </w:style>
  <w:style w:type="table" w:styleId="TableauGrille1Clair-Accentuation3">
    <w:name w:val="Grid Table 1 Light Accent 3"/>
    <w:basedOn w:val="TableauNormal"/>
    <w:uiPriority w:val="46"/>
    <w:rsid w:val="000C0CB9"/>
    <w:pPr>
      <w:spacing w:after="0" w:line="240" w:lineRule="auto"/>
    </w:pPr>
    <w:tblPr>
      <w:tblStyleRowBandSize w:val="1"/>
      <w:tblStyleColBandSize w:val="1"/>
      <w:tblBorders>
        <w:top w:val="single" w:sz="4" w:space="0" w:color="CADBA8" w:themeColor="accent3" w:themeTint="66"/>
        <w:left w:val="single" w:sz="4" w:space="0" w:color="CADBA8" w:themeColor="accent3" w:themeTint="66"/>
        <w:bottom w:val="single" w:sz="4" w:space="0" w:color="CADBA8" w:themeColor="accent3" w:themeTint="66"/>
        <w:right w:val="single" w:sz="4" w:space="0" w:color="CADBA8" w:themeColor="accent3" w:themeTint="66"/>
        <w:insideH w:val="single" w:sz="4" w:space="0" w:color="CADBA8" w:themeColor="accent3" w:themeTint="66"/>
        <w:insideV w:val="single" w:sz="4" w:space="0" w:color="CADBA8" w:themeColor="accent3" w:themeTint="66"/>
      </w:tblBorders>
    </w:tblPr>
    <w:tblStylePr w:type="firstRow">
      <w:rPr>
        <w:b/>
        <w:bCs/>
      </w:rPr>
      <w:tblPr/>
      <w:tcPr>
        <w:tcBorders>
          <w:bottom w:val="single" w:sz="12" w:space="0" w:color="B0C97D" w:themeColor="accent3" w:themeTint="99"/>
        </w:tcBorders>
      </w:tcPr>
    </w:tblStylePr>
    <w:tblStylePr w:type="lastRow">
      <w:rPr>
        <w:b/>
        <w:bCs/>
      </w:rPr>
      <w:tblPr/>
      <w:tcPr>
        <w:tcBorders>
          <w:top w:val="double" w:sz="2" w:space="0" w:color="B0C97D"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1174">
      <w:bodyDiv w:val="1"/>
      <w:marLeft w:val="0"/>
      <w:marRight w:val="0"/>
      <w:marTop w:val="0"/>
      <w:marBottom w:val="0"/>
      <w:divBdr>
        <w:top w:val="none" w:sz="0" w:space="0" w:color="auto"/>
        <w:left w:val="none" w:sz="0" w:space="0" w:color="auto"/>
        <w:bottom w:val="none" w:sz="0" w:space="0" w:color="auto"/>
        <w:right w:val="none" w:sz="0" w:space="0" w:color="auto"/>
      </w:divBdr>
    </w:div>
    <w:div w:id="290139004">
      <w:bodyDiv w:val="1"/>
      <w:marLeft w:val="0"/>
      <w:marRight w:val="0"/>
      <w:marTop w:val="0"/>
      <w:marBottom w:val="0"/>
      <w:divBdr>
        <w:top w:val="none" w:sz="0" w:space="0" w:color="auto"/>
        <w:left w:val="none" w:sz="0" w:space="0" w:color="auto"/>
        <w:bottom w:val="none" w:sz="0" w:space="0" w:color="auto"/>
        <w:right w:val="none" w:sz="0" w:space="0" w:color="auto"/>
      </w:divBdr>
    </w:div>
    <w:div w:id="387463246">
      <w:bodyDiv w:val="1"/>
      <w:marLeft w:val="0"/>
      <w:marRight w:val="0"/>
      <w:marTop w:val="0"/>
      <w:marBottom w:val="0"/>
      <w:divBdr>
        <w:top w:val="none" w:sz="0" w:space="0" w:color="auto"/>
        <w:left w:val="none" w:sz="0" w:space="0" w:color="auto"/>
        <w:bottom w:val="none" w:sz="0" w:space="0" w:color="auto"/>
        <w:right w:val="none" w:sz="0" w:space="0" w:color="auto"/>
      </w:divBdr>
    </w:div>
    <w:div w:id="587077288">
      <w:bodyDiv w:val="1"/>
      <w:marLeft w:val="0"/>
      <w:marRight w:val="0"/>
      <w:marTop w:val="0"/>
      <w:marBottom w:val="0"/>
      <w:divBdr>
        <w:top w:val="none" w:sz="0" w:space="0" w:color="auto"/>
        <w:left w:val="none" w:sz="0" w:space="0" w:color="auto"/>
        <w:bottom w:val="none" w:sz="0" w:space="0" w:color="auto"/>
        <w:right w:val="none" w:sz="0" w:space="0" w:color="auto"/>
      </w:divBdr>
    </w:div>
    <w:div w:id="610160736">
      <w:bodyDiv w:val="1"/>
      <w:marLeft w:val="0"/>
      <w:marRight w:val="0"/>
      <w:marTop w:val="0"/>
      <w:marBottom w:val="0"/>
      <w:divBdr>
        <w:top w:val="none" w:sz="0" w:space="0" w:color="auto"/>
        <w:left w:val="none" w:sz="0" w:space="0" w:color="auto"/>
        <w:bottom w:val="none" w:sz="0" w:space="0" w:color="auto"/>
        <w:right w:val="none" w:sz="0" w:space="0" w:color="auto"/>
      </w:divBdr>
      <w:divsChild>
        <w:div w:id="2099671699">
          <w:marLeft w:val="0"/>
          <w:marRight w:val="0"/>
          <w:marTop w:val="0"/>
          <w:marBottom w:val="0"/>
          <w:divBdr>
            <w:top w:val="none" w:sz="0" w:space="0" w:color="auto"/>
            <w:left w:val="none" w:sz="0" w:space="0" w:color="auto"/>
            <w:bottom w:val="none" w:sz="0" w:space="0" w:color="auto"/>
            <w:right w:val="none" w:sz="0" w:space="0" w:color="auto"/>
          </w:divBdr>
        </w:div>
      </w:divsChild>
    </w:div>
    <w:div w:id="613100526">
      <w:bodyDiv w:val="1"/>
      <w:marLeft w:val="0"/>
      <w:marRight w:val="0"/>
      <w:marTop w:val="0"/>
      <w:marBottom w:val="0"/>
      <w:divBdr>
        <w:top w:val="none" w:sz="0" w:space="0" w:color="auto"/>
        <w:left w:val="none" w:sz="0" w:space="0" w:color="auto"/>
        <w:bottom w:val="none" w:sz="0" w:space="0" w:color="auto"/>
        <w:right w:val="none" w:sz="0" w:space="0" w:color="auto"/>
      </w:divBdr>
    </w:div>
    <w:div w:id="616988352">
      <w:bodyDiv w:val="1"/>
      <w:marLeft w:val="0"/>
      <w:marRight w:val="0"/>
      <w:marTop w:val="0"/>
      <w:marBottom w:val="0"/>
      <w:divBdr>
        <w:top w:val="none" w:sz="0" w:space="0" w:color="auto"/>
        <w:left w:val="none" w:sz="0" w:space="0" w:color="auto"/>
        <w:bottom w:val="none" w:sz="0" w:space="0" w:color="auto"/>
        <w:right w:val="none" w:sz="0" w:space="0" w:color="auto"/>
      </w:divBdr>
    </w:div>
    <w:div w:id="630407998">
      <w:bodyDiv w:val="1"/>
      <w:marLeft w:val="0"/>
      <w:marRight w:val="0"/>
      <w:marTop w:val="0"/>
      <w:marBottom w:val="0"/>
      <w:divBdr>
        <w:top w:val="none" w:sz="0" w:space="0" w:color="auto"/>
        <w:left w:val="none" w:sz="0" w:space="0" w:color="auto"/>
        <w:bottom w:val="none" w:sz="0" w:space="0" w:color="auto"/>
        <w:right w:val="none" w:sz="0" w:space="0" w:color="auto"/>
      </w:divBdr>
    </w:div>
    <w:div w:id="637147268">
      <w:bodyDiv w:val="1"/>
      <w:marLeft w:val="0"/>
      <w:marRight w:val="0"/>
      <w:marTop w:val="0"/>
      <w:marBottom w:val="0"/>
      <w:divBdr>
        <w:top w:val="none" w:sz="0" w:space="0" w:color="auto"/>
        <w:left w:val="none" w:sz="0" w:space="0" w:color="auto"/>
        <w:bottom w:val="none" w:sz="0" w:space="0" w:color="auto"/>
        <w:right w:val="none" w:sz="0" w:space="0" w:color="auto"/>
      </w:divBdr>
    </w:div>
    <w:div w:id="778138150">
      <w:bodyDiv w:val="1"/>
      <w:marLeft w:val="0"/>
      <w:marRight w:val="0"/>
      <w:marTop w:val="0"/>
      <w:marBottom w:val="0"/>
      <w:divBdr>
        <w:top w:val="none" w:sz="0" w:space="0" w:color="auto"/>
        <w:left w:val="none" w:sz="0" w:space="0" w:color="auto"/>
        <w:bottom w:val="none" w:sz="0" w:space="0" w:color="auto"/>
        <w:right w:val="none" w:sz="0" w:space="0" w:color="auto"/>
      </w:divBdr>
    </w:div>
    <w:div w:id="826283527">
      <w:bodyDiv w:val="1"/>
      <w:marLeft w:val="0"/>
      <w:marRight w:val="0"/>
      <w:marTop w:val="0"/>
      <w:marBottom w:val="0"/>
      <w:divBdr>
        <w:top w:val="none" w:sz="0" w:space="0" w:color="auto"/>
        <w:left w:val="none" w:sz="0" w:space="0" w:color="auto"/>
        <w:bottom w:val="none" w:sz="0" w:space="0" w:color="auto"/>
        <w:right w:val="none" w:sz="0" w:space="0" w:color="auto"/>
      </w:divBdr>
    </w:div>
    <w:div w:id="864447477">
      <w:bodyDiv w:val="1"/>
      <w:marLeft w:val="0"/>
      <w:marRight w:val="0"/>
      <w:marTop w:val="0"/>
      <w:marBottom w:val="0"/>
      <w:divBdr>
        <w:top w:val="none" w:sz="0" w:space="0" w:color="auto"/>
        <w:left w:val="none" w:sz="0" w:space="0" w:color="auto"/>
        <w:bottom w:val="none" w:sz="0" w:space="0" w:color="auto"/>
        <w:right w:val="none" w:sz="0" w:space="0" w:color="auto"/>
      </w:divBdr>
    </w:div>
    <w:div w:id="947272170">
      <w:bodyDiv w:val="1"/>
      <w:marLeft w:val="0"/>
      <w:marRight w:val="0"/>
      <w:marTop w:val="0"/>
      <w:marBottom w:val="0"/>
      <w:divBdr>
        <w:top w:val="none" w:sz="0" w:space="0" w:color="auto"/>
        <w:left w:val="none" w:sz="0" w:space="0" w:color="auto"/>
        <w:bottom w:val="none" w:sz="0" w:space="0" w:color="auto"/>
        <w:right w:val="none" w:sz="0" w:space="0" w:color="auto"/>
      </w:divBdr>
    </w:div>
    <w:div w:id="951403005">
      <w:bodyDiv w:val="1"/>
      <w:marLeft w:val="0"/>
      <w:marRight w:val="0"/>
      <w:marTop w:val="0"/>
      <w:marBottom w:val="0"/>
      <w:divBdr>
        <w:top w:val="none" w:sz="0" w:space="0" w:color="auto"/>
        <w:left w:val="none" w:sz="0" w:space="0" w:color="auto"/>
        <w:bottom w:val="none" w:sz="0" w:space="0" w:color="auto"/>
        <w:right w:val="none" w:sz="0" w:space="0" w:color="auto"/>
      </w:divBdr>
    </w:div>
    <w:div w:id="953175035">
      <w:bodyDiv w:val="1"/>
      <w:marLeft w:val="0"/>
      <w:marRight w:val="0"/>
      <w:marTop w:val="0"/>
      <w:marBottom w:val="0"/>
      <w:divBdr>
        <w:top w:val="none" w:sz="0" w:space="0" w:color="auto"/>
        <w:left w:val="none" w:sz="0" w:space="0" w:color="auto"/>
        <w:bottom w:val="none" w:sz="0" w:space="0" w:color="auto"/>
        <w:right w:val="none" w:sz="0" w:space="0" w:color="auto"/>
      </w:divBdr>
    </w:div>
    <w:div w:id="999382546">
      <w:bodyDiv w:val="1"/>
      <w:marLeft w:val="0"/>
      <w:marRight w:val="0"/>
      <w:marTop w:val="0"/>
      <w:marBottom w:val="0"/>
      <w:divBdr>
        <w:top w:val="none" w:sz="0" w:space="0" w:color="auto"/>
        <w:left w:val="none" w:sz="0" w:space="0" w:color="auto"/>
        <w:bottom w:val="none" w:sz="0" w:space="0" w:color="auto"/>
        <w:right w:val="none" w:sz="0" w:space="0" w:color="auto"/>
      </w:divBdr>
    </w:div>
    <w:div w:id="1045763110">
      <w:bodyDiv w:val="1"/>
      <w:marLeft w:val="0"/>
      <w:marRight w:val="0"/>
      <w:marTop w:val="0"/>
      <w:marBottom w:val="0"/>
      <w:divBdr>
        <w:top w:val="none" w:sz="0" w:space="0" w:color="auto"/>
        <w:left w:val="none" w:sz="0" w:space="0" w:color="auto"/>
        <w:bottom w:val="none" w:sz="0" w:space="0" w:color="auto"/>
        <w:right w:val="none" w:sz="0" w:space="0" w:color="auto"/>
      </w:divBdr>
    </w:div>
    <w:div w:id="1083335669">
      <w:bodyDiv w:val="1"/>
      <w:marLeft w:val="0"/>
      <w:marRight w:val="0"/>
      <w:marTop w:val="0"/>
      <w:marBottom w:val="0"/>
      <w:divBdr>
        <w:top w:val="none" w:sz="0" w:space="0" w:color="auto"/>
        <w:left w:val="none" w:sz="0" w:space="0" w:color="auto"/>
        <w:bottom w:val="none" w:sz="0" w:space="0" w:color="auto"/>
        <w:right w:val="none" w:sz="0" w:space="0" w:color="auto"/>
      </w:divBdr>
      <w:divsChild>
        <w:div w:id="1476290632">
          <w:marLeft w:val="0"/>
          <w:marRight w:val="0"/>
          <w:marTop w:val="0"/>
          <w:marBottom w:val="0"/>
          <w:divBdr>
            <w:top w:val="none" w:sz="0" w:space="0" w:color="auto"/>
            <w:left w:val="none" w:sz="0" w:space="0" w:color="auto"/>
            <w:bottom w:val="none" w:sz="0" w:space="0" w:color="auto"/>
            <w:right w:val="none" w:sz="0" w:space="0" w:color="auto"/>
          </w:divBdr>
        </w:div>
      </w:divsChild>
    </w:div>
    <w:div w:id="1102411797">
      <w:bodyDiv w:val="1"/>
      <w:marLeft w:val="0"/>
      <w:marRight w:val="0"/>
      <w:marTop w:val="0"/>
      <w:marBottom w:val="0"/>
      <w:divBdr>
        <w:top w:val="none" w:sz="0" w:space="0" w:color="auto"/>
        <w:left w:val="none" w:sz="0" w:space="0" w:color="auto"/>
        <w:bottom w:val="none" w:sz="0" w:space="0" w:color="auto"/>
        <w:right w:val="none" w:sz="0" w:space="0" w:color="auto"/>
      </w:divBdr>
    </w:div>
    <w:div w:id="1208101683">
      <w:bodyDiv w:val="1"/>
      <w:marLeft w:val="0"/>
      <w:marRight w:val="0"/>
      <w:marTop w:val="0"/>
      <w:marBottom w:val="0"/>
      <w:divBdr>
        <w:top w:val="none" w:sz="0" w:space="0" w:color="auto"/>
        <w:left w:val="none" w:sz="0" w:space="0" w:color="auto"/>
        <w:bottom w:val="none" w:sz="0" w:space="0" w:color="auto"/>
        <w:right w:val="none" w:sz="0" w:space="0" w:color="auto"/>
      </w:divBdr>
    </w:div>
    <w:div w:id="1212423228">
      <w:bodyDiv w:val="1"/>
      <w:marLeft w:val="0"/>
      <w:marRight w:val="0"/>
      <w:marTop w:val="0"/>
      <w:marBottom w:val="0"/>
      <w:divBdr>
        <w:top w:val="none" w:sz="0" w:space="0" w:color="auto"/>
        <w:left w:val="none" w:sz="0" w:space="0" w:color="auto"/>
        <w:bottom w:val="none" w:sz="0" w:space="0" w:color="auto"/>
        <w:right w:val="none" w:sz="0" w:space="0" w:color="auto"/>
      </w:divBdr>
    </w:div>
    <w:div w:id="1245997461">
      <w:bodyDiv w:val="1"/>
      <w:marLeft w:val="0"/>
      <w:marRight w:val="0"/>
      <w:marTop w:val="0"/>
      <w:marBottom w:val="0"/>
      <w:divBdr>
        <w:top w:val="none" w:sz="0" w:space="0" w:color="auto"/>
        <w:left w:val="none" w:sz="0" w:space="0" w:color="auto"/>
        <w:bottom w:val="none" w:sz="0" w:space="0" w:color="auto"/>
        <w:right w:val="none" w:sz="0" w:space="0" w:color="auto"/>
      </w:divBdr>
    </w:div>
    <w:div w:id="1270504390">
      <w:bodyDiv w:val="1"/>
      <w:marLeft w:val="0"/>
      <w:marRight w:val="0"/>
      <w:marTop w:val="0"/>
      <w:marBottom w:val="0"/>
      <w:divBdr>
        <w:top w:val="none" w:sz="0" w:space="0" w:color="auto"/>
        <w:left w:val="none" w:sz="0" w:space="0" w:color="auto"/>
        <w:bottom w:val="none" w:sz="0" w:space="0" w:color="auto"/>
        <w:right w:val="none" w:sz="0" w:space="0" w:color="auto"/>
      </w:divBdr>
    </w:div>
    <w:div w:id="1283459914">
      <w:bodyDiv w:val="1"/>
      <w:marLeft w:val="0"/>
      <w:marRight w:val="0"/>
      <w:marTop w:val="0"/>
      <w:marBottom w:val="0"/>
      <w:divBdr>
        <w:top w:val="none" w:sz="0" w:space="0" w:color="auto"/>
        <w:left w:val="none" w:sz="0" w:space="0" w:color="auto"/>
        <w:bottom w:val="none" w:sz="0" w:space="0" w:color="auto"/>
        <w:right w:val="none" w:sz="0" w:space="0" w:color="auto"/>
      </w:divBdr>
    </w:div>
    <w:div w:id="1292976045">
      <w:bodyDiv w:val="1"/>
      <w:marLeft w:val="0"/>
      <w:marRight w:val="0"/>
      <w:marTop w:val="0"/>
      <w:marBottom w:val="0"/>
      <w:divBdr>
        <w:top w:val="none" w:sz="0" w:space="0" w:color="auto"/>
        <w:left w:val="none" w:sz="0" w:space="0" w:color="auto"/>
        <w:bottom w:val="none" w:sz="0" w:space="0" w:color="auto"/>
        <w:right w:val="none" w:sz="0" w:space="0" w:color="auto"/>
      </w:divBdr>
    </w:div>
    <w:div w:id="1436365487">
      <w:bodyDiv w:val="1"/>
      <w:marLeft w:val="0"/>
      <w:marRight w:val="0"/>
      <w:marTop w:val="0"/>
      <w:marBottom w:val="0"/>
      <w:divBdr>
        <w:top w:val="none" w:sz="0" w:space="0" w:color="auto"/>
        <w:left w:val="none" w:sz="0" w:space="0" w:color="auto"/>
        <w:bottom w:val="none" w:sz="0" w:space="0" w:color="auto"/>
        <w:right w:val="none" w:sz="0" w:space="0" w:color="auto"/>
      </w:divBdr>
    </w:div>
    <w:div w:id="1438596105">
      <w:bodyDiv w:val="1"/>
      <w:marLeft w:val="0"/>
      <w:marRight w:val="0"/>
      <w:marTop w:val="0"/>
      <w:marBottom w:val="0"/>
      <w:divBdr>
        <w:top w:val="none" w:sz="0" w:space="0" w:color="auto"/>
        <w:left w:val="none" w:sz="0" w:space="0" w:color="auto"/>
        <w:bottom w:val="none" w:sz="0" w:space="0" w:color="auto"/>
        <w:right w:val="none" w:sz="0" w:space="0" w:color="auto"/>
      </w:divBdr>
    </w:div>
    <w:div w:id="1550679175">
      <w:bodyDiv w:val="1"/>
      <w:marLeft w:val="0"/>
      <w:marRight w:val="0"/>
      <w:marTop w:val="0"/>
      <w:marBottom w:val="0"/>
      <w:divBdr>
        <w:top w:val="none" w:sz="0" w:space="0" w:color="auto"/>
        <w:left w:val="none" w:sz="0" w:space="0" w:color="auto"/>
        <w:bottom w:val="none" w:sz="0" w:space="0" w:color="auto"/>
        <w:right w:val="none" w:sz="0" w:space="0" w:color="auto"/>
      </w:divBdr>
    </w:div>
    <w:div w:id="1568373155">
      <w:bodyDiv w:val="1"/>
      <w:marLeft w:val="0"/>
      <w:marRight w:val="0"/>
      <w:marTop w:val="0"/>
      <w:marBottom w:val="0"/>
      <w:divBdr>
        <w:top w:val="none" w:sz="0" w:space="0" w:color="auto"/>
        <w:left w:val="none" w:sz="0" w:space="0" w:color="auto"/>
        <w:bottom w:val="none" w:sz="0" w:space="0" w:color="auto"/>
        <w:right w:val="none" w:sz="0" w:space="0" w:color="auto"/>
      </w:divBdr>
    </w:div>
    <w:div w:id="1597981117">
      <w:bodyDiv w:val="1"/>
      <w:marLeft w:val="0"/>
      <w:marRight w:val="0"/>
      <w:marTop w:val="0"/>
      <w:marBottom w:val="0"/>
      <w:divBdr>
        <w:top w:val="none" w:sz="0" w:space="0" w:color="auto"/>
        <w:left w:val="none" w:sz="0" w:space="0" w:color="auto"/>
        <w:bottom w:val="none" w:sz="0" w:space="0" w:color="auto"/>
        <w:right w:val="none" w:sz="0" w:space="0" w:color="auto"/>
      </w:divBdr>
    </w:div>
    <w:div w:id="1729838469">
      <w:bodyDiv w:val="1"/>
      <w:marLeft w:val="0"/>
      <w:marRight w:val="0"/>
      <w:marTop w:val="0"/>
      <w:marBottom w:val="0"/>
      <w:divBdr>
        <w:top w:val="none" w:sz="0" w:space="0" w:color="auto"/>
        <w:left w:val="none" w:sz="0" w:space="0" w:color="auto"/>
        <w:bottom w:val="none" w:sz="0" w:space="0" w:color="auto"/>
        <w:right w:val="none" w:sz="0" w:space="0" w:color="auto"/>
      </w:divBdr>
    </w:div>
    <w:div w:id="1754203360">
      <w:bodyDiv w:val="1"/>
      <w:marLeft w:val="0"/>
      <w:marRight w:val="0"/>
      <w:marTop w:val="0"/>
      <w:marBottom w:val="0"/>
      <w:divBdr>
        <w:top w:val="none" w:sz="0" w:space="0" w:color="auto"/>
        <w:left w:val="none" w:sz="0" w:space="0" w:color="auto"/>
        <w:bottom w:val="none" w:sz="0" w:space="0" w:color="auto"/>
        <w:right w:val="none" w:sz="0" w:space="0" w:color="auto"/>
      </w:divBdr>
    </w:div>
    <w:div w:id="1774476606">
      <w:bodyDiv w:val="1"/>
      <w:marLeft w:val="0"/>
      <w:marRight w:val="0"/>
      <w:marTop w:val="0"/>
      <w:marBottom w:val="0"/>
      <w:divBdr>
        <w:top w:val="none" w:sz="0" w:space="0" w:color="auto"/>
        <w:left w:val="none" w:sz="0" w:space="0" w:color="auto"/>
        <w:bottom w:val="none" w:sz="0" w:space="0" w:color="auto"/>
        <w:right w:val="none" w:sz="0" w:space="0" w:color="auto"/>
      </w:divBdr>
    </w:div>
    <w:div w:id="1809206363">
      <w:bodyDiv w:val="1"/>
      <w:marLeft w:val="0"/>
      <w:marRight w:val="0"/>
      <w:marTop w:val="0"/>
      <w:marBottom w:val="0"/>
      <w:divBdr>
        <w:top w:val="none" w:sz="0" w:space="0" w:color="auto"/>
        <w:left w:val="none" w:sz="0" w:space="0" w:color="auto"/>
        <w:bottom w:val="none" w:sz="0" w:space="0" w:color="auto"/>
        <w:right w:val="none" w:sz="0" w:space="0" w:color="auto"/>
      </w:divBdr>
    </w:div>
    <w:div w:id="1835101420">
      <w:bodyDiv w:val="1"/>
      <w:marLeft w:val="0"/>
      <w:marRight w:val="0"/>
      <w:marTop w:val="0"/>
      <w:marBottom w:val="0"/>
      <w:divBdr>
        <w:top w:val="none" w:sz="0" w:space="0" w:color="auto"/>
        <w:left w:val="none" w:sz="0" w:space="0" w:color="auto"/>
        <w:bottom w:val="none" w:sz="0" w:space="0" w:color="auto"/>
        <w:right w:val="none" w:sz="0" w:space="0" w:color="auto"/>
      </w:divBdr>
    </w:div>
    <w:div w:id="1845365608">
      <w:bodyDiv w:val="1"/>
      <w:marLeft w:val="0"/>
      <w:marRight w:val="0"/>
      <w:marTop w:val="0"/>
      <w:marBottom w:val="0"/>
      <w:divBdr>
        <w:top w:val="none" w:sz="0" w:space="0" w:color="auto"/>
        <w:left w:val="none" w:sz="0" w:space="0" w:color="auto"/>
        <w:bottom w:val="none" w:sz="0" w:space="0" w:color="auto"/>
        <w:right w:val="none" w:sz="0" w:space="0" w:color="auto"/>
      </w:divBdr>
    </w:div>
    <w:div w:id="1940333617">
      <w:bodyDiv w:val="1"/>
      <w:marLeft w:val="0"/>
      <w:marRight w:val="0"/>
      <w:marTop w:val="0"/>
      <w:marBottom w:val="0"/>
      <w:divBdr>
        <w:top w:val="none" w:sz="0" w:space="0" w:color="auto"/>
        <w:left w:val="none" w:sz="0" w:space="0" w:color="auto"/>
        <w:bottom w:val="none" w:sz="0" w:space="0" w:color="auto"/>
        <w:right w:val="none" w:sz="0" w:space="0" w:color="auto"/>
      </w:divBdr>
    </w:div>
    <w:div w:id="2026859343">
      <w:bodyDiv w:val="1"/>
      <w:marLeft w:val="0"/>
      <w:marRight w:val="0"/>
      <w:marTop w:val="0"/>
      <w:marBottom w:val="0"/>
      <w:divBdr>
        <w:top w:val="none" w:sz="0" w:space="0" w:color="auto"/>
        <w:left w:val="none" w:sz="0" w:space="0" w:color="auto"/>
        <w:bottom w:val="none" w:sz="0" w:space="0" w:color="auto"/>
        <w:right w:val="none" w:sz="0" w:space="0" w:color="auto"/>
      </w:divBdr>
    </w:div>
    <w:div w:id="206833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yodaspeak.co.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EEE213F03945878AB18CE78CA8DC6E"/>
        <w:category>
          <w:name w:val="Général"/>
          <w:gallery w:val="placeholder"/>
        </w:category>
        <w:types>
          <w:type w:val="bbPlcHdr"/>
        </w:types>
        <w:behaviors>
          <w:behavior w:val="content"/>
        </w:behaviors>
        <w:guid w:val="{630AD10F-F377-47A1-BA98-1F00C9AC829C}"/>
      </w:docPartPr>
      <w:docPartBody>
        <w:p w:rsidR="00000000" w:rsidRDefault="00327406" w:rsidP="00327406">
          <w:pPr>
            <w:pStyle w:val="FFEEE213F03945878AB18CE78CA8DC6E"/>
          </w:pPr>
          <w:r>
            <w:rPr>
              <w:rStyle w:val="Textedelespacerserv0"/>
            </w:rPr>
            <w:t>[Auteur]</w:t>
          </w:r>
        </w:p>
      </w:docPartBody>
    </w:docPart>
    <w:docPart>
      <w:docPartPr>
        <w:name w:val="4390312F050D440DB98F02B8C7967B69"/>
        <w:category>
          <w:name w:val="Général"/>
          <w:gallery w:val="placeholder"/>
        </w:category>
        <w:types>
          <w:type w:val="bbPlcHdr"/>
        </w:types>
        <w:behaviors>
          <w:behavior w:val="content"/>
        </w:behaviors>
        <w:guid w:val="{471967A1-7D38-4487-877B-BD06B5504B4B}"/>
      </w:docPartPr>
      <w:docPartBody>
        <w:p w:rsidR="00000000" w:rsidRDefault="00327406" w:rsidP="00327406">
          <w:pPr>
            <w:pStyle w:val="4390312F050D440DB98F02B8C7967B69"/>
          </w:pPr>
          <w:r>
            <w:rPr>
              <w:rStyle w:val="Textedelespacerserv0"/>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6B"/>
    <w:rsid w:val="00194B6B"/>
    <w:rsid w:val="003274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94B6B"/>
    <w:rPr>
      <w:color w:val="808080"/>
    </w:rPr>
  </w:style>
  <w:style w:type="character" w:customStyle="1" w:styleId="Textedelespacerserv0">
    <w:name w:val="Texte de l’espace réservé"/>
    <w:basedOn w:val="Policepardfaut"/>
    <w:uiPriority w:val="99"/>
    <w:semiHidden/>
    <w:rsid w:val="00327406"/>
    <w:rPr>
      <w:color w:val="808080"/>
    </w:rPr>
  </w:style>
  <w:style w:type="paragraph" w:customStyle="1" w:styleId="8DB1529F0F6C44B3A31E615CF755D713">
    <w:name w:val="8DB1529F0F6C44B3A31E615CF755D713"/>
    <w:rsid w:val="00194B6B"/>
  </w:style>
  <w:style w:type="paragraph" w:customStyle="1" w:styleId="E98ACFB0784C44CDA1CAC2F700A3671E">
    <w:name w:val="E98ACFB0784C44CDA1CAC2F700A3671E"/>
    <w:rsid w:val="00327406"/>
  </w:style>
  <w:style w:type="paragraph" w:customStyle="1" w:styleId="418D0D3EE98C4726ABF3F85F079519B2">
    <w:name w:val="418D0D3EE98C4726ABF3F85F079519B2"/>
    <w:rsid w:val="00327406"/>
  </w:style>
  <w:style w:type="paragraph" w:customStyle="1" w:styleId="DF3DFEF4ECCB474FA120D0938D97B329">
    <w:name w:val="DF3DFEF4ECCB474FA120D0938D97B329"/>
    <w:rsid w:val="00327406"/>
  </w:style>
  <w:style w:type="paragraph" w:customStyle="1" w:styleId="A82E8DD0F4994776977267625CA80110">
    <w:name w:val="A82E8DD0F4994776977267625CA80110"/>
    <w:rsid w:val="00327406"/>
  </w:style>
  <w:style w:type="paragraph" w:customStyle="1" w:styleId="3468FDB5C2D84703AB4F320AB49FC516">
    <w:name w:val="3468FDB5C2D84703AB4F320AB49FC516"/>
    <w:rsid w:val="00327406"/>
  </w:style>
  <w:style w:type="paragraph" w:customStyle="1" w:styleId="5DE709F8EA01419EBE109DC21270D73C">
    <w:name w:val="5DE709F8EA01419EBE109DC21270D73C"/>
    <w:rsid w:val="00327406"/>
  </w:style>
  <w:style w:type="paragraph" w:customStyle="1" w:styleId="8B7048662C534B3C8799647BBC03EA04">
    <w:name w:val="8B7048662C534B3C8799647BBC03EA04"/>
    <w:rsid w:val="00327406"/>
  </w:style>
  <w:style w:type="paragraph" w:customStyle="1" w:styleId="E928F47B93314A16BD4EFC8965E4F3E0">
    <w:name w:val="E928F47B93314A16BD4EFC8965E4F3E0"/>
    <w:rsid w:val="00327406"/>
  </w:style>
  <w:style w:type="paragraph" w:customStyle="1" w:styleId="FFEEE213F03945878AB18CE78CA8DC6E">
    <w:name w:val="FFEEE213F03945878AB18CE78CA8DC6E"/>
    <w:rsid w:val="00327406"/>
  </w:style>
  <w:style w:type="paragraph" w:customStyle="1" w:styleId="F7E79C10131C4B29BD8E17D968C20145">
    <w:name w:val="F7E79C10131C4B29BD8E17D968C20145"/>
    <w:rsid w:val="00327406"/>
  </w:style>
  <w:style w:type="paragraph" w:customStyle="1" w:styleId="4390312F050D440DB98F02B8C7967B69">
    <w:name w:val="4390312F050D440DB98F02B8C7967B69"/>
    <w:rsid w:val="00327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1F497D"/>
      </a:dk2>
      <a:lt2>
        <a:srgbClr val="EEECE1"/>
      </a:lt2>
      <a:accent1>
        <a:srgbClr val="AACE9F"/>
      </a:accent1>
      <a:accent2>
        <a:srgbClr val="D3ECB9"/>
      </a:accent2>
      <a:accent3>
        <a:srgbClr val="7692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F3064-6CEB-43CF-8792-E45FADF9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13</Pages>
  <Words>2870</Words>
  <Characters>15787</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Projet langage naturel</vt:lpstr>
    </vt:vector>
  </TitlesOfParts>
  <Company>Aix-marseille université</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langage naturel</dc:title>
  <dc:subject>Le dialecte de yoda</dc:subject>
  <dc:creator>Alexis Couvreur</dc:creator>
  <cp:keywords/>
  <dc:description/>
  <cp:lastModifiedBy>Alexis Couvreur</cp:lastModifiedBy>
  <cp:revision>65</cp:revision>
  <cp:lastPrinted>2017-04-24T20:34:00Z</cp:lastPrinted>
  <dcterms:created xsi:type="dcterms:W3CDTF">2017-04-23T20:30:00Z</dcterms:created>
  <dcterms:modified xsi:type="dcterms:W3CDTF">2017-04-24T20:39:00Z</dcterms:modified>
</cp:coreProperties>
</file>