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6949" w14:textId="16DF74EB" w:rsidR="00804654" w:rsidRPr="00093A51" w:rsidRDefault="00F8158B" w:rsidP="00F8158B">
      <w:pPr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5DD84" wp14:editId="2BB4FE8D">
                <wp:simplePos x="0" y="0"/>
                <wp:positionH relativeFrom="column">
                  <wp:posOffset>1305560</wp:posOffset>
                </wp:positionH>
                <wp:positionV relativeFrom="paragraph">
                  <wp:posOffset>782257</wp:posOffset>
                </wp:positionV>
                <wp:extent cx="1917065" cy="359410"/>
                <wp:effectExtent l="0" t="0" r="6985" b="254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8E7C7" w14:textId="703C7C46" w:rsidR="00804654" w:rsidRDefault="00093A51" w:rsidP="009C32AA">
                            <w:pPr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Nürnberg, </w:t>
                            </w:r>
                            <w:r w:rsidR="00F17C8C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</w:t>
                            </w:r>
                            <w:r w:rsidR="00F8158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4</w:t>
                            </w:r>
                            <w:r w:rsidR="0080465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</w:t>
                            </w:r>
                            <w:r w:rsidR="00D86E2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12</w:t>
                            </w:r>
                            <w:r w:rsidR="00804654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.20</w:t>
                            </w:r>
                            <w:r w:rsidR="00EB0F1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  <w:r w:rsidR="00F8158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5DD84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102.8pt;margin-top:61.6pt;width:150.95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" filled="f" stroked="f">
                <v:textbox inset="0,0,0,0">
                  <w:txbxContent>
                    <w:p w14:paraId="1088E7C7" w14:textId="703C7C46" w:rsidR="00804654" w:rsidRDefault="00093A51" w:rsidP="009C32AA">
                      <w:pPr>
                        <w:jc w:val="right"/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Nürnberg, </w:t>
                      </w:r>
                      <w:r w:rsidR="00F17C8C">
                        <w:rPr>
                          <w:rFonts w:ascii="Arial" w:hAnsi="Arial" w:cs="Arial"/>
                          <w:sz w:val="22"/>
                          <w:szCs w:val="22"/>
                        </w:rPr>
                        <w:t>1</w:t>
                      </w:r>
                      <w:r w:rsidR="00F8158B">
                        <w:rPr>
                          <w:rFonts w:ascii="Arial" w:hAnsi="Arial" w:cs="Arial"/>
                          <w:sz w:val="22"/>
                          <w:szCs w:val="22"/>
                        </w:rPr>
                        <w:t>4</w:t>
                      </w:r>
                      <w:r w:rsidR="00804654">
                        <w:rPr>
                          <w:rFonts w:ascii="Arial" w:hAnsi="Arial" w:cs="Arial"/>
                          <w:sz w:val="22"/>
                          <w:szCs w:val="22"/>
                        </w:rPr>
                        <w:t>.</w:t>
                      </w:r>
                      <w:r w:rsidR="00D86E24">
                        <w:rPr>
                          <w:rFonts w:ascii="Arial" w:hAnsi="Arial" w:cs="Arial"/>
                          <w:sz w:val="22"/>
                          <w:szCs w:val="22"/>
                        </w:rPr>
                        <w:t>12</w:t>
                      </w:r>
                      <w:r w:rsidR="00804654">
                        <w:rPr>
                          <w:rFonts w:ascii="Arial" w:hAnsi="Arial" w:cs="Arial"/>
                          <w:sz w:val="22"/>
                          <w:szCs w:val="22"/>
                        </w:rPr>
                        <w:t>.20</w:t>
                      </w:r>
                      <w:r w:rsidR="00EB0F1D"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  <w:r w:rsidR="00F8158B">
                        <w:rPr>
                          <w:rFonts w:ascii="Arial" w:hAnsi="Arial" w:cs="Arial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03C28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24F20" wp14:editId="7FD1B261">
                <wp:simplePos x="0" y="0"/>
                <wp:positionH relativeFrom="column">
                  <wp:posOffset>5080</wp:posOffset>
                </wp:positionH>
                <wp:positionV relativeFrom="paragraph">
                  <wp:posOffset>-1905</wp:posOffset>
                </wp:positionV>
                <wp:extent cx="2804160" cy="688975"/>
                <wp:effectExtent l="0" t="0" r="2540" b="9525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0D660" w14:textId="23BA955D" w:rsidR="00D03C28" w:rsidRDefault="00D86E24" w:rsidP="00093A51">
                            <w:pPr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  <w:lang w:val="en-US" w:eastAsia="en-US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  <w:lang w:val="en-US" w:eastAsia="en-US"/>
                              </w:rPr>
                              <w:t xml:space="preserve">Physical Review </w:t>
                            </w:r>
                            <w:r w:rsidR="00F17C8C"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  <w:lang w:val="en-US" w:eastAsia="en-US"/>
                              </w:rPr>
                              <w:t>Letters</w:t>
                            </w:r>
                          </w:p>
                          <w:p w14:paraId="4800E6E1" w14:textId="491368D5" w:rsidR="00F8158B" w:rsidRPr="00D03C28" w:rsidRDefault="00F8158B" w:rsidP="00093A51">
                            <w:pPr>
                              <w:rPr>
                                <w:rFonts w:ascii="Times New Roman" w:eastAsia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  <w:lang w:val="en-US" w:eastAsia="en-US"/>
                              </w:rPr>
                              <w:t xml:space="preserve">Dr. </w:t>
                            </w:r>
                            <w:r w:rsidRPr="00F8158B"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  <w:lang w:val="en-US" w:eastAsia="en-US"/>
                              </w:rPr>
                              <w:t xml:space="preserve">Saad E. </w:t>
                            </w:r>
                            <w:proofErr w:type="spellStart"/>
                            <w:r w:rsidRPr="00F8158B">
                              <w:rPr>
                                <w:rFonts w:ascii="Arial" w:eastAsiaTheme="minorHAnsi" w:hAnsi="Arial" w:cs="Arial"/>
                                <w:sz w:val="22"/>
                                <w:szCs w:val="22"/>
                                <w:lang w:val="en-US" w:eastAsia="en-US"/>
                              </w:rPr>
                              <w:t>Hebboul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24F20" id="Textfeld 2" o:spid="_x0000_s1027" type="#_x0000_t202" style="position:absolute;margin-left:.4pt;margin-top:-.15pt;width:220.8pt;height: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" filled="f" stroked="f">
                <v:textbox inset="0,0,0,0">
                  <w:txbxContent>
                    <w:p w14:paraId="2780D660" w14:textId="23BA955D" w:rsidR="00D03C28" w:rsidRDefault="00D86E24" w:rsidP="00093A51">
                      <w:pPr>
                        <w:rPr>
                          <w:rFonts w:ascii="Arial" w:eastAsiaTheme="minorHAnsi" w:hAnsi="Arial" w:cs="Arial"/>
                          <w:sz w:val="22"/>
                          <w:szCs w:val="22"/>
                          <w:lang w:val="en-US" w:eastAsia="en-US"/>
                        </w:rPr>
                      </w:pPr>
                      <w:r>
                        <w:rPr>
                          <w:rFonts w:ascii="Arial" w:eastAsiaTheme="minorHAnsi" w:hAnsi="Arial" w:cs="Arial"/>
                          <w:sz w:val="22"/>
                          <w:szCs w:val="22"/>
                          <w:lang w:val="en-US" w:eastAsia="en-US"/>
                        </w:rPr>
                        <w:t xml:space="preserve">Physical Review </w:t>
                      </w:r>
                      <w:r w:rsidR="00F17C8C">
                        <w:rPr>
                          <w:rFonts w:ascii="Arial" w:eastAsiaTheme="minorHAnsi" w:hAnsi="Arial" w:cs="Arial"/>
                          <w:sz w:val="22"/>
                          <w:szCs w:val="22"/>
                          <w:lang w:val="en-US" w:eastAsia="en-US"/>
                        </w:rPr>
                        <w:t>Letters</w:t>
                      </w:r>
                    </w:p>
                    <w:p w14:paraId="4800E6E1" w14:textId="491368D5" w:rsidR="00F8158B" w:rsidRPr="00D03C28" w:rsidRDefault="00F8158B" w:rsidP="00093A51">
                      <w:pPr>
                        <w:rPr>
                          <w:rFonts w:ascii="Times New Roman" w:eastAsia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ascii="Arial" w:eastAsiaTheme="minorHAnsi" w:hAnsi="Arial" w:cs="Arial"/>
                          <w:sz w:val="22"/>
                          <w:szCs w:val="22"/>
                          <w:lang w:val="en-US" w:eastAsia="en-US"/>
                        </w:rPr>
                        <w:t xml:space="preserve">Dr. </w:t>
                      </w:r>
                      <w:r w:rsidRPr="00F8158B">
                        <w:rPr>
                          <w:rFonts w:ascii="Arial" w:eastAsiaTheme="minorHAnsi" w:hAnsi="Arial" w:cs="Arial"/>
                          <w:sz w:val="22"/>
                          <w:szCs w:val="22"/>
                          <w:lang w:val="en-US" w:eastAsia="en-US"/>
                        </w:rPr>
                        <w:t xml:space="preserve">Saad E. </w:t>
                      </w:r>
                      <w:proofErr w:type="spellStart"/>
                      <w:r w:rsidRPr="00F8158B">
                        <w:rPr>
                          <w:rFonts w:ascii="Arial" w:eastAsiaTheme="minorHAnsi" w:hAnsi="Arial" w:cs="Arial"/>
                          <w:sz w:val="22"/>
                          <w:szCs w:val="22"/>
                          <w:lang w:val="en-US" w:eastAsia="en-US"/>
                        </w:rPr>
                        <w:t>Hebboul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C4BE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59ED7" wp14:editId="3D56A702">
                <wp:simplePos x="0" y="0"/>
                <wp:positionH relativeFrom="column">
                  <wp:posOffset>1305560</wp:posOffset>
                </wp:positionH>
                <wp:positionV relativeFrom="paragraph">
                  <wp:posOffset>-439420</wp:posOffset>
                </wp:positionV>
                <wp:extent cx="1917065" cy="1047115"/>
                <wp:effectExtent l="0" t="0" r="6985" b="63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104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829B96F" w14:textId="77777777" w:rsidR="009C32AA" w:rsidRPr="00875AD3" w:rsidRDefault="009C32AA" w:rsidP="009C32AA">
                            <w:pPr>
                              <w:spacing w:after="30" w:line="190" w:lineRule="atLeast"/>
                              <w:jc w:val="right"/>
                              <w:rPr>
                                <w:rFonts w:ascii="Arial" w:hAnsi="Arial" w:cs="Arial"/>
                                <w:b/>
                                <w:color w:val="005B82"/>
                                <w:sz w:val="15"/>
                                <w:szCs w:val="15"/>
                              </w:rPr>
                            </w:pPr>
                            <w:r w:rsidRPr="00875AD3">
                              <w:rPr>
                                <w:rFonts w:ascii="Arial" w:hAnsi="Arial" w:cs="Arial"/>
                                <w:b/>
                                <w:color w:val="005B82"/>
                                <w:sz w:val="15"/>
                                <w:szCs w:val="15"/>
                              </w:rPr>
                              <w:t xml:space="preserve">Prof. Dr.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5B82"/>
                                <w:sz w:val="15"/>
                                <w:szCs w:val="15"/>
                              </w:rPr>
                              <w:t>Jens Harting</w:t>
                            </w:r>
                          </w:p>
                          <w:p w14:paraId="43BB9EA8" w14:textId="77777777" w:rsidR="009C32AA" w:rsidRPr="00376C6F" w:rsidRDefault="009C32AA" w:rsidP="009C32AA">
                            <w:pPr>
                              <w:spacing w:after="30" w:line="190" w:lineRule="atLeast"/>
                              <w:jc w:val="right"/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</w:pPr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 xml:space="preserve">Forschungszentrum </w:t>
                            </w:r>
                            <w:r w:rsidR="0026212C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 xml:space="preserve">Jülich </w:t>
                            </w:r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>GmbH</w:t>
                            </w:r>
                          </w:p>
                          <w:p w14:paraId="0FC269E0" w14:textId="77777777" w:rsidR="009C32AA" w:rsidRDefault="009C32AA" w:rsidP="009C32AA">
                            <w:pPr>
                              <w:spacing w:after="30" w:line="190" w:lineRule="atLeast"/>
                              <w:jc w:val="right"/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</w:pPr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>Helmholtz Institute Erlangen-Nürnberg</w:t>
                            </w:r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br/>
                            </w:r>
                            <w:proofErr w:type="spellStart"/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>for</w:t>
                            </w:r>
                            <w:proofErr w:type="spellEnd"/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>Renewable</w:t>
                            </w:r>
                            <w:proofErr w:type="spellEnd"/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 xml:space="preserve"> Energy (IEK-11)</w:t>
                            </w:r>
                          </w:p>
                          <w:p w14:paraId="30647DDC" w14:textId="77777777" w:rsidR="009C32AA" w:rsidRPr="002C4BE9" w:rsidRDefault="009C32AA" w:rsidP="009C32AA">
                            <w:pPr>
                              <w:spacing w:after="30" w:line="190" w:lineRule="atLeast"/>
                              <w:jc w:val="right"/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2C4BE9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  <w:lang w:val="en-US"/>
                              </w:rPr>
                              <w:t xml:space="preserve">Dynamics of Complex Fluids </w:t>
                            </w:r>
                            <w:r w:rsidRPr="002C4BE9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  <w:lang w:val="en-US"/>
                              </w:rPr>
                              <w:br/>
                              <w:t>and Interfaces</w:t>
                            </w:r>
                          </w:p>
                          <w:p w14:paraId="1A3D1F57" w14:textId="77777777" w:rsidR="009C32AA" w:rsidRPr="002C4BE9" w:rsidRDefault="009C32AA" w:rsidP="009C32AA">
                            <w:pPr>
                              <w:spacing w:after="30" w:line="190" w:lineRule="atLeast"/>
                              <w:jc w:val="right"/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2C4BE9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  <w:lang w:val="en-US"/>
                              </w:rPr>
                              <w:t>Email: j.harting@fz-juelich.de</w:t>
                            </w:r>
                          </w:p>
                          <w:p w14:paraId="35E80BD9" w14:textId="77777777" w:rsidR="009C32AA" w:rsidRPr="00376C6F" w:rsidRDefault="009C32AA" w:rsidP="009C32AA">
                            <w:pPr>
                              <w:spacing w:after="30" w:line="190" w:lineRule="atLeast"/>
                              <w:jc w:val="right"/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</w:pPr>
                            <w:r w:rsidRPr="00376C6F"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  <w:t>www.hi-ern.de</w:t>
                            </w:r>
                          </w:p>
                          <w:p w14:paraId="221B4300" w14:textId="77777777" w:rsidR="00804654" w:rsidRPr="00376C6F" w:rsidRDefault="00804654" w:rsidP="009C32AA">
                            <w:pPr>
                              <w:spacing w:after="30" w:line="190" w:lineRule="atLeast"/>
                              <w:jc w:val="right"/>
                              <w:rPr>
                                <w:rFonts w:ascii="Arial" w:hAnsi="Arial" w:cs="Arial"/>
                                <w:color w:val="005B82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59ED7" id="Textfeld 6" o:spid="_x0000_s1028" type="#_x0000_t202" style="position:absolute;margin-left:102.8pt;margin-top:-34.6pt;width:150.95pt;height:8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" filled="f" stroked="f">
                <v:textbox inset="0,0,0,0">
                  <w:txbxContent>
                    <w:p w14:paraId="0829B96F" w14:textId="77777777" w:rsidR="009C32AA" w:rsidRPr="00875AD3" w:rsidRDefault="009C32AA" w:rsidP="009C32AA">
                      <w:pPr>
                        <w:spacing w:after="30" w:line="190" w:lineRule="atLeast"/>
                        <w:jc w:val="right"/>
                        <w:rPr>
                          <w:rFonts w:ascii="Arial" w:hAnsi="Arial" w:cs="Arial"/>
                          <w:b/>
                          <w:color w:val="005B82"/>
                          <w:sz w:val="15"/>
                          <w:szCs w:val="15"/>
                        </w:rPr>
                      </w:pPr>
                      <w:r w:rsidRPr="00875AD3">
                        <w:rPr>
                          <w:rFonts w:ascii="Arial" w:hAnsi="Arial" w:cs="Arial"/>
                          <w:b/>
                          <w:color w:val="005B82"/>
                          <w:sz w:val="15"/>
                          <w:szCs w:val="15"/>
                        </w:rPr>
                        <w:t xml:space="preserve">Prof. Dr. </w:t>
                      </w:r>
                      <w:r>
                        <w:rPr>
                          <w:rFonts w:ascii="Arial" w:hAnsi="Arial" w:cs="Arial"/>
                          <w:b/>
                          <w:color w:val="005B82"/>
                          <w:sz w:val="15"/>
                          <w:szCs w:val="15"/>
                        </w:rPr>
                        <w:t>Jens Harting</w:t>
                      </w:r>
                    </w:p>
                    <w:p w14:paraId="43BB9EA8" w14:textId="77777777" w:rsidR="009C32AA" w:rsidRPr="00376C6F" w:rsidRDefault="009C32AA" w:rsidP="009C32AA">
                      <w:pPr>
                        <w:spacing w:after="30" w:line="190" w:lineRule="atLeast"/>
                        <w:jc w:val="right"/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</w:pPr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 xml:space="preserve">Forschungszentrum </w:t>
                      </w:r>
                      <w:r w:rsidR="0026212C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 xml:space="preserve">Jülich </w:t>
                      </w:r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>GmbH</w:t>
                      </w:r>
                    </w:p>
                    <w:p w14:paraId="0FC269E0" w14:textId="77777777" w:rsidR="009C32AA" w:rsidRDefault="009C32AA" w:rsidP="009C32AA">
                      <w:pPr>
                        <w:spacing w:after="30" w:line="190" w:lineRule="atLeast"/>
                        <w:jc w:val="right"/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</w:pPr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>Helmholtz Institute Erlangen-Nürnberg</w:t>
                      </w:r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br/>
                      </w:r>
                      <w:proofErr w:type="spellStart"/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>for</w:t>
                      </w:r>
                      <w:proofErr w:type="spellEnd"/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>Renewable</w:t>
                      </w:r>
                      <w:proofErr w:type="spellEnd"/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 xml:space="preserve"> Energy (IEK-11)</w:t>
                      </w:r>
                    </w:p>
                    <w:p w14:paraId="30647DDC" w14:textId="77777777" w:rsidR="009C32AA" w:rsidRPr="002C4BE9" w:rsidRDefault="009C32AA" w:rsidP="009C32AA">
                      <w:pPr>
                        <w:spacing w:after="30" w:line="190" w:lineRule="atLeast"/>
                        <w:jc w:val="right"/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  <w:lang w:val="en-US"/>
                        </w:rPr>
                      </w:pPr>
                      <w:r w:rsidRPr="002C4BE9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  <w:lang w:val="en-US"/>
                        </w:rPr>
                        <w:t xml:space="preserve">Dynamics of Complex Fluids </w:t>
                      </w:r>
                      <w:r w:rsidRPr="002C4BE9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  <w:lang w:val="en-US"/>
                        </w:rPr>
                        <w:br/>
                        <w:t>and Interfaces</w:t>
                      </w:r>
                    </w:p>
                    <w:p w14:paraId="1A3D1F57" w14:textId="77777777" w:rsidR="009C32AA" w:rsidRPr="002C4BE9" w:rsidRDefault="009C32AA" w:rsidP="009C32AA">
                      <w:pPr>
                        <w:spacing w:after="30" w:line="190" w:lineRule="atLeast"/>
                        <w:jc w:val="right"/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  <w:lang w:val="en-US"/>
                        </w:rPr>
                      </w:pPr>
                      <w:r w:rsidRPr="002C4BE9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  <w:lang w:val="en-US"/>
                        </w:rPr>
                        <w:t>Email: j.harting@fz-juelich.de</w:t>
                      </w:r>
                    </w:p>
                    <w:p w14:paraId="35E80BD9" w14:textId="77777777" w:rsidR="009C32AA" w:rsidRPr="00376C6F" w:rsidRDefault="009C32AA" w:rsidP="009C32AA">
                      <w:pPr>
                        <w:spacing w:after="30" w:line="190" w:lineRule="atLeast"/>
                        <w:jc w:val="right"/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</w:pPr>
                      <w:r w:rsidRPr="00376C6F"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  <w:t>www.hi-ern.de</w:t>
                      </w:r>
                    </w:p>
                    <w:p w14:paraId="221B4300" w14:textId="77777777" w:rsidR="00804654" w:rsidRPr="00376C6F" w:rsidRDefault="00804654" w:rsidP="009C32AA">
                      <w:pPr>
                        <w:spacing w:after="30" w:line="190" w:lineRule="atLeast"/>
                        <w:jc w:val="right"/>
                        <w:rPr>
                          <w:rFonts w:ascii="Arial" w:hAnsi="Arial" w:cs="Arial"/>
                          <w:color w:val="005B82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654">
        <w:rPr>
          <w:rFonts w:ascii="Arial" w:hAnsi="Arial" w:cs="Arial"/>
          <w:b/>
          <w:sz w:val="22"/>
          <w:szCs w:val="22"/>
        </w:rPr>
        <w:br/>
      </w:r>
      <w:r w:rsidR="00804654">
        <w:rPr>
          <w:rFonts w:ascii="Arial" w:hAnsi="Arial" w:cs="Arial"/>
          <w:b/>
          <w:sz w:val="22"/>
          <w:szCs w:val="22"/>
        </w:rPr>
        <w:br/>
      </w:r>
      <w:r w:rsidR="00804654">
        <w:rPr>
          <w:rFonts w:ascii="Arial" w:hAnsi="Arial" w:cs="Arial"/>
          <w:b/>
          <w:sz w:val="22"/>
          <w:szCs w:val="22"/>
        </w:rPr>
        <w:br/>
      </w:r>
      <w:r w:rsidR="00804654">
        <w:rPr>
          <w:rFonts w:ascii="Arial" w:hAnsi="Arial" w:cs="Arial"/>
          <w:b/>
          <w:sz w:val="22"/>
          <w:szCs w:val="22"/>
        </w:rPr>
        <w:br/>
      </w:r>
      <w:r w:rsidR="00804654">
        <w:rPr>
          <w:rFonts w:ascii="Arial" w:hAnsi="Arial" w:cs="Arial"/>
          <w:b/>
          <w:sz w:val="22"/>
          <w:szCs w:val="22"/>
        </w:rPr>
        <w:br/>
      </w:r>
      <w:r w:rsidR="008566B2">
        <w:rPr>
          <w:rFonts w:ascii="Arial" w:hAnsi="Arial" w:cs="Arial"/>
          <w:b/>
          <w:sz w:val="22"/>
          <w:szCs w:val="22"/>
          <w:lang w:val="en-US"/>
        </w:rPr>
        <w:t>Paper</w:t>
      </w:r>
      <w:r w:rsidR="00093A51" w:rsidRPr="00093A51">
        <w:rPr>
          <w:rFonts w:ascii="Arial" w:hAnsi="Arial" w:cs="Arial"/>
          <w:b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sz w:val="22"/>
          <w:szCs w:val="22"/>
          <w:lang w:val="en-US"/>
        </w:rPr>
        <w:t>re</w:t>
      </w:r>
      <w:r w:rsidR="00093A51" w:rsidRPr="00093A51">
        <w:rPr>
          <w:rFonts w:ascii="Arial" w:hAnsi="Arial" w:cs="Arial"/>
          <w:b/>
          <w:sz w:val="22"/>
          <w:szCs w:val="22"/>
          <w:lang w:val="en-US"/>
        </w:rPr>
        <w:t>submission</w:t>
      </w:r>
    </w:p>
    <w:p w14:paraId="32DD4F00" w14:textId="77777777" w:rsidR="00804654" w:rsidRPr="00093A51" w:rsidRDefault="00804654" w:rsidP="002C4BE9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6F2C82DF" w14:textId="76C47325" w:rsidR="00804654" w:rsidRPr="00093A51" w:rsidRDefault="00093A51" w:rsidP="002C4BE9">
      <w:pPr>
        <w:jc w:val="both"/>
        <w:rPr>
          <w:rFonts w:ascii="Arial" w:hAnsi="Arial" w:cs="Arial"/>
          <w:sz w:val="22"/>
          <w:szCs w:val="22"/>
          <w:lang w:val="en-US"/>
        </w:rPr>
      </w:pPr>
      <w:r w:rsidRPr="00093A51">
        <w:rPr>
          <w:rFonts w:ascii="Arial" w:hAnsi="Arial" w:cs="Arial"/>
          <w:sz w:val="22"/>
          <w:szCs w:val="22"/>
          <w:lang w:val="en-US"/>
        </w:rPr>
        <w:t xml:space="preserve">Dear </w:t>
      </w:r>
      <w:r w:rsidR="00F8158B">
        <w:rPr>
          <w:rFonts w:ascii="Arial" w:hAnsi="Arial" w:cs="Arial"/>
          <w:sz w:val="22"/>
          <w:szCs w:val="22"/>
          <w:lang w:val="en-US"/>
        </w:rPr>
        <w:t xml:space="preserve">Dr. </w:t>
      </w:r>
      <w:proofErr w:type="spellStart"/>
      <w:r w:rsidR="00F8158B">
        <w:rPr>
          <w:rFonts w:ascii="Arial" w:hAnsi="Arial" w:cs="Arial"/>
          <w:sz w:val="22"/>
          <w:szCs w:val="22"/>
          <w:lang w:val="en-US"/>
        </w:rPr>
        <w:t>Hebboul</w:t>
      </w:r>
      <w:proofErr w:type="spellEnd"/>
      <w:r w:rsidR="00804654" w:rsidRPr="00093A51">
        <w:rPr>
          <w:rFonts w:ascii="Arial" w:hAnsi="Arial" w:cs="Arial"/>
          <w:sz w:val="22"/>
          <w:szCs w:val="22"/>
          <w:lang w:val="en-US"/>
        </w:rPr>
        <w:t>,</w:t>
      </w:r>
    </w:p>
    <w:p w14:paraId="19A596FB" w14:textId="77777777" w:rsidR="00804654" w:rsidRPr="00093A51" w:rsidRDefault="00804654" w:rsidP="00093A51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0ABE75B1" w14:textId="49DE7F92" w:rsidR="00F8158B" w:rsidRDefault="00F8158B" w:rsidP="00F8158B">
      <w:pPr>
        <w:autoSpaceDE w:val="0"/>
        <w:autoSpaceDN w:val="0"/>
        <w:adjustRightInd w:val="0"/>
        <w:spacing w:after="6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we thank you for sending us the constructive reports on our manuscript.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We are glad to see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t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hat the Referees agree that the work is interesting and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scientifically relevant, with one of them (Referee B) inclined to accept it.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</w:p>
    <w:p w14:paraId="5A770111" w14:textId="4125660E" w:rsidR="00F8158B" w:rsidRPr="00F8158B" w:rsidRDefault="00F8158B" w:rsidP="00F8158B">
      <w:pPr>
        <w:autoSpaceDE w:val="0"/>
        <w:autoSpaceDN w:val="0"/>
        <w:adjustRightInd w:val="0"/>
        <w:spacing w:after="6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In particular, we underline that not a single concern was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raised on the physics, namely on the reliability of the results. However, we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acknowledge that certain points were not explained and/or discussed adequately, and therefore we invested a substantial effort in clarifying all doubts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and concerns. Our major revision takes into account all Referees’ reasonable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and constructive remarks, including novel results from new simulations and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theoretical derivations (see the new Supplementary Material).</w:t>
      </w:r>
    </w:p>
    <w:p w14:paraId="73B2E294" w14:textId="44937AF7" w:rsidR="00F8158B" w:rsidRPr="00F8158B" w:rsidRDefault="00F8158B" w:rsidP="00F8158B">
      <w:pPr>
        <w:autoSpaceDE w:val="0"/>
        <w:autoSpaceDN w:val="0"/>
        <w:adjustRightInd w:val="0"/>
        <w:spacing w:after="6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Let us, please, stress further how and why we deem that the present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paper meets the Physical Review Letters criteria of impact and innovation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(interest, as already noted, was acknowledged by the Referees). We found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 xml:space="preserve">a novel effect in the </w:t>
      </w:r>
      <w:proofErr w:type="spellStart"/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dewetting</w:t>
      </w:r>
      <w:proofErr w:type="spellEnd"/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on substrates with properly tailored time dependent properties and suggest how to exploit it to control the </w:t>
      </w:r>
      <w:proofErr w:type="spellStart"/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dewetting</w:t>
      </w:r>
      <w:proofErr w:type="spellEnd"/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 xml:space="preserve">morphologies. Motivated by a Referee’s suggestion, we even propose a possible experimental </w:t>
      </w:r>
      <w:proofErr w:type="spellStart"/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realisation</w:t>
      </w:r>
      <w:proofErr w:type="spellEnd"/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. We think that the impact of this discovery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is out of question, as witnessed also by various recent publications on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dewetting</w:t>
      </w:r>
      <w:proofErr w:type="spellEnd"/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and closely related problems, which appeared in PRL (just to cite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 xml:space="preserve">but a few recent ones: J.C. Fernandez-Toledano et al, “How wettability controls </w:t>
      </w:r>
      <w:proofErr w:type="spellStart"/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nanoprinting</w:t>
      </w:r>
      <w:proofErr w:type="spellEnd"/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”, P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>RL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124 224503 (2020); A.A. </w:t>
      </w:r>
      <w:proofErr w:type="spellStart"/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Pahlavan</w:t>
      </w:r>
      <w:proofErr w:type="spellEnd"/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et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 xml:space="preserve">al, “Evaporation of binary-mixture liquid droplets: the formation of </w:t>
      </w:r>
      <w:proofErr w:type="spellStart"/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picoliter</w:t>
      </w:r>
      <w:proofErr w:type="spellEnd"/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pancakelike shapes”, P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>RL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127, 024501 (2021); C. </w:t>
      </w:r>
      <w:proofErr w:type="spellStart"/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Clavaud</w:t>
      </w:r>
      <w:proofErr w:type="spellEnd"/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et al,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“Modification of the fluctuation dynamics of ultrathin wetting films”, P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>RL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126, 228004 (2021)).</w:t>
      </w:r>
    </w:p>
    <w:p w14:paraId="1C35C29B" w14:textId="23691483" w:rsidR="00F8158B" w:rsidRPr="00F8158B" w:rsidRDefault="00F8158B" w:rsidP="00F8158B">
      <w:pPr>
        <w:autoSpaceDE w:val="0"/>
        <w:autoSpaceDN w:val="0"/>
        <w:adjustRightInd w:val="0"/>
        <w:spacing w:after="6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We would like to point out a few flaws in the referee reports, which in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 xml:space="preserve">our opinion have led to a </w:t>
      </w:r>
      <w:proofErr w:type="spellStart"/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misjudgement</w:t>
      </w:r>
      <w:proofErr w:type="spellEnd"/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of our work. Two referees base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their criticism on a clear mi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>s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conception of the aim and background of the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paper: First, Referee A ignores the concept of disjoining pressure, confuses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proofErr w:type="spellStart"/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dewetting</w:t>
      </w:r>
      <w:proofErr w:type="spellEnd"/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 xml:space="preserve"> with prewetting and concepts from the physics of free surface flows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to wetting. Second, the main “argument” of Referee C against publication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is that he/she does not see “how would the transport of a fluid by rivulets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surpass the transport by droplets”.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However, as it is clearly stated in the title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of our manuscript, the paper is about controlling morphologies, not about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transport.</w:t>
      </w:r>
    </w:p>
    <w:p w14:paraId="3F280DF7" w14:textId="3F224878" w:rsidR="00F17C8C" w:rsidRPr="00F17C8C" w:rsidRDefault="00F8158B" w:rsidP="00F8158B">
      <w:pPr>
        <w:autoSpaceDE w:val="0"/>
        <w:autoSpaceDN w:val="0"/>
        <w:adjustRightInd w:val="0"/>
        <w:spacing w:after="6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We believe that our manuscript, in its new version, deserves to be brought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again to your attention as a contribution to Physical Review Letters and we</w:t>
      </w:r>
      <w:r>
        <w:rPr>
          <w:rFonts w:ascii="Arial" w:eastAsiaTheme="minorHAnsi" w:hAnsi="Arial" w:cs="Arial"/>
          <w:sz w:val="22"/>
          <w:szCs w:val="22"/>
          <w:lang w:val="en-US" w:eastAsia="en-US"/>
        </w:rPr>
        <w:t xml:space="preserve"> </w:t>
      </w:r>
      <w:r w:rsidRPr="00F8158B">
        <w:rPr>
          <w:rFonts w:ascii="Arial" w:eastAsiaTheme="minorHAnsi" w:hAnsi="Arial" w:cs="Arial"/>
          <w:sz w:val="22"/>
          <w:szCs w:val="22"/>
          <w:lang w:val="en-US" w:eastAsia="en-US"/>
        </w:rPr>
        <w:t>are confident that it might now be suitable for publication.</w:t>
      </w:r>
    </w:p>
    <w:p w14:paraId="01CDF16B" w14:textId="094625D5" w:rsidR="00093A51" w:rsidRDefault="00093A51" w:rsidP="00F8158B">
      <w:pPr>
        <w:autoSpaceDE w:val="0"/>
        <w:autoSpaceDN w:val="0"/>
        <w:adjustRightInd w:val="0"/>
        <w:rPr>
          <w:rFonts w:ascii="Arial" w:eastAsiaTheme="minorHAnsi" w:hAnsi="Arial" w:cs="Arial"/>
          <w:sz w:val="22"/>
          <w:szCs w:val="22"/>
          <w:lang w:val="en-US" w:eastAsia="en-US"/>
        </w:rPr>
      </w:pPr>
      <w:r w:rsidRPr="00093A51">
        <w:rPr>
          <w:rFonts w:ascii="Arial" w:eastAsiaTheme="minorHAnsi" w:hAnsi="Arial" w:cs="Arial"/>
          <w:sz w:val="22"/>
          <w:szCs w:val="22"/>
          <w:lang w:val="en-US" w:eastAsia="en-US"/>
        </w:rPr>
        <w:t>Yours sincerely,</w:t>
      </w:r>
    </w:p>
    <w:p w14:paraId="63260B5B" w14:textId="77777777" w:rsidR="00D86E24" w:rsidRDefault="00D86E24" w:rsidP="00093A51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2"/>
          <w:szCs w:val="22"/>
          <w:lang w:val="en-US" w:eastAsia="en-US"/>
        </w:rPr>
      </w:pPr>
    </w:p>
    <w:p w14:paraId="1F9F0167" w14:textId="7ED33FDE" w:rsidR="00093A51" w:rsidRPr="00093A51" w:rsidRDefault="00D86E24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 w:eastAsia="en-US"/>
        </w:rPr>
        <w:t>Stefan Zitz, Andrea Scagliarini and Jens Harting</w:t>
      </w:r>
    </w:p>
    <w:sectPr w:rsidR="00093A51" w:rsidRPr="00093A51" w:rsidSect="002C4BE9">
      <w:headerReference w:type="default" r:id="rId7"/>
      <w:headerReference w:type="first" r:id="rId8"/>
      <w:pgSz w:w="11900" w:h="16840"/>
      <w:pgMar w:top="3119" w:right="1268" w:bottom="2268" w:left="1361" w:header="62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0C6C2" w14:textId="77777777" w:rsidR="00181C3B" w:rsidRDefault="00181C3B" w:rsidP="00804654">
      <w:r>
        <w:separator/>
      </w:r>
    </w:p>
  </w:endnote>
  <w:endnote w:type="continuationSeparator" w:id="0">
    <w:p w14:paraId="6A431039" w14:textId="77777777" w:rsidR="00181C3B" w:rsidRDefault="00181C3B" w:rsidP="0080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2425B" w14:textId="77777777" w:rsidR="00181C3B" w:rsidRDefault="00181C3B" w:rsidP="00804654">
      <w:r>
        <w:separator/>
      </w:r>
    </w:p>
  </w:footnote>
  <w:footnote w:type="continuationSeparator" w:id="0">
    <w:p w14:paraId="1B84A18A" w14:textId="77777777" w:rsidR="00181C3B" w:rsidRDefault="00181C3B" w:rsidP="00804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A1932" w14:textId="77777777" w:rsidR="00D761A8" w:rsidRDefault="00790E49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BB38328" wp14:editId="50BB4363">
          <wp:simplePos x="0" y="0"/>
          <wp:positionH relativeFrom="column">
            <wp:posOffset>-863954</wp:posOffset>
          </wp:positionH>
          <wp:positionV relativeFrom="paragraph">
            <wp:posOffset>-388620</wp:posOffset>
          </wp:positionV>
          <wp:extent cx="7560000" cy="10692000"/>
          <wp:effectExtent l="0" t="0" r="3175" b="0"/>
          <wp:wrapNone/>
          <wp:docPr id="8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_07:201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8C3D7" w14:textId="77777777" w:rsidR="00D761A8" w:rsidRDefault="00790E4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B150D19" wp14:editId="31A453A5">
          <wp:simplePos x="0" y="0"/>
          <wp:positionH relativeFrom="column">
            <wp:posOffset>-863619</wp:posOffset>
          </wp:positionH>
          <wp:positionV relativeFrom="page">
            <wp:posOffset>-10633</wp:posOffset>
          </wp:positionV>
          <wp:extent cx="7558767" cy="10692000"/>
          <wp:effectExtent l="0" t="0" r="4445" b="0"/>
          <wp:wrapNone/>
          <wp:docPr id="9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_07:201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654"/>
    <w:rsid w:val="00057600"/>
    <w:rsid w:val="00062A9B"/>
    <w:rsid w:val="000855DF"/>
    <w:rsid w:val="00085F8B"/>
    <w:rsid w:val="00093A51"/>
    <w:rsid w:val="000A371C"/>
    <w:rsid w:val="0014443F"/>
    <w:rsid w:val="00181C3B"/>
    <w:rsid w:val="00234BC4"/>
    <w:rsid w:val="0026212C"/>
    <w:rsid w:val="00292A97"/>
    <w:rsid w:val="002A2BC9"/>
    <w:rsid w:val="002C4BE9"/>
    <w:rsid w:val="0038181E"/>
    <w:rsid w:val="003C4DA2"/>
    <w:rsid w:val="003C5AC5"/>
    <w:rsid w:val="00404F04"/>
    <w:rsid w:val="00407B5F"/>
    <w:rsid w:val="004B6A8D"/>
    <w:rsid w:val="004F2FE9"/>
    <w:rsid w:val="0050153D"/>
    <w:rsid w:val="0059275A"/>
    <w:rsid w:val="005B64BA"/>
    <w:rsid w:val="005C58ED"/>
    <w:rsid w:val="006438CE"/>
    <w:rsid w:val="00696600"/>
    <w:rsid w:val="006D5C84"/>
    <w:rsid w:val="006F2234"/>
    <w:rsid w:val="00753B35"/>
    <w:rsid w:val="00756AF0"/>
    <w:rsid w:val="00763ECA"/>
    <w:rsid w:val="00790E49"/>
    <w:rsid w:val="00804654"/>
    <w:rsid w:val="00832EED"/>
    <w:rsid w:val="008566B2"/>
    <w:rsid w:val="0089320A"/>
    <w:rsid w:val="008E30A4"/>
    <w:rsid w:val="008F36DA"/>
    <w:rsid w:val="009763E8"/>
    <w:rsid w:val="00982707"/>
    <w:rsid w:val="009C32AA"/>
    <w:rsid w:val="00A21BB8"/>
    <w:rsid w:val="00AC25CD"/>
    <w:rsid w:val="00B64A29"/>
    <w:rsid w:val="00B64A34"/>
    <w:rsid w:val="00B86A22"/>
    <w:rsid w:val="00BB4F2B"/>
    <w:rsid w:val="00D006C1"/>
    <w:rsid w:val="00D03C28"/>
    <w:rsid w:val="00D33C9C"/>
    <w:rsid w:val="00D44BFA"/>
    <w:rsid w:val="00D475CC"/>
    <w:rsid w:val="00D86E24"/>
    <w:rsid w:val="00D95077"/>
    <w:rsid w:val="00DD4F60"/>
    <w:rsid w:val="00DE5E79"/>
    <w:rsid w:val="00E2731B"/>
    <w:rsid w:val="00E821DD"/>
    <w:rsid w:val="00EB0F1D"/>
    <w:rsid w:val="00F17C8C"/>
    <w:rsid w:val="00F75AF4"/>
    <w:rsid w:val="00F8158B"/>
    <w:rsid w:val="00FB65EB"/>
    <w:rsid w:val="00FD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764286"/>
  <w15:docId w15:val="{076C7710-94A9-F547-A20E-3C47CE4A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654"/>
    <w:pPr>
      <w:spacing w:after="0" w:line="240" w:lineRule="auto"/>
    </w:pPr>
    <w:rPr>
      <w:rFonts w:eastAsiaTheme="minorEastAsia"/>
      <w:sz w:val="24"/>
      <w:szCs w:val="24"/>
      <w:lang w:eastAsia="de-DE"/>
    </w:rPr>
  </w:style>
  <w:style w:type="paragraph" w:styleId="Heading3">
    <w:name w:val="heading 3"/>
    <w:basedOn w:val="Normal"/>
    <w:link w:val="Heading3Char"/>
    <w:uiPriority w:val="9"/>
    <w:qFormat/>
    <w:rsid w:val="00D03C2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65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654"/>
    <w:rPr>
      <w:rFonts w:eastAsiaTheme="minorEastAsia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80465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654"/>
    <w:rPr>
      <w:rFonts w:eastAsiaTheme="minorEastAsia"/>
      <w:sz w:val="24"/>
      <w:szCs w:val="24"/>
      <w:lang w:eastAsia="de-DE"/>
    </w:rPr>
  </w:style>
  <w:style w:type="character" w:customStyle="1" w:styleId="apple-converted-space">
    <w:name w:val="apple-converted-space"/>
    <w:basedOn w:val="DefaultParagraphFont"/>
    <w:rsid w:val="00D03C28"/>
  </w:style>
  <w:style w:type="character" w:customStyle="1" w:styleId="Heading3Char">
    <w:name w:val="Heading 3 Char"/>
    <w:basedOn w:val="DefaultParagraphFont"/>
    <w:link w:val="Heading3"/>
    <w:uiPriority w:val="9"/>
    <w:rsid w:val="00D03C28"/>
    <w:rPr>
      <w:rFonts w:ascii="Times New Roman" w:eastAsia="Times New Roman" w:hAnsi="Times New Roman" w:cs="Times New Roman"/>
      <w:b/>
      <w:bCs/>
      <w:sz w:val="27"/>
      <w:szCs w:val="27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F42D8-A4E7-8446-8A9B-B0784BDC6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Forschungszentrum Juelich GmbH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Admin.Reisen</dc:creator>
  <cp:lastModifiedBy>Harting, Jens</cp:lastModifiedBy>
  <cp:revision>28</cp:revision>
  <dcterms:created xsi:type="dcterms:W3CDTF">2018-03-01T15:09:00Z</dcterms:created>
  <dcterms:modified xsi:type="dcterms:W3CDTF">2022-12-14T10:30:00Z</dcterms:modified>
</cp:coreProperties>
</file>