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F0B7" w14:textId="77777777" w:rsidR="00E7104E" w:rsidRDefault="00000000">
      <w:pPr>
        <w:spacing w:after="0" w:line="372" w:lineRule="auto"/>
        <w:ind w:left="1475" w:right="2100"/>
        <w:jc w:val="center"/>
      </w:pPr>
      <w:r>
        <w:rPr>
          <w:b/>
          <w:sz w:val="28"/>
        </w:rPr>
        <w:t xml:space="preserve">KAUNAS UNIVERSITY OF TECHNOLOGY INFORMATICS FACULTY </w:t>
      </w:r>
    </w:p>
    <w:p w14:paraId="02A57CEB" w14:textId="77777777" w:rsidR="00E7104E" w:rsidRDefault="00000000">
      <w:pPr>
        <w:spacing w:after="0" w:line="371" w:lineRule="auto"/>
        <w:ind w:left="4537" w:right="5171" w:firstLine="0"/>
        <w:jc w:val="center"/>
      </w:pPr>
      <w:r>
        <w:rPr>
          <w:b/>
          <w:sz w:val="28"/>
        </w:rPr>
        <w:t xml:space="preserve">     </w:t>
      </w:r>
    </w:p>
    <w:p w14:paraId="21B5EE15" w14:textId="77777777" w:rsidR="00E7104E" w:rsidRDefault="00000000">
      <w:pPr>
        <w:spacing w:after="158" w:line="259" w:lineRule="auto"/>
        <w:ind w:left="0" w:right="635" w:firstLine="0"/>
        <w:jc w:val="center"/>
      </w:pPr>
      <w:r>
        <w:rPr>
          <w:b/>
          <w:sz w:val="28"/>
        </w:rPr>
        <w:t xml:space="preserve"> </w:t>
      </w:r>
    </w:p>
    <w:p w14:paraId="5B7B63A3" w14:textId="77777777" w:rsidR="00E7104E" w:rsidRDefault="00000000">
      <w:pPr>
        <w:spacing w:after="160" w:line="259" w:lineRule="auto"/>
        <w:ind w:left="1475" w:right="2162"/>
        <w:jc w:val="center"/>
      </w:pPr>
      <w:r>
        <w:rPr>
          <w:b/>
          <w:sz w:val="28"/>
        </w:rPr>
        <w:t xml:space="preserve">INTRODUCTION TO ARTIFICIAL INTELLIGENCE </w:t>
      </w:r>
    </w:p>
    <w:p w14:paraId="27AA440D" w14:textId="77777777" w:rsidR="00E7104E" w:rsidRDefault="00000000">
      <w:pPr>
        <w:spacing w:after="98" w:line="259" w:lineRule="auto"/>
        <w:ind w:left="1475" w:right="2163"/>
        <w:jc w:val="center"/>
      </w:pPr>
      <w:r>
        <w:rPr>
          <w:b/>
          <w:sz w:val="28"/>
        </w:rPr>
        <w:t xml:space="preserve">DATA ANALYSIS LAB WORK REPORT </w:t>
      </w:r>
    </w:p>
    <w:p w14:paraId="4A016669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32C2B31F" w14:textId="77777777" w:rsidR="00E7104E" w:rsidRDefault="00000000">
      <w:pPr>
        <w:spacing w:after="160" w:line="259" w:lineRule="auto"/>
        <w:ind w:left="0" w:right="648" w:firstLine="0"/>
        <w:jc w:val="center"/>
      </w:pPr>
      <w:r>
        <w:t xml:space="preserve"> </w:t>
      </w:r>
    </w:p>
    <w:p w14:paraId="725E7218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2C4BE7A6" w14:textId="77777777" w:rsidR="00E7104E" w:rsidRDefault="00000000">
      <w:pPr>
        <w:spacing w:after="160" w:line="259" w:lineRule="auto"/>
        <w:ind w:left="0" w:right="648" w:firstLine="0"/>
        <w:jc w:val="center"/>
      </w:pPr>
      <w:r>
        <w:t xml:space="preserve"> </w:t>
      </w:r>
    </w:p>
    <w:p w14:paraId="7702988D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39A363D7" w14:textId="3516BEA1" w:rsidR="00E7104E" w:rsidRDefault="00000000">
      <w:pPr>
        <w:spacing w:after="159" w:line="259" w:lineRule="auto"/>
        <w:ind w:right="683"/>
        <w:jc w:val="right"/>
      </w:pPr>
      <w:r>
        <w:t xml:space="preserve">Report author: </w:t>
      </w:r>
      <w:r w:rsidR="006153FB">
        <w:t>Arsenii Ziubin</w:t>
      </w:r>
      <w:r>
        <w:t xml:space="preserve"> </w:t>
      </w:r>
    </w:p>
    <w:p w14:paraId="4C3A0A71" w14:textId="77777777" w:rsidR="00E7104E" w:rsidRDefault="00000000">
      <w:pPr>
        <w:spacing w:after="159" w:line="259" w:lineRule="auto"/>
        <w:ind w:right="683"/>
        <w:jc w:val="right"/>
      </w:pPr>
      <w:r>
        <w:t xml:space="preserve">Lecturer: </w:t>
      </w:r>
      <w:proofErr w:type="spellStart"/>
      <w:r>
        <w:t>doc.dr</w:t>
      </w:r>
      <w:proofErr w:type="spellEnd"/>
      <w:r>
        <w:t xml:space="preserve">. Germanas </w:t>
      </w:r>
      <w:proofErr w:type="spellStart"/>
      <w:r>
        <w:t>Budnikas</w:t>
      </w:r>
      <w:proofErr w:type="spellEnd"/>
      <w:r>
        <w:t xml:space="preserve"> </w:t>
      </w:r>
    </w:p>
    <w:p w14:paraId="69AF7AFF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0C0E82B3" w14:textId="77777777" w:rsidR="00E7104E" w:rsidRDefault="00000000">
      <w:pPr>
        <w:spacing w:after="160" w:line="259" w:lineRule="auto"/>
        <w:ind w:left="0" w:right="648" w:firstLine="0"/>
        <w:jc w:val="center"/>
      </w:pPr>
      <w:r>
        <w:t xml:space="preserve"> </w:t>
      </w:r>
    </w:p>
    <w:p w14:paraId="23B8BC62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011FCDA7" w14:textId="77777777" w:rsidR="00E7104E" w:rsidRDefault="00000000">
      <w:pPr>
        <w:spacing w:after="160" w:line="259" w:lineRule="auto"/>
        <w:ind w:left="0" w:right="648" w:firstLine="0"/>
        <w:jc w:val="center"/>
      </w:pPr>
      <w:r>
        <w:t xml:space="preserve"> </w:t>
      </w:r>
    </w:p>
    <w:p w14:paraId="3C212F2C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601B8AF8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1BAF2530" w14:textId="77777777" w:rsidR="00E7104E" w:rsidRDefault="00000000">
      <w:pPr>
        <w:spacing w:after="161" w:line="259" w:lineRule="auto"/>
        <w:ind w:left="0" w:right="648" w:firstLine="0"/>
        <w:jc w:val="center"/>
      </w:pPr>
      <w:r>
        <w:t xml:space="preserve"> </w:t>
      </w:r>
    </w:p>
    <w:p w14:paraId="293254CB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0AEBA5A0" w14:textId="77777777" w:rsidR="00E7104E" w:rsidRDefault="00000000">
      <w:pPr>
        <w:spacing w:after="160" w:line="259" w:lineRule="auto"/>
        <w:ind w:left="0" w:right="648" w:firstLine="0"/>
        <w:jc w:val="center"/>
      </w:pPr>
      <w:r>
        <w:t xml:space="preserve"> </w:t>
      </w:r>
    </w:p>
    <w:p w14:paraId="0D3D8F3E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0DAD0622" w14:textId="77777777" w:rsidR="00E7104E" w:rsidRDefault="00000000">
      <w:pPr>
        <w:spacing w:after="160" w:line="259" w:lineRule="auto"/>
        <w:ind w:left="0" w:right="648" w:firstLine="0"/>
        <w:jc w:val="center"/>
      </w:pPr>
      <w:r>
        <w:t xml:space="preserve"> </w:t>
      </w:r>
    </w:p>
    <w:p w14:paraId="41CA3407" w14:textId="77777777" w:rsidR="00F26955" w:rsidRDefault="00F26955">
      <w:pPr>
        <w:spacing w:after="172" w:line="259" w:lineRule="auto"/>
        <w:ind w:left="0" w:right="699" w:firstLine="0"/>
        <w:jc w:val="center"/>
      </w:pPr>
    </w:p>
    <w:p w14:paraId="3B3965DC" w14:textId="77777777" w:rsidR="00F26955" w:rsidRDefault="00F26955">
      <w:pPr>
        <w:spacing w:after="172" w:line="259" w:lineRule="auto"/>
        <w:ind w:left="0" w:right="699" w:firstLine="0"/>
        <w:jc w:val="center"/>
      </w:pPr>
    </w:p>
    <w:p w14:paraId="033F7B77" w14:textId="77777777" w:rsidR="00F26955" w:rsidRDefault="00F26955">
      <w:pPr>
        <w:spacing w:after="172" w:line="259" w:lineRule="auto"/>
        <w:ind w:left="0" w:right="699" w:firstLine="0"/>
        <w:jc w:val="center"/>
      </w:pPr>
    </w:p>
    <w:p w14:paraId="2A080F9B" w14:textId="77777777" w:rsidR="00F26955" w:rsidRDefault="00F26955">
      <w:pPr>
        <w:spacing w:after="172" w:line="259" w:lineRule="auto"/>
        <w:ind w:left="0" w:right="699" w:firstLine="0"/>
        <w:jc w:val="center"/>
      </w:pPr>
    </w:p>
    <w:p w14:paraId="756FFB47" w14:textId="77777777" w:rsidR="00F26955" w:rsidRDefault="00F26955">
      <w:pPr>
        <w:spacing w:after="172" w:line="259" w:lineRule="auto"/>
        <w:ind w:left="0" w:right="699" w:firstLine="0"/>
        <w:jc w:val="center"/>
      </w:pPr>
    </w:p>
    <w:p w14:paraId="41D0FA34" w14:textId="124B7FBC" w:rsidR="00E7104E" w:rsidRDefault="00000000">
      <w:pPr>
        <w:spacing w:after="172" w:line="259" w:lineRule="auto"/>
        <w:ind w:left="0" w:right="699" w:firstLine="0"/>
        <w:jc w:val="center"/>
      </w:pPr>
      <w:r>
        <w:t>Kaunas, 202</w:t>
      </w:r>
      <w:r w:rsidR="006153FB">
        <w:t>6</w:t>
      </w:r>
      <w:r>
        <w:t xml:space="preserve"> </w:t>
      </w:r>
    </w:p>
    <w:p w14:paraId="091B6B0B" w14:textId="77777777" w:rsidR="00E7104E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4CA94DC1" w14:textId="45BB9BC8" w:rsidR="00E7104E" w:rsidRDefault="00000000">
      <w:pPr>
        <w:spacing w:after="0"/>
        <w:ind w:left="355" w:right="691" w:hanging="370"/>
      </w:pPr>
      <w:r>
        <w:rPr>
          <w:b/>
        </w:rPr>
        <w:lastRenderedPageBreak/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Select (create) a </w:t>
      </w:r>
      <w:proofErr w:type="gramStart"/>
      <w:r>
        <w:rPr>
          <w:b/>
        </w:rPr>
        <w:t>dataset</w:t>
      </w:r>
      <w:proofErr w:type="gramEnd"/>
      <w:r>
        <w:rPr>
          <w:b/>
        </w:rPr>
        <w:t xml:space="preserve"> to perform this and other laboratory works. Your choice must be approved by the tutor.  </w:t>
      </w:r>
    </w:p>
    <w:p w14:paraId="1618C5B3" w14:textId="77777777" w:rsidR="00E7104E" w:rsidRDefault="00000000">
      <w:pPr>
        <w:spacing w:after="0" w:line="259" w:lineRule="auto"/>
        <w:ind w:left="360" w:right="0" w:firstLine="0"/>
      </w:pPr>
      <w:r>
        <w:t xml:space="preserve"> </w:t>
      </w:r>
    </w:p>
    <w:p w14:paraId="4F651CAC" w14:textId="720B1831" w:rsidR="00E7104E" w:rsidRPr="006153FB" w:rsidRDefault="00000000" w:rsidP="006153FB">
      <w:pPr>
        <w:spacing w:after="0"/>
        <w:ind w:left="360" w:right="691" w:firstLine="0"/>
        <w:rPr>
          <w:b/>
          <w:bCs/>
        </w:rPr>
      </w:pPr>
      <w:r>
        <w:rPr>
          <w:b/>
        </w:rPr>
        <w:t>Selected Dataset</w:t>
      </w:r>
      <w:proofErr w:type="gramStart"/>
      <w:r>
        <w:rPr>
          <w:b/>
        </w:rPr>
        <w:t>:</w:t>
      </w:r>
      <w:r>
        <w:t xml:space="preserve">  </w:t>
      </w:r>
      <w:r w:rsidR="006153FB" w:rsidRPr="006153FB">
        <w:rPr>
          <w:b/>
          <w:bCs/>
        </w:rPr>
        <w:t>Heart</w:t>
      </w:r>
      <w:proofErr w:type="gramEnd"/>
      <w:r w:rsidR="006153FB" w:rsidRPr="006153FB">
        <w:rPr>
          <w:b/>
          <w:bCs/>
        </w:rPr>
        <w:t xml:space="preserve"> Disease Dataset</w:t>
      </w:r>
      <w:r>
        <w:t xml:space="preserve"> </w:t>
      </w:r>
    </w:p>
    <w:tbl>
      <w:tblPr>
        <w:tblStyle w:val="TableGrid"/>
        <w:tblW w:w="8539" w:type="dxa"/>
        <w:tblInd w:w="360" w:type="dxa"/>
        <w:tblLook w:val="04A0" w:firstRow="1" w:lastRow="0" w:firstColumn="1" w:lastColumn="0" w:noHBand="0" w:noVBand="1"/>
      </w:tblPr>
      <w:tblGrid>
        <w:gridCol w:w="1596"/>
        <w:gridCol w:w="6943"/>
      </w:tblGrid>
      <w:tr w:rsidR="00E7104E" w14:paraId="2C681743" w14:textId="77777777" w:rsidTr="006153FB">
        <w:trPr>
          <w:trHeight w:val="337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</w:tcPr>
          <w:p w14:paraId="7509D89C" w14:textId="77777777" w:rsidR="00E7104E" w:rsidRDefault="00000000">
            <w:pPr>
              <w:tabs>
                <w:tab w:val="center" w:pos="1056"/>
              </w:tabs>
              <w:spacing w:after="0" w:line="259" w:lineRule="auto"/>
              <w:ind w:left="0" w:right="0" w:firstLine="0"/>
            </w:pPr>
            <w:r>
              <w:rPr>
                <w:b/>
              </w:rPr>
              <w:t>Link</w:t>
            </w:r>
            <w:r>
              <w:t xml:space="preserve">:  </w:t>
            </w:r>
            <w:r>
              <w:tab/>
              <w:t xml:space="preserve"> </w:t>
            </w:r>
          </w:p>
        </w:tc>
        <w:tc>
          <w:tcPr>
            <w:tcW w:w="6943" w:type="dxa"/>
            <w:tcBorders>
              <w:top w:val="nil"/>
              <w:left w:val="nil"/>
              <w:bottom w:val="nil"/>
              <w:right w:val="nil"/>
            </w:tcBorders>
          </w:tcPr>
          <w:p w14:paraId="15C7C89E" w14:textId="37CD9341" w:rsidR="00E7104E" w:rsidRDefault="006153FB" w:rsidP="006153FB">
            <w:pPr>
              <w:spacing w:after="0" w:line="259" w:lineRule="auto"/>
              <w:ind w:left="0" w:right="0" w:firstLine="0"/>
            </w:pPr>
            <w:hyperlink r:id="rId7" w:history="1">
              <w:r w:rsidRPr="006153FB">
                <w:rPr>
                  <w:rStyle w:val="Hyperlink"/>
                </w:rPr>
                <w:t>https://www.kaggle.com/datasets/johnsmith88/heart-disease-dataset</w:t>
              </w:r>
            </w:hyperlink>
            <w:hyperlink r:id="rId8">
              <w:r>
                <w:t xml:space="preserve"> </w:t>
              </w:r>
            </w:hyperlink>
          </w:p>
        </w:tc>
      </w:tr>
      <w:tr w:rsidR="00E7104E" w14:paraId="45008EE8" w14:textId="77777777" w:rsidTr="006153FB">
        <w:trPr>
          <w:trHeight w:val="799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</w:tcPr>
          <w:p w14:paraId="30513238" w14:textId="77777777" w:rsidR="00E7104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Description</w:t>
            </w:r>
            <w:r>
              <w:t xml:space="preserve">: </w:t>
            </w:r>
          </w:p>
        </w:tc>
        <w:tc>
          <w:tcPr>
            <w:tcW w:w="69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04FC2" w14:textId="31CE77A0" w:rsidR="00E7104E" w:rsidRDefault="006153FB">
            <w:pPr>
              <w:spacing w:after="0" w:line="259" w:lineRule="auto"/>
              <w:ind w:left="163" w:right="0" w:firstLine="0"/>
            </w:pPr>
            <w:r w:rsidRPr="006153FB">
              <w:t>This data set dates from 1988 and consists of four databases: Cleveland, Hungary, Switzerland, and Long Beach V. It contains 76 attributes, including the predicted attribute, but all published experiments refer to using a subset of 14 of them</w:t>
            </w:r>
          </w:p>
        </w:tc>
      </w:tr>
      <w:tr w:rsidR="00E7104E" w14:paraId="752203C6" w14:textId="77777777" w:rsidTr="006153FB">
        <w:trPr>
          <w:trHeight w:val="397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7346C" w14:textId="77777777" w:rsidR="00E7104E" w:rsidRDefault="00000000">
            <w:pPr>
              <w:tabs>
                <w:tab w:val="center" w:pos="1056"/>
              </w:tabs>
              <w:spacing w:after="0" w:line="259" w:lineRule="auto"/>
              <w:ind w:left="0" w:right="0" w:firstLine="0"/>
            </w:pPr>
            <w:r>
              <w:rPr>
                <w:b/>
              </w:rPr>
              <w:t>Format</w:t>
            </w:r>
            <w:r>
              <w:t xml:space="preserve">: </w:t>
            </w:r>
            <w:r>
              <w:tab/>
              <w:t xml:space="preserve"> </w:t>
            </w:r>
          </w:p>
        </w:tc>
        <w:tc>
          <w:tcPr>
            <w:tcW w:w="69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2DA6B" w14:textId="3FBB48C9" w:rsidR="00E7104E" w:rsidRDefault="00E7104E" w:rsidP="006153FB">
            <w:pPr>
              <w:spacing w:after="0" w:line="259" w:lineRule="auto"/>
              <w:ind w:left="0" w:right="0" w:firstLine="0"/>
            </w:pPr>
          </w:p>
        </w:tc>
      </w:tr>
    </w:tbl>
    <w:p w14:paraId="6AFC7B81" w14:textId="77777777" w:rsidR="006153FB" w:rsidRPr="006153FB" w:rsidRDefault="006153FB" w:rsidP="006153FB">
      <w:pPr>
        <w:ind w:left="3541" w:right="508" w:hanging="1417"/>
        <w:rPr>
          <w:szCs w:val="22"/>
        </w:rPr>
      </w:pPr>
      <w:r w:rsidRPr="006153FB">
        <w:rPr>
          <w:rFonts w:eastAsia="Courier New"/>
          <w:b/>
          <w:bCs/>
          <w:szCs w:val="22"/>
        </w:rPr>
        <w:t>age:</w:t>
      </w:r>
      <w:r w:rsidRPr="006153FB">
        <w:rPr>
          <w:rFonts w:eastAsia="Courier New"/>
          <w:szCs w:val="22"/>
        </w:rPr>
        <w:t xml:space="preserve"> Age in years</w:t>
      </w:r>
      <w:r w:rsidRPr="006153FB">
        <w:rPr>
          <w:rFonts w:eastAsia="Times New Roman"/>
          <w:szCs w:val="22"/>
        </w:rPr>
        <w:t xml:space="preserve"> </w:t>
      </w:r>
    </w:p>
    <w:p w14:paraId="68573B39" w14:textId="77777777" w:rsidR="006153FB" w:rsidRPr="006153FB" w:rsidRDefault="006153FB" w:rsidP="006153FB">
      <w:pPr>
        <w:ind w:left="3541" w:right="508" w:hanging="1417"/>
      </w:pPr>
      <w:r w:rsidRPr="006153FB">
        <w:rPr>
          <w:b/>
          <w:bCs/>
        </w:rPr>
        <w:t>sex:</w:t>
      </w:r>
      <w:r w:rsidRPr="006153FB">
        <w:t xml:space="preserve"> (1 = male; 0 = female)</w:t>
      </w:r>
    </w:p>
    <w:p w14:paraId="1D8CF26A" w14:textId="77777777" w:rsidR="006153FB" w:rsidRPr="006153FB" w:rsidRDefault="006153FB" w:rsidP="006153FB">
      <w:pPr>
        <w:ind w:left="3541" w:right="508" w:hanging="1417"/>
      </w:pPr>
      <w:r w:rsidRPr="006153FB">
        <w:rPr>
          <w:b/>
          <w:bCs/>
        </w:rPr>
        <w:t>cp:</w:t>
      </w:r>
      <w:r w:rsidRPr="006153FB">
        <w:t xml:space="preserve"> Chest pain type (0-3)</w:t>
      </w:r>
    </w:p>
    <w:p w14:paraId="2755E50B" w14:textId="77777777" w:rsidR="006153FB" w:rsidRPr="006153FB" w:rsidRDefault="006153FB" w:rsidP="006153FB">
      <w:pPr>
        <w:ind w:left="3541" w:right="508" w:hanging="1417"/>
      </w:pPr>
      <w:proofErr w:type="spellStart"/>
      <w:r w:rsidRPr="006153FB">
        <w:rPr>
          <w:b/>
          <w:bCs/>
        </w:rPr>
        <w:t>trestbps</w:t>
      </w:r>
      <w:proofErr w:type="spellEnd"/>
      <w:r w:rsidRPr="006153FB">
        <w:rPr>
          <w:b/>
          <w:bCs/>
        </w:rPr>
        <w:t>:</w:t>
      </w:r>
      <w:r w:rsidRPr="006153FB">
        <w:t xml:space="preserve"> Resting blood pressure (in mm Hg)</w:t>
      </w:r>
    </w:p>
    <w:p w14:paraId="7D9FE21F" w14:textId="77777777" w:rsidR="006153FB" w:rsidRPr="006153FB" w:rsidRDefault="006153FB" w:rsidP="006153FB">
      <w:pPr>
        <w:ind w:left="3541" w:right="508" w:hanging="1417"/>
      </w:pPr>
      <w:proofErr w:type="spellStart"/>
      <w:r w:rsidRPr="006153FB">
        <w:rPr>
          <w:b/>
          <w:bCs/>
        </w:rPr>
        <w:t>chol</w:t>
      </w:r>
      <w:proofErr w:type="spellEnd"/>
      <w:r w:rsidRPr="006153FB">
        <w:rPr>
          <w:b/>
          <w:bCs/>
        </w:rPr>
        <w:t>:</w:t>
      </w:r>
      <w:r w:rsidRPr="006153FB">
        <w:t xml:space="preserve"> Serum </w:t>
      </w:r>
      <w:proofErr w:type="spellStart"/>
      <w:r w:rsidRPr="006153FB">
        <w:t>cholestoral</w:t>
      </w:r>
      <w:proofErr w:type="spellEnd"/>
      <w:r w:rsidRPr="006153FB">
        <w:t xml:space="preserve"> in mg/dl</w:t>
      </w:r>
    </w:p>
    <w:p w14:paraId="1D73D8CE" w14:textId="77777777" w:rsidR="006153FB" w:rsidRPr="006153FB" w:rsidRDefault="006153FB" w:rsidP="006153FB">
      <w:pPr>
        <w:ind w:left="3541" w:right="508" w:hanging="1417"/>
      </w:pPr>
      <w:proofErr w:type="spellStart"/>
      <w:r w:rsidRPr="006153FB">
        <w:rPr>
          <w:b/>
          <w:bCs/>
        </w:rPr>
        <w:t>fbs</w:t>
      </w:r>
      <w:proofErr w:type="spellEnd"/>
      <w:r w:rsidRPr="006153FB">
        <w:rPr>
          <w:b/>
          <w:bCs/>
        </w:rPr>
        <w:t>:</w:t>
      </w:r>
      <w:r w:rsidRPr="006153FB">
        <w:t xml:space="preserve"> Fasting blood sugar &gt; 120 mg/dl (1 = true; 0 = false)</w:t>
      </w:r>
    </w:p>
    <w:p w14:paraId="14378481" w14:textId="77777777" w:rsidR="006153FB" w:rsidRPr="006153FB" w:rsidRDefault="006153FB" w:rsidP="006153FB">
      <w:pPr>
        <w:ind w:left="3541" w:right="508" w:hanging="1417"/>
      </w:pPr>
      <w:proofErr w:type="spellStart"/>
      <w:r w:rsidRPr="006153FB">
        <w:rPr>
          <w:b/>
          <w:bCs/>
        </w:rPr>
        <w:t>restecg</w:t>
      </w:r>
      <w:proofErr w:type="spellEnd"/>
      <w:r w:rsidRPr="006153FB">
        <w:rPr>
          <w:b/>
          <w:bCs/>
        </w:rPr>
        <w:t>:</w:t>
      </w:r>
      <w:r w:rsidRPr="006153FB">
        <w:t xml:space="preserve"> Resting electrocardiographic results</w:t>
      </w:r>
    </w:p>
    <w:p w14:paraId="0533F711" w14:textId="77777777" w:rsidR="006153FB" w:rsidRPr="006153FB" w:rsidRDefault="006153FB" w:rsidP="006153FB">
      <w:pPr>
        <w:ind w:left="3541" w:right="508" w:hanging="1417"/>
      </w:pPr>
      <w:proofErr w:type="spellStart"/>
      <w:r w:rsidRPr="006153FB">
        <w:rPr>
          <w:b/>
          <w:bCs/>
        </w:rPr>
        <w:t>thalach</w:t>
      </w:r>
      <w:proofErr w:type="spellEnd"/>
      <w:r w:rsidRPr="006153FB">
        <w:rPr>
          <w:b/>
          <w:bCs/>
        </w:rPr>
        <w:t>:</w:t>
      </w:r>
      <w:r w:rsidRPr="006153FB">
        <w:t xml:space="preserve"> Maximum heart rate achieved</w:t>
      </w:r>
    </w:p>
    <w:p w14:paraId="7B27B703" w14:textId="77777777" w:rsidR="006153FB" w:rsidRPr="006153FB" w:rsidRDefault="006153FB" w:rsidP="006153FB">
      <w:pPr>
        <w:ind w:left="3541" w:right="508" w:hanging="1417"/>
      </w:pPr>
      <w:proofErr w:type="spellStart"/>
      <w:r w:rsidRPr="006153FB">
        <w:rPr>
          <w:b/>
          <w:bCs/>
        </w:rPr>
        <w:t>exang</w:t>
      </w:r>
      <w:proofErr w:type="spellEnd"/>
      <w:r w:rsidRPr="006153FB">
        <w:rPr>
          <w:b/>
          <w:bCs/>
        </w:rPr>
        <w:t>:</w:t>
      </w:r>
      <w:r w:rsidRPr="006153FB">
        <w:t xml:space="preserve"> Exercise induced angina (1 = yes; 0 = no)</w:t>
      </w:r>
    </w:p>
    <w:p w14:paraId="6A6F3DA8" w14:textId="77777777" w:rsidR="006153FB" w:rsidRPr="006153FB" w:rsidRDefault="006153FB" w:rsidP="006153FB">
      <w:pPr>
        <w:ind w:left="3541" w:right="508" w:hanging="1417"/>
      </w:pPr>
      <w:proofErr w:type="spellStart"/>
      <w:r w:rsidRPr="006153FB">
        <w:rPr>
          <w:b/>
          <w:bCs/>
        </w:rPr>
        <w:t>oldpeak</w:t>
      </w:r>
      <w:proofErr w:type="spellEnd"/>
      <w:r w:rsidRPr="006153FB">
        <w:rPr>
          <w:b/>
          <w:bCs/>
        </w:rPr>
        <w:t>:</w:t>
      </w:r>
      <w:r w:rsidRPr="006153FB">
        <w:t xml:space="preserve"> ST depression induced by exercise relative to rest</w:t>
      </w:r>
    </w:p>
    <w:p w14:paraId="3DFB8C48" w14:textId="77777777" w:rsidR="006153FB" w:rsidRPr="006153FB" w:rsidRDefault="006153FB" w:rsidP="006153FB">
      <w:pPr>
        <w:ind w:left="3541" w:right="508" w:hanging="1417"/>
      </w:pPr>
      <w:r w:rsidRPr="006153FB">
        <w:rPr>
          <w:b/>
          <w:bCs/>
        </w:rPr>
        <w:t>slope:</w:t>
      </w:r>
      <w:r w:rsidRPr="006153FB">
        <w:t xml:space="preserve"> The slope of the peak exercise ST segment</w:t>
      </w:r>
    </w:p>
    <w:p w14:paraId="2CC972C8" w14:textId="77777777" w:rsidR="006153FB" w:rsidRPr="006153FB" w:rsidRDefault="006153FB" w:rsidP="006153FB">
      <w:pPr>
        <w:ind w:left="3541" w:right="508" w:hanging="1417"/>
      </w:pPr>
      <w:r w:rsidRPr="006153FB">
        <w:rPr>
          <w:b/>
          <w:bCs/>
        </w:rPr>
        <w:t>ca:</w:t>
      </w:r>
      <w:r w:rsidRPr="006153FB">
        <w:t xml:space="preserve"> Number of major vessels (0-3) colored by </w:t>
      </w:r>
      <w:proofErr w:type="spellStart"/>
      <w:r w:rsidRPr="006153FB">
        <w:t>flourosopy</w:t>
      </w:r>
      <w:proofErr w:type="spellEnd"/>
    </w:p>
    <w:p w14:paraId="3C94A570" w14:textId="77777777" w:rsidR="006153FB" w:rsidRPr="006153FB" w:rsidRDefault="006153FB" w:rsidP="006153FB">
      <w:pPr>
        <w:ind w:left="3541" w:right="508" w:hanging="1417"/>
      </w:pPr>
      <w:proofErr w:type="spellStart"/>
      <w:r w:rsidRPr="006153FB">
        <w:rPr>
          <w:b/>
          <w:bCs/>
        </w:rPr>
        <w:t>thal</w:t>
      </w:r>
      <w:proofErr w:type="spellEnd"/>
      <w:r w:rsidRPr="006153FB">
        <w:rPr>
          <w:b/>
          <w:bCs/>
        </w:rPr>
        <w:t>:</w:t>
      </w:r>
      <w:r w:rsidRPr="006153FB">
        <w:t xml:space="preserve"> Thalassemia (3 = normal; 6 = fixed defect; 7 = reversable defect)</w:t>
      </w:r>
    </w:p>
    <w:p w14:paraId="06A03B08" w14:textId="774C5230" w:rsidR="00E7104E" w:rsidRPr="006153FB" w:rsidRDefault="006153FB" w:rsidP="006153FB">
      <w:pPr>
        <w:ind w:left="3541" w:right="508" w:hanging="1417"/>
      </w:pPr>
      <w:r w:rsidRPr="006153FB">
        <w:rPr>
          <w:b/>
          <w:bCs/>
        </w:rPr>
        <w:t>target:</w:t>
      </w:r>
      <w:r w:rsidRPr="006153FB">
        <w:t xml:space="preserve"> Diagnosis of heart disease (1 = true; 0 = false) </w:t>
      </w:r>
    </w:p>
    <w:p w14:paraId="4C055A1A" w14:textId="77777777" w:rsidR="00E7104E" w:rsidRDefault="00000000">
      <w:pPr>
        <w:spacing w:after="0" w:line="259" w:lineRule="auto"/>
        <w:ind w:left="0" w:right="0" w:firstLine="0"/>
      </w:pPr>
      <w:r>
        <w:t xml:space="preserve"> </w:t>
      </w:r>
    </w:p>
    <w:p w14:paraId="045E7A21" w14:textId="77777777" w:rsidR="00E7104E" w:rsidRDefault="00000000">
      <w:pPr>
        <w:ind w:left="355" w:right="508"/>
      </w:pPr>
      <w:r>
        <w:t xml:space="preserve">The columns have the following </w:t>
      </w:r>
      <w:proofErr w:type="gramStart"/>
      <w:r>
        <w:t>datatypes</w:t>
      </w:r>
      <w:proofErr w:type="gramEnd"/>
      <w:r>
        <w:t xml:space="preserve">: </w:t>
      </w:r>
    </w:p>
    <w:p w14:paraId="377FFFEF" w14:textId="77777777" w:rsidR="00E7104E" w:rsidRDefault="00000000">
      <w:pPr>
        <w:spacing w:after="0" w:line="259" w:lineRule="auto"/>
        <w:ind w:left="360" w:right="0" w:firstLine="0"/>
      </w:pPr>
      <w:r>
        <w:t xml:space="preserve"> </w:t>
      </w:r>
    </w:p>
    <w:p w14:paraId="448A334A" w14:textId="5E6A1443" w:rsidR="00E7104E" w:rsidRDefault="006153FB">
      <w:pPr>
        <w:spacing w:after="0" w:line="259" w:lineRule="auto"/>
        <w:ind w:left="360" w:right="0" w:firstLine="0"/>
      </w:pPr>
      <w:r w:rsidRPr="006153FB">
        <w:rPr>
          <w:noProof/>
        </w:rPr>
        <w:drawing>
          <wp:inline distT="0" distB="0" distL="0" distR="0" wp14:anchorId="26984A46" wp14:editId="667A5743">
            <wp:extent cx="2973788" cy="3261726"/>
            <wp:effectExtent l="0" t="0" r="0" b="0"/>
            <wp:docPr id="73687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73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6234" cy="327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DE71F5" w14:textId="77777777" w:rsidR="00E7104E" w:rsidRDefault="00000000">
      <w:pPr>
        <w:numPr>
          <w:ilvl w:val="0"/>
          <w:numId w:val="1"/>
        </w:numPr>
        <w:spacing w:after="153"/>
        <w:ind w:right="691" w:hanging="360"/>
      </w:pPr>
      <w:r>
        <w:rPr>
          <w:b/>
        </w:rPr>
        <w:t xml:space="preserve">For each numeric </w:t>
      </w:r>
      <w:proofErr w:type="gramStart"/>
      <w:r>
        <w:rPr>
          <w:b/>
        </w:rPr>
        <w:t>type</w:t>
      </w:r>
      <w:proofErr w:type="gramEnd"/>
      <w:r>
        <w:rPr>
          <w:b/>
        </w:rPr>
        <w:t xml:space="preserve"> attribute calculate: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total number of values, </w:t>
      </w:r>
    </w:p>
    <w:p w14:paraId="64C66FD6" w14:textId="77777777" w:rsidR="00E7104E" w:rsidRDefault="00000000">
      <w:pPr>
        <w:numPr>
          <w:ilvl w:val="1"/>
          <w:numId w:val="1"/>
        </w:numPr>
        <w:ind w:right="508" w:hanging="360"/>
      </w:pPr>
      <w:r>
        <w:lastRenderedPageBreak/>
        <w:t xml:space="preserve">percentage of missing values, </w:t>
      </w:r>
    </w:p>
    <w:p w14:paraId="2BBD488C" w14:textId="77777777" w:rsidR="00E7104E" w:rsidRDefault="00000000">
      <w:pPr>
        <w:numPr>
          <w:ilvl w:val="1"/>
          <w:numId w:val="1"/>
        </w:numPr>
        <w:ind w:right="508" w:hanging="360"/>
      </w:pPr>
      <w:r>
        <w:t xml:space="preserve">cardinality, </w:t>
      </w:r>
    </w:p>
    <w:p w14:paraId="1794FA9A" w14:textId="77777777" w:rsidR="00E7104E" w:rsidRDefault="00000000">
      <w:pPr>
        <w:numPr>
          <w:ilvl w:val="1"/>
          <w:numId w:val="1"/>
        </w:numPr>
        <w:ind w:right="508" w:hanging="360"/>
      </w:pPr>
      <w:r>
        <w:t xml:space="preserve">minimum (min) and maximum (max) values, </w:t>
      </w:r>
    </w:p>
    <w:p w14:paraId="495EB452" w14:textId="77777777" w:rsidR="00E7104E" w:rsidRDefault="00000000">
      <w:pPr>
        <w:numPr>
          <w:ilvl w:val="1"/>
          <w:numId w:val="1"/>
        </w:numPr>
        <w:ind w:right="508" w:hanging="360"/>
      </w:pPr>
      <w:r>
        <w:t xml:space="preserve">1st and 3rd quartiles, </w:t>
      </w:r>
    </w:p>
    <w:p w14:paraId="5138877A" w14:textId="77777777" w:rsidR="00E7104E" w:rsidRDefault="00000000">
      <w:pPr>
        <w:numPr>
          <w:ilvl w:val="1"/>
          <w:numId w:val="1"/>
        </w:numPr>
        <w:ind w:right="508" w:hanging="360"/>
      </w:pPr>
      <w:r>
        <w:t xml:space="preserve">average, </w:t>
      </w:r>
    </w:p>
    <w:p w14:paraId="00B23D6C" w14:textId="77777777" w:rsidR="00E7104E" w:rsidRDefault="00000000">
      <w:pPr>
        <w:numPr>
          <w:ilvl w:val="1"/>
          <w:numId w:val="1"/>
        </w:numPr>
        <w:ind w:right="508" w:hanging="360"/>
      </w:pPr>
      <w:r>
        <w:t xml:space="preserve">median, </w:t>
      </w:r>
    </w:p>
    <w:p w14:paraId="50EB1380" w14:textId="77777777" w:rsidR="00E7104E" w:rsidRDefault="00000000">
      <w:pPr>
        <w:numPr>
          <w:ilvl w:val="1"/>
          <w:numId w:val="1"/>
        </w:numPr>
        <w:spacing w:after="87"/>
        <w:ind w:right="508" w:hanging="360"/>
      </w:pPr>
      <w:r>
        <w:t xml:space="preserve">Standard deviation. </w:t>
      </w:r>
    </w:p>
    <w:p w14:paraId="65580957" w14:textId="16312E48" w:rsidR="00E7104E" w:rsidRDefault="0093514D">
      <w:pPr>
        <w:spacing w:after="94" w:line="346" w:lineRule="auto"/>
        <w:ind w:left="0" w:right="648" w:firstLine="0"/>
      </w:pPr>
      <w:r w:rsidRPr="0093514D">
        <w:rPr>
          <w:noProof/>
        </w:rPr>
        <w:drawing>
          <wp:inline distT="0" distB="0" distL="0" distR="0" wp14:anchorId="77C94982" wp14:editId="48CF509C">
            <wp:extent cx="4977517" cy="831793"/>
            <wp:effectExtent l="0" t="0" r="0" b="6985"/>
            <wp:docPr id="39490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06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201" cy="83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D6B2CDD" w14:textId="77777777" w:rsidR="00E7104E" w:rsidRDefault="00000000">
      <w:pPr>
        <w:numPr>
          <w:ilvl w:val="0"/>
          <w:numId w:val="1"/>
        </w:numPr>
        <w:spacing w:after="39"/>
        <w:ind w:right="691" w:hanging="360"/>
      </w:pPr>
      <w:r>
        <w:rPr>
          <w:b/>
        </w:rPr>
        <w:t xml:space="preserve">For each </w:t>
      </w:r>
      <w:r>
        <w:rPr>
          <w:b/>
          <w:i/>
        </w:rPr>
        <w:t>category</w:t>
      </w:r>
      <w:r>
        <w:rPr>
          <w:b/>
        </w:rPr>
        <w:t xml:space="preserve"> type attribute </w:t>
      </w:r>
      <w:proofErr w:type="gramStart"/>
      <w:r>
        <w:rPr>
          <w:b/>
        </w:rPr>
        <w:t>calculate</w:t>
      </w:r>
      <w:proofErr w:type="gramEnd"/>
      <w:r>
        <w:rPr>
          <w:b/>
        </w:rPr>
        <w:t xml:space="preserve">: </w:t>
      </w:r>
    </w:p>
    <w:p w14:paraId="13A50775" w14:textId="77777777" w:rsidR="00E7104E" w:rsidRDefault="00000000">
      <w:pPr>
        <w:numPr>
          <w:ilvl w:val="2"/>
          <w:numId w:val="2"/>
        </w:numPr>
        <w:ind w:right="508" w:hanging="286"/>
      </w:pPr>
      <w:r>
        <w:t xml:space="preserve">total number of values, </w:t>
      </w:r>
    </w:p>
    <w:p w14:paraId="3D1BE002" w14:textId="77777777" w:rsidR="00E7104E" w:rsidRDefault="00000000">
      <w:pPr>
        <w:numPr>
          <w:ilvl w:val="2"/>
          <w:numId w:val="2"/>
        </w:numPr>
        <w:ind w:right="508" w:hanging="286"/>
      </w:pPr>
      <w:r>
        <w:t xml:space="preserve">percentage of missing values, </w:t>
      </w:r>
    </w:p>
    <w:p w14:paraId="716D71A8" w14:textId="77777777" w:rsidR="00E7104E" w:rsidRDefault="00000000">
      <w:pPr>
        <w:numPr>
          <w:ilvl w:val="2"/>
          <w:numId w:val="2"/>
        </w:numPr>
        <w:ind w:right="508" w:hanging="286"/>
      </w:pPr>
      <w:r>
        <w:t xml:space="preserve">cardinality, </w:t>
      </w:r>
    </w:p>
    <w:p w14:paraId="0EAE3E6F" w14:textId="77777777" w:rsidR="00E7104E" w:rsidRDefault="00000000">
      <w:pPr>
        <w:numPr>
          <w:ilvl w:val="2"/>
          <w:numId w:val="2"/>
        </w:numPr>
        <w:ind w:right="508" w:hanging="286"/>
      </w:pPr>
      <w:r>
        <w:t xml:space="preserve">mode, </w:t>
      </w:r>
    </w:p>
    <w:p w14:paraId="4D9DDA4D" w14:textId="77777777" w:rsidR="00E7104E" w:rsidRDefault="00000000">
      <w:pPr>
        <w:numPr>
          <w:ilvl w:val="2"/>
          <w:numId w:val="2"/>
        </w:numPr>
        <w:ind w:right="508" w:hanging="286"/>
      </w:pPr>
      <w:r>
        <w:t xml:space="preserve">The frequency of the mode </w:t>
      </w:r>
    </w:p>
    <w:p w14:paraId="3BCC9BBB" w14:textId="77777777" w:rsidR="00E7104E" w:rsidRDefault="00000000">
      <w:pPr>
        <w:numPr>
          <w:ilvl w:val="2"/>
          <w:numId w:val="2"/>
        </w:numPr>
        <w:ind w:right="508" w:hanging="286"/>
      </w:pPr>
      <w:r>
        <w:t xml:space="preserve">Percentage value of the mode </w:t>
      </w:r>
    </w:p>
    <w:p w14:paraId="337F3405" w14:textId="77777777" w:rsidR="00E7104E" w:rsidRDefault="00000000">
      <w:pPr>
        <w:numPr>
          <w:ilvl w:val="2"/>
          <w:numId w:val="2"/>
        </w:numPr>
        <w:spacing w:after="81"/>
        <w:ind w:right="508" w:hanging="286"/>
      </w:pPr>
      <w:r>
        <w:t xml:space="preserve">Second mode value (mode 2),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Frequency value for Mode 2,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Percentage of Mode 2. </w:t>
      </w:r>
    </w:p>
    <w:p w14:paraId="31FB6A8D" w14:textId="14C34F93" w:rsidR="00E7104E" w:rsidRDefault="0093514D" w:rsidP="0093514D">
      <w:pPr>
        <w:spacing w:after="112" w:line="259" w:lineRule="auto"/>
        <w:ind w:left="0" w:right="648" w:firstLine="0"/>
      </w:pPr>
      <w:r w:rsidRPr="0093514D">
        <w:rPr>
          <w:noProof/>
        </w:rPr>
        <w:drawing>
          <wp:inline distT="0" distB="0" distL="0" distR="0" wp14:anchorId="23D08329" wp14:editId="038A04E0">
            <wp:extent cx="5080884" cy="1132436"/>
            <wp:effectExtent l="0" t="0" r="5715" b="0"/>
            <wp:docPr id="95789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99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0767" cy="113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3368AF" w14:textId="77777777" w:rsidR="00E7104E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7043C3A9" w14:textId="77777777" w:rsidR="00E7104E" w:rsidRDefault="00000000">
      <w:pPr>
        <w:numPr>
          <w:ilvl w:val="0"/>
          <w:numId w:val="1"/>
        </w:numPr>
        <w:spacing w:after="153"/>
        <w:ind w:right="691" w:hanging="360"/>
      </w:pPr>
      <w:r>
        <w:rPr>
          <w:b/>
        </w:rPr>
        <w:t>Draw histograms of attributes. Provide descriptions of the distribution (</w:t>
      </w:r>
      <w:proofErr w:type="spellStart"/>
      <w:r>
        <w:rPr>
          <w:b/>
        </w:rPr>
        <w:t>eg</w:t>
      </w:r>
      <w:proofErr w:type="spellEnd"/>
      <w:r>
        <w:rPr>
          <w:b/>
        </w:rPr>
        <w:t xml:space="preserve">, normal, exponential, etc.) and what conclusions can be drawn from it. </w:t>
      </w:r>
    </w:p>
    <w:p w14:paraId="72B60C2C" w14:textId="77777777" w:rsidR="00E7104E" w:rsidRDefault="00000000">
      <w:pPr>
        <w:spacing w:after="0" w:line="259" w:lineRule="auto"/>
        <w:ind w:left="0" w:right="0" w:firstLine="0"/>
      </w:pPr>
      <w:r>
        <w:t xml:space="preserve"> </w:t>
      </w:r>
    </w:p>
    <w:p w14:paraId="537FB1B0" w14:textId="2FA9405F" w:rsidR="00E7104E" w:rsidRDefault="0093514D">
      <w:pPr>
        <w:spacing w:after="192" w:line="259" w:lineRule="auto"/>
        <w:ind w:left="0" w:right="0" w:firstLine="0"/>
      </w:pPr>
      <w:r w:rsidRPr="0093514D">
        <w:rPr>
          <w:noProof/>
        </w:rPr>
        <w:lastRenderedPageBreak/>
        <w:drawing>
          <wp:inline distT="0" distB="0" distL="0" distR="0" wp14:anchorId="0B1741C0" wp14:editId="562C70D3">
            <wp:extent cx="5796501" cy="3840806"/>
            <wp:effectExtent l="0" t="0" r="0" b="7620"/>
            <wp:docPr id="95185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56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794" cy="386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DC64" w14:textId="60036520" w:rsidR="00D6492C" w:rsidRDefault="00D6492C" w:rsidP="00D6492C">
      <w:pPr>
        <w:spacing w:after="192" w:line="259" w:lineRule="auto"/>
        <w:ind w:left="0" w:right="0" w:firstLine="0"/>
      </w:pPr>
      <w:r>
        <w:rPr>
          <w:b/>
          <w:bCs/>
        </w:rPr>
        <w:t xml:space="preserve">Age: </w:t>
      </w:r>
      <w:r w:rsidRPr="00D6492C">
        <w:t>Distribution: Normal distribution.</w:t>
      </w:r>
      <w:r>
        <w:t xml:space="preserve"> </w:t>
      </w:r>
    </w:p>
    <w:p w14:paraId="608BB23B" w14:textId="41CC7F87" w:rsidR="00D6492C" w:rsidRDefault="00D6492C" w:rsidP="00D6492C">
      <w:pPr>
        <w:spacing w:after="192" w:line="259" w:lineRule="auto"/>
        <w:ind w:left="0" w:right="0" w:firstLine="0"/>
      </w:pPr>
      <w:r w:rsidRPr="00D6492C">
        <w:rPr>
          <w:b/>
          <w:bCs/>
        </w:rPr>
        <w:t>Observation:</w:t>
      </w:r>
      <w:r w:rsidRPr="00D6492C">
        <w:t xml:space="preserve"> The data is roughly bell-shaped and symmetric, centered around 55–60 years old.</w:t>
      </w:r>
    </w:p>
    <w:p w14:paraId="2CF23AD2" w14:textId="720CEDAA" w:rsidR="00D6492C" w:rsidRDefault="00D6492C">
      <w:pPr>
        <w:spacing w:after="192" w:line="259" w:lineRule="auto"/>
        <w:ind w:left="0" w:right="0" w:firstLine="0"/>
        <w:rPr>
          <w:b/>
          <w:bCs/>
        </w:rPr>
      </w:pPr>
      <w:proofErr w:type="spellStart"/>
      <w:r w:rsidRPr="00D6492C">
        <w:rPr>
          <w:b/>
          <w:bCs/>
        </w:rPr>
        <w:t>Trestbps</w:t>
      </w:r>
      <w:proofErr w:type="spellEnd"/>
      <w:r w:rsidRPr="00D6492C">
        <w:rPr>
          <w:b/>
          <w:bCs/>
        </w:rPr>
        <w:t xml:space="preserve"> (Resting Blood Pressure):</w:t>
      </w:r>
      <w:r>
        <w:rPr>
          <w:b/>
          <w:bCs/>
        </w:rPr>
        <w:t xml:space="preserve"> </w:t>
      </w:r>
      <w:r w:rsidRPr="00D6492C">
        <w:rPr>
          <w:b/>
          <w:bCs/>
        </w:rPr>
        <w:t>Skewed right.</w:t>
      </w:r>
    </w:p>
    <w:p w14:paraId="1D761AED" w14:textId="315916CD" w:rsidR="00D6492C" w:rsidRDefault="00D6492C">
      <w:pPr>
        <w:spacing w:after="192" w:line="259" w:lineRule="auto"/>
        <w:ind w:left="0" w:right="0" w:firstLine="0"/>
      </w:pPr>
      <w:r w:rsidRPr="00D6492C">
        <w:rPr>
          <w:b/>
          <w:bCs/>
        </w:rPr>
        <w:t>Observation:</w:t>
      </w:r>
      <w:r w:rsidRPr="00D6492C">
        <w:t xml:space="preserve"> Most values cluster between 120 and 140 mm Hg. The tail extends to the right, indicating some patients have significantly high blood pressure (outliers above 170).</w:t>
      </w:r>
    </w:p>
    <w:p w14:paraId="05C0CA76" w14:textId="5252B896" w:rsidR="00D6492C" w:rsidRDefault="00D6492C">
      <w:pPr>
        <w:spacing w:after="192" w:line="259" w:lineRule="auto"/>
        <w:ind w:left="0" w:right="0" w:firstLine="0"/>
      </w:pPr>
      <w:r w:rsidRPr="00D6492C">
        <w:rPr>
          <w:b/>
          <w:bCs/>
        </w:rPr>
        <w:t>Chol (Cholesterol):</w:t>
      </w:r>
      <w:r>
        <w:t xml:space="preserve"> </w:t>
      </w:r>
      <w:r w:rsidRPr="00D6492C">
        <w:t>Distribution: Skewed right.</w:t>
      </w:r>
    </w:p>
    <w:p w14:paraId="78783CE5" w14:textId="6BA19835" w:rsidR="00D6492C" w:rsidRDefault="00D6492C">
      <w:pPr>
        <w:spacing w:after="192" w:line="259" w:lineRule="auto"/>
        <w:ind w:left="0" w:right="0" w:firstLine="0"/>
      </w:pPr>
      <w:r w:rsidRPr="00D6492C">
        <w:rPr>
          <w:b/>
          <w:bCs/>
        </w:rPr>
        <w:t>Observation:</w:t>
      </w:r>
      <w:r w:rsidRPr="00D6492C">
        <w:t xml:space="preserve"> The peak is around 200–250 mg/dl. There are visible outliers on the far right (values above 400 mg/dl) that pull the distribution tail.</w:t>
      </w:r>
    </w:p>
    <w:p w14:paraId="7ECDBDE8" w14:textId="5AD39CEA" w:rsidR="00D6492C" w:rsidRPr="00D6492C" w:rsidRDefault="00D6492C">
      <w:pPr>
        <w:spacing w:after="192" w:line="259" w:lineRule="auto"/>
        <w:ind w:left="0" w:right="0" w:firstLine="0"/>
      </w:pPr>
      <w:proofErr w:type="spellStart"/>
      <w:r w:rsidRPr="00D6492C">
        <w:rPr>
          <w:b/>
          <w:bCs/>
        </w:rPr>
        <w:t>Thalach</w:t>
      </w:r>
      <w:proofErr w:type="spellEnd"/>
      <w:r w:rsidRPr="00D6492C">
        <w:rPr>
          <w:b/>
          <w:bCs/>
        </w:rPr>
        <w:t xml:space="preserve"> (Maximum Heart Rate):</w:t>
      </w:r>
      <w:r>
        <w:rPr>
          <w:b/>
          <w:bCs/>
        </w:rPr>
        <w:t xml:space="preserve"> </w:t>
      </w:r>
      <w:r w:rsidRPr="00D6492C">
        <w:t>Distribution: Skewed left (Negative skew).</w:t>
      </w:r>
    </w:p>
    <w:p w14:paraId="4A476BA7" w14:textId="6A417139" w:rsidR="00D6492C" w:rsidRDefault="00D6492C">
      <w:pPr>
        <w:spacing w:after="192" w:line="259" w:lineRule="auto"/>
        <w:ind w:left="0" w:right="0" w:firstLine="0"/>
      </w:pPr>
      <w:r w:rsidRPr="00D6492C">
        <w:rPr>
          <w:b/>
          <w:bCs/>
        </w:rPr>
        <w:t>Observation:</w:t>
      </w:r>
      <w:r w:rsidRPr="00D6492C">
        <w:t xml:space="preserve"> The tail extends to the left (lower values). The bulk of the data is concentrated on the higher end, with most patients achieving a max heart rate between 140 and 170 bpm.</w:t>
      </w:r>
    </w:p>
    <w:p w14:paraId="0B7B6A96" w14:textId="0857C0DA" w:rsidR="00D6492C" w:rsidRDefault="00D6492C">
      <w:pPr>
        <w:spacing w:after="192" w:line="259" w:lineRule="auto"/>
        <w:ind w:left="0" w:right="0" w:firstLine="0"/>
      </w:pPr>
      <w:proofErr w:type="spellStart"/>
      <w:r w:rsidRPr="00D6492C">
        <w:rPr>
          <w:b/>
          <w:bCs/>
        </w:rPr>
        <w:t>Oldpeak</w:t>
      </w:r>
      <w:proofErr w:type="spellEnd"/>
      <w:r w:rsidRPr="00D6492C">
        <w:rPr>
          <w:b/>
          <w:bCs/>
        </w:rPr>
        <w:t xml:space="preserve"> (ST Depression):</w:t>
      </w:r>
      <w:r>
        <w:rPr>
          <w:b/>
          <w:bCs/>
        </w:rPr>
        <w:t xml:space="preserve"> </w:t>
      </w:r>
      <w:r w:rsidRPr="00D6492C">
        <w:t>Distribution: Strongly skewed right (Exponential-like).</w:t>
      </w:r>
    </w:p>
    <w:p w14:paraId="69FD0A2A" w14:textId="1D4CDFAB" w:rsidR="00D6492C" w:rsidRDefault="00D6492C">
      <w:pPr>
        <w:spacing w:after="192" w:line="259" w:lineRule="auto"/>
        <w:ind w:left="0" w:right="0" w:firstLine="0"/>
      </w:pPr>
      <w:r w:rsidRPr="00D6492C">
        <w:rPr>
          <w:b/>
          <w:bCs/>
        </w:rPr>
        <w:t>Observation:</w:t>
      </w:r>
      <w:r w:rsidRPr="00D6492C">
        <w:t xml:space="preserve"> The highest frequency is at 0, meaning many patients had no exercise-induced ST depression. The frequency drops rapidly as the value increases.</w:t>
      </w:r>
    </w:p>
    <w:p w14:paraId="64D0905E" w14:textId="6F0364BE" w:rsidR="00E7104E" w:rsidRPr="00FF2162" w:rsidRDefault="00000000">
      <w:pPr>
        <w:numPr>
          <w:ilvl w:val="0"/>
          <w:numId w:val="1"/>
        </w:numPr>
        <w:spacing w:after="153"/>
        <w:ind w:right="691" w:hanging="360"/>
      </w:pPr>
      <w:r>
        <w:rPr>
          <w:b/>
        </w:rPr>
        <w:t xml:space="preserve">Identify data quality problems: missing values, cardinality problems, outliers. Provide a plan for resolving these issues, which will be implemented programmatically (e.g., missing values for a categorical attribute based on the attribute estimate of the mode, extreme values being removed or corrected). </w:t>
      </w:r>
    </w:p>
    <w:p w14:paraId="029D66A4" w14:textId="77777777" w:rsidR="00FF2162" w:rsidRPr="00FF2162" w:rsidRDefault="00FF2162" w:rsidP="00FF2162">
      <w:pPr>
        <w:spacing w:after="153"/>
        <w:ind w:left="360" w:right="691" w:firstLine="0"/>
      </w:pPr>
      <w:r w:rsidRPr="00FF2162">
        <w:rPr>
          <w:b/>
          <w:bCs/>
        </w:rPr>
        <w:t>Missing Values:</w:t>
      </w:r>
      <w:r w:rsidRPr="00FF2162">
        <w:t xml:space="preserve"> I implemented a programmatic check to identify and resolve missing values. My code was designed to handle them as follows:</w:t>
      </w:r>
    </w:p>
    <w:p w14:paraId="6B774099" w14:textId="77777777" w:rsidR="00FF2162" w:rsidRPr="00FF2162" w:rsidRDefault="00FF2162" w:rsidP="00FF2162">
      <w:pPr>
        <w:spacing w:after="153"/>
        <w:ind w:left="720" w:right="691" w:firstLine="0"/>
      </w:pPr>
      <w:r w:rsidRPr="00FF2162">
        <w:lastRenderedPageBreak/>
        <w:t>Categorical Attributes: Missing values are filled with the Mode (most frequent value).</w:t>
      </w:r>
    </w:p>
    <w:p w14:paraId="58F60F11" w14:textId="77777777" w:rsidR="00FF2162" w:rsidRPr="00FF2162" w:rsidRDefault="00FF2162" w:rsidP="00FF2162">
      <w:pPr>
        <w:spacing w:after="153"/>
        <w:ind w:left="720" w:right="691" w:firstLine="0"/>
      </w:pPr>
      <w:r w:rsidRPr="00FF2162">
        <w:t>Continuous Attributes: Missing values are filled with the Median to minimize the impact of outliers.</w:t>
      </w:r>
    </w:p>
    <w:p w14:paraId="72ACD5B7" w14:textId="77777777" w:rsidR="00FF2162" w:rsidRPr="00FF2162" w:rsidRDefault="00FF2162" w:rsidP="00FF2162">
      <w:pPr>
        <w:spacing w:after="153"/>
        <w:ind w:left="360" w:right="691" w:firstLine="0"/>
      </w:pPr>
      <w:r w:rsidRPr="00FF2162">
        <w:t xml:space="preserve">However, upon running the code, no missing values were found in this dataset, so no imputation was </w:t>
      </w:r>
      <w:proofErr w:type="gramStart"/>
      <w:r w:rsidRPr="00FF2162">
        <w:t>actually performed</w:t>
      </w:r>
      <w:proofErr w:type="gramEnd"/>
      <w:r w:rsidRPr="00FF2162">
        <w:t>.</w:t>
      </w:r>
    </w:p>
    <w:p w14:paraId="6B8FC5D0" w14:textId="77777777" w:rsidR="00FF2162" w:rsidRDefault="00FF2162" w:rsidP="00FF2162">
      <w:pPr>
        <w:spacing w:after="153"/>
        <w:ind w:left="360" w:right="691" w:firstLine="0"/>
      </w:pPr>
      <w:r w:rsidRPr="00FF2162">
        <w:rPr>
          <w:b/>
          <w:bCs/>
        </w:rPr>
        <w:t>Outliers:</w:t>
      </w:r>
      <w:r w:rsidRPr="00FF2162">
        <w:t xml:space="preserve"> I identified outliers in the continuous variables using the Interquartile Range (IQR) method. I defined the valid range for data points as:</w:t>
      </w:r>
    </w:p>
    <w:p w14:paraId="22DD84E4" w14:textId="6E0CDD69" w:rsidR="00FF2162" w:rsidRDefault="00FF2162" w:rsidP="00FF2162">
      <w:pPr>
        <w:spacing w:after="153"/>
        <w:ind w:left="360" w:right="691" w:firstLine="0"/>
      </w:pPr>
      <w:r w:rsidRPr="00FF2162">
        <w:t xml:space="preserve">[Q1 - 1.5 </w:t>
      </w:r>
      <w:r>
        <w:t>*</w:t>
      </w:r>
      <w:r w:rsidRPr="00FF2162">
        <w:t xml:space="preserve"> IQR, Q3 + 1.5 </w:t>
      </w:r>
      <w:r>
        <w:t>*</w:t>
      </w:r>
      <w:r w:rsidRPr="00FF2162">
        <w:t xml:space="preserve"> IQR]</w:t>
      </w:r>
    </w:p>
    <w:p w14:paraId="47BA9BFB" w14:textId="77777777" w:rsidR="00FF2162" w:rsidRPr="00FF2162" w:rsidRDefault="00FF2162" w:rsidP="00FF2162">
      <w:pPr>
        <w:spacing w:after="153"/>
        <w:ind w:left="360" w:right="691" w:firstLine="0"/>
      </w:pPr>
      <w:r w:rsidRPr="00FF2162">
        <w:t>Any values falling outside this range were considered outliers and removed programmatically to prevent skewing the analysis.</w:t>
      </w:r>
    </w:p>
    <w:p w14:paraId="5CFED4A2" w14:textId="77777777" w:rsidR="00FF2162" w:rsidRPr="00FF2162" w:rsidRDefault="00FF2162" w:rsidP="00FF2162">
      <w:pPr>
        <w:spacing w:after="153"/>
        <w:ind w:left="360" w:right="691" w:firstLine="0"/>
      </w:pPr>
      <w:r w:rsidRPr="00FF2162">
        <w:rPr>
          <w:b/>
          <w:bCs/>
        </w:rPr>
        <w:t>Resolution Results:</w:t>
      </w:r>
      <w:r w:rsidRPr="00FF2162">
        <w:t xml:space="preserve"> Based on this outlier removal plan, the following data points were removed:</w:t>
      </w:r>
    </w:p>
    <w:p w14:paraId="5451C22C" w14:textId="5D977475" w:rsidR="00FF2162" w:rsidRPr="00FF2162" w:rsidRDefault="00FF2162" w:rsidP="00FF2162">
      <w:pPr>
        <w:spacing w:after="153"/>
        <w:ind w:left="360" w:right="691" w:firstLine="0"/>
      </w:pPr>
      <w:r w:rsidRPr="00FF2162">
        <w:rPr>
          <w:noProof/>
        </w:rPr>
        <w:drawing>
          <wp:inline distT="0" distB="0" distL="0" distR="0" wp14:anchorId="6F0828C8" wp14:editId="7EC16D9F">
            <wp:extent cx="2043485" cy="580142"/>
            <wp:effectExtent l="0" t="0" r="0" b="0"/>
            <wp:docPr id="27117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73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9519" cy="5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376C" w14:textId="77777777" w:rsidR="00FF2162" w:rsidRDefault="00FF2162" w:rsidP="00FF2162">
      <w:pPr>
        <w:spacing w:after="153"/>
        <w:ind w:left="360" w:right="691" w:firstLine="0"/>
      </w:pPr>
    </w:p>
    <w:p w14:paraId="1574F574" w14:textId="682294C8" w:rsidR="00E7104E" w:rsidRDefault="00FF2162">
      <w:pPr>
        <w:spacing w:after="0" w:line="259" w:lineRule="auto"/>
        <w:ind w:left="0" w:right="1721" w:firstLine="0"/>
        <w:jc w:val="right"/>
      </w:pPr>
      <w:r w:rsidRPr="00FF2162">
        <w:rPr>
          <w:noProof/>
        </w:rPr>
        <w:drawing>
          <wp:inline distT="0" distB="0" distL="0" distR="0" wp14:anchorId="11B2A675" wp14:editId="6483F6A8">
            <wp:extent cx="4826442" cy="3337318"/>
            <wp:effectExtent l="0" t="0" r="0" b="0"/>
            <wp:docPr id="178776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68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133" cy="335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4A988B2" w14:textId="1968C008" w:rsidR="00E7104E" w:rsidRDefault="00E7104E" w:rsidP="00FF2162">
      <w:pPr>
        <w:spacing w:after="0" w:line="259" w:lineRule="auto"/>
        <w:ind w:right="0"/>
      </w:pPr>
    </w:p>
    <w:p w14:paraId="06EDF83F" w14:textId="77777777" w:rsidR="00E7104E" w:rsidRDefault="00000000">
      <w:pPr>
        <w:numPr>
          <w:ilvl w:val="0"/>
          <w:numId w:val="1"/>
        </w:numPr>
        <w:spacing w:after="36"/>
        <w:ind w:right="691" w:hanging="360"/>
      </w:pPr>
      <w:r>
        <w:rPr>
          <w:b/>
        </w:rPr>
        <w:t xml:space="preserve">Establish relationships between attributes using visualization techniques </w:t>
      </w:r>
    </w:p>
    <w:p w14:paraId="72594BB8" w14:textId="77777777" w:rsidR="00E7104E" w:rsidRDefault="00000000">
      <w:pPr>
        <w:numPr>
          <w:ilvl w:val="1"/>
          <w:numId w:val="1"/>
        </w:numPr>
        <w:spacing w:after="37"/>
        <w:ind w:right="508" w:hanging="360"/>
      </w:pPr>
      <w:r>
        <w:rPr>
          <w:b/>
        </w:rPr>
        <w:t xml:space="preserve">For numeric type attributes: Using a scatter plot type graph, provide multiple (2-3) examples with strong linear attribute dependency (direct or inverse correlation) and multiple examples with non-correlated (weakly correlated) attributes. Comment on results. </w:t>
      </w:r>
    </w:p>
    <w:p w14:paraId="66BAD2F1" w14:textId="77777777" w:rsidR="00E7104E" w:rsidRDefault="00000000">
      <w:pPr>
        <w:numPr>
          <w:ilvl w:val="1"/>
          <w:numId w:val="1"/>
        </w:numPr>
        <w:spacing w:after="128"/>
        <w:ind w:right="508" w:hanging="360"/>
      </w:pPr>
      <w:r>
        <w:rPr>
          <w:b/>
        </w:rPr>
        <w:t xml:space="preserve">Provide an SPLOM diagram (Scatter Plot Matrix).  </w:t>
      </w:r>
    </w:p>
    <w:p w14:paraId="20CCCF7C" w14:textId="77777777" w:rsidR="00A73BAB" w:rsidRDefault="00000000" w:rsidP="00A73BAB">
      <w:pPr>
        <w:spacing w:after="0" w:line="259" w:lineRule="auto"/>
        <w:ind w:left="0" w:right="0" w:firstLine="0"/>
      </w:pPr>
      <w:r>
        <w:t xml:space="preserve"> </w:t>
      </w:r>
    </w:p>
    <w:p w14:paraId="1BE8D58B" w14:textId="00B32343" w:rsidR="00E7104E" w:rsidRDefault="00A73BAB" w:rsidP="00A73BAB">
      <w:pPr>
        <w:spacing w:after="0" w:line="259" w:lineRule="auto"/>
        <w:ind w:left="0" w:right="0" w:firstLine="0"/>
      </w:pPr>
      <w:r w:rsidRPr="00A73BAB">
        <w:rPr>
          <w:noProof/>
        </w:rPr>
        <w:lastRenderedPageBreak/>
        <w:drawing>
          <wp:inline distT="0" distB="0" distL="0" distR="0" wp14:anchorId="735C70D7" wp14:editId="700C8398">
            <wp:extent cx="2957886" cy="2383381"/>
            <wp:effectExtent l="0" t="0" r="0" b="0"/>
            <wp:docPr id="143853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39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3898" cy="238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218ADF" w14:textId="77777777" w:rsidR="00A73BAB" w:rsidRPr="00A73BAB" w:rsidRDefault="00A73BAB" w:rsidP="00A73BAB">
      <w:pPr>
        <w:spacing w:after="0" w:line="259" w:lineRule="auto"/>
        <w:ind w:left="0" w:right="0" w:firstLine="0"/>
      </w:pPr>
      <w:r w:rsidRPr="00A73BAB">
        <w:rPr>
          <w:b/>
          <w:bCs/>
        </w:rPr>
        <w:t>Description:</w:t>
      </w:r>
    </w:p>
    <w:p w14:paraId="03D97517" w14:textId="2A2DC229" w:rsidR="00A73BAB" w:rsidRDefault="00A73BAB" w:rsidP="00A73BAB">
      <w:pPr>
        <w:spacing w:after="0" w:line="259" w:lineRule="auto"/>
        <w:ind w:right="0"/>
      </w:pPr>
      <w:r w:rsidRPr="00A73BAB">
        <w:t>Inverse Linear Correlation: There is a moderate negative correlation. As the Age of the patient increases, the Maximum Heart Rate (</w:t>
      </w:r>
      <w:proofErr w:type="spellStart"/>
      <w:r w:rsidRPr="00A73BAB">
        <w:t>Thalach</w:t>
      </w:r>
      <w:proofErr w:type="spellEnd"/>
      <w:r w:rsidRPr="00A73BAB">
        <w:t>) achieved tends to decrease.</w:t>
      </w:r>
    </w:p>
    <w:p w14:paraId="059FECF5" w14:textId="77777777" w:rsidR="00A73BAB" w:rsidRPr="00A73BAB" w:rsidRDefault="00A73BAB" w:rsidP="00A73BAB">
      <w:pPr>
        <w:spacing w:after="0" w:line="259" w:lineRule="auto"/>
        <w:ind w:right="0"/>
      </w:pPr>
    </w:p>
    <w:p w14:paraId="486DB24C" w14:textId="77777777" w:rsidR="00A73BAB" w:rsidRPr="00A73BAB" w:rsidRDefault="00A73BAB" w:rsidP="00A73BAB">
      <w:pPr>
        <w:spacing w:after="0" w:line="259" w:lineRule="auto"/>
        <w:ind w:right="0"/>
      </w:pPr>
      <w:r w:rsidRPr="00A73BAB">
        <w:t xml:space="preserve">Target Separation: Patients with heart disease (orange dots) are present across all ages but tend to have slightly higher heart rates </w:t>
      </w:r>
      <w:proofErr w:type="gramStart"/>
      <w:r w:rsidRPr="00A73BAB">
        <w:t>relative to their age group compared to healthy patients</w:t>
      </w:r>
      <w:proofErr w:type="gramEnd"/>
      <w:r w:rsidRPr="00A73BAB">
        <w:t>.</w:t>
      </w:r>
    </w:p>
    <w:p w14:paraId="36BE6EB8" w14:textId="77777777" w:rsidR="00A73BAB" w:rsidRDefault="00A73BAB" w:rsidP="00A73BAB">
      <w:pPr>
        <w:spacing w:after="0" w:line="259" w:lineRule="auto"/>
        <w:ind w:left="0" w:right="0" w:firstLine="0"/>
      </w:pPr>
    </w:p>
    <w:p w14:paraId="3955B0D0" w14:textId="036D1FA1" w:rsidR="00A73BAB" w:rsidRDefault="00A73BAB" w:rsidP="00A73BAB">
      <w:pPr>
        <w:spacing w:after="0" w:line="259" w:lineRule="auto"/>
        <w:ind w:left="0" w:right="0" w:firstLine="0"/>
      </w:pPr>
      <w:r w:rsidRPr="00A73BAB">
        <w:rPr>
          <w:noProof/>
        </w:rPr>
        <w:drawing>
          <wp:inline distT="0" distB="0" distL="0" distR="0" wp14:anchorId="0C631B77" wp14:editId="4FA05DF8">
            <wp:extent cx="3756799" cy="3005593"/>
            <wp:effectExtent l="0" t="0" r="0" b="4445"/>
            <wp:docPr id="20475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5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0938" cy="300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EE8A" w14:textId="77777777" w:rsidR="00A73BAB" w:rsidRPr="00A73BAB" w:rsidRDefault="00A73BAB" w:rsidP="00A73BAB">
      <w:pPr>
        <w:spacing w:after="0" w:line="259" w:lineRule="auto"/>
        <w:ind w:left="0" w:right="0" w:firstLine="0"/>
      </w:pPr>
      <w:r w:rsidRPr="00A73BAB">
        <w:rPr>
          <w:b/>
          <w:bCs/>
        </w:rPr>
        <w:t>Description:</w:t>
      </w:r>
    </w:p>
    <w:p w14:paraId="72220D08" w14:textId="04A69A28" w:rsidR="00A73BAB" w:rsidRPr="00A73BAB" w:rsidRDefault="00A73BAB" w:rsidP="00A73BAB">
      <w:pPr>
        <w:spacing w:after="0" w:line="259" w:lineRule="auto"/>
        <w:ind w:right="0"/>
      </w:pPr>
      <w:r w:rsidRPr="00A73BAB">
        <w:t>The data points are scattered widely without a clear linear pattern. This indicates that Cholesterol levels and Resting Blood Pressure are largely independent risk factors in this dataset.</w:t>
      </w:r>
    </w:p>
    <w:p w14:paraId="6E44A977" w14:textId="77777777" w:rsidR="00A73BAB" w:rsidRDefault="00A73BAB" w:rsidP="00A73BAB">
      <w:pPr>
        <w:spacing w:after="0" w:line="259" w:lineRule="auto"/>
        <w:ind w:left="0" w:right="0" w:firstLine="0"/>
      </w:pPr>
    </w:p>
    <w:p w14:paraId="4E54F855" w14:textId="77777777" w:rsidR="00E7104E" w:rsidRDefault="00000000" w:rsidP="00A73BAB">
      <w:pPr>
        <w:spacing w:after="0"/>
        <w:ind w:right="691"/>
      </w:pPr>
      <w:r>
        <w:rPr>
          <w:b/>
        </w:rPr>
        <w:t xml:space="preserve">SPLOM-Diagram: </w:t>
      </w:r>
    </w:p>
    <w:p w14:paraId="2CC7AF9E" w14:textId="3F6C2745" w:rsidR="00E7104E" w:rsidRDefault="00A73BAB" w:rsidP="00A73BAB">
      <w:pPr>
        <w:spacing w:after="115" w:line="259" w:lineRule="auto"/>
        <w:ind w:left="0" w:right="0" w:firstLine="0"/>
      </w:pPr>
      <w:r w:rsidRPr="00A73BAB">
        <w:rPr>
          <w:noProof/>
        </w:rPr>
        <w:lastRenderedPageBreak/>
        <w:drawing>
          <wp:inline distT="0" distB="0" distL="0" distR="0" wp14:anchorId="332B5BFB" wp14:editId="5C878D3A">
            <wp:extent cx="6112452" cy="3172570"/>
            <wp:effectExtent l="0" t="0" r="3175" b="8890"/>
            <wp:docPr id="187627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70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322" cy="318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A07551" w14:textId="0FE09794" w:rsidR="00A73BAB" w:rsidRDefault="00A73BAB" w:rsidP="00A73BAB">
      <w:pPr>
        <w:spacing w:after="115" w:line="259" w:lineRule="auto"/>
        <w:ind w:left="0" w:right="0" w:firstLine="0"/>
      </w:pPr>
      <w:r w:rsidRPr="00A73BAB">
        <w:t xml:space="preserve">The matrix visualizes relationships between all continuous variables. It confirms the negative correlation between Age and </w:t>
      </w:r>
      <w:proofErr w:type="spellStart"/>
      <w:r w:rsidRPr="00A73BAB">
        <w:t>Thalach</w:t>
      </w:r>
      <w:proofErr w:type="spellEnd"/>
      <w:r w:rsidRPr="00A73BAB">
        <w:t xml:space="preserve"> observed above, while showing that other variables (like </w:t>
      </w:r>
      <w:proofErr w:type="spellStart"/>
      <w:r w:rsidRPr="00A73BAB">
        <w:t>Oldpeak</w:t>
      </w:r>
      <w:proofErr w:type="spellEnd"/>
      <w:r w:rsidRPr="00A73BAB">
        <w:t xml:space="preserve"> and Chol) have skewed distributions but weak linear correlations with each other.</w:t>
      </w:r>
    </w:p>
    <w:p w14:paraId="03A918F8" w14:textId="77777777" w:rsidR="00E7104E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092F8A09" w14:textId="77777777" w:rsidR="00E7104E" w:rsidRDefault="00000000">
      <w:pPr>
        <w:numPr>
          <w:ilvl w:val="1"/>
          <w:numId w:val="1"/>
        </w:numPr>
        <w:spacing w:after="153"/>
        <w:ind w:right="508" w:hanging="360"/>
      </w:pPr>
      <w:r>
        <w:rPr>
          <w:b/>
          <w:i/>
        </w:rPr>
        <w:t>For categorical attributes:</w:t>
      </w:r>
      <w:r>
        <w:rPr>
          <w:b/>
        </w:rPr>
        <w:t xml:space="preserve"> Using the bar plot type diagram, give some (2-3) examples of attribute frequency and comment on the results.  </w:t>
      </w:r>
    </w:p>
    <w:p w14:paraId="7FA61B9D" w14:textId="2C6EAB34" w:rsidR="00E7104E" w:rsidRDefault="00A73BAB">
      <w:pPr>
        <w:spacing w:after="172" w:line="259" w:lineRule="auto"/>
        <w:ind w:left="0" w:right="0" w:firstLine="0"/>
      </w:pPr>
      <w:r w:rsidRPr="00A73BAB">
        <w:rPr>
          <w:noProof/>
        </w:rPr>
        <w:drawing>
          <wp:inline distT="0" distB="0" distL="0" distR="0" wp14:anchorId="2CAABB7D" wp14:editId="057649C8">
            <wp:extent cx="3991555" cy="3059021"/>
            <wp:effectExtent l="0" t="0" r="9525" b="8255"/>
            <wp:docPr id="111230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05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7787" cy="306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8B85F2" w14:textId="77777777" w:rsidR="00A73BAB" w:rsidRPr="00A73BAB" w:rsidRDefault="00A73BAB" w:rsidP="00A73BAB">
      <w:pPr>
        <w:spacing w:after="172" w:line="259" w:lineRule="auto"/>
        <w:ind w:left="0" w:right="0" w:firstLine="0"/>
      </w:pPr>
      <w:r w:rsidRPr="00A73BAB">
        <w:rPr>
          <w:b/>
          <w:bCs/>
        </w:rPr>
        <w:t>Description:</w:t>
      </w:r>
    </w:p>
    <w:p w14:paraId="0F15D647" w14:textId="17E416D8" w:rsidR="00DA6AE4" w:rsidRPr="00DA6AE4" w:rsidRDefault="00DA6AE4" w:rsidP="00DA6AE4">
      <w:pPr>
        <w:spacing w:after="172" w:line="259" w:lineRule="auto"/>
        <w:ind w:left="0" w:right="0" w:firstLine="0"/>
      </w:pPr>
      <w:r w:rsidRPr="00DA6AE4">
        <w:t>Type 0: Despite being the most common, it is strongly associated with healthy patients (Target 0). The blue bar is significantly higher than the orange bar.</w:t>
      </w:r>
    </w:p>
    <w:p w14:paraId="53CA2694" w14:textId="4F022949" w:rsidR="00DA6AE4" w:rsidRPr="00DA6AE4" w:rsidRDefault="00DA6AE4" w:rsidP="00DA6AE4">
      <w:pPr>
        <w:spacing w:after="172" w:line="259" w:lineRule="auto"/>
        <w:ind w:left="0" w:right="0" w:firstLine="0"/>
      </w:pPr>
      <w:r w:rsidRPr="00DA6AE4">
        <w:t>Type 2 (</w:t>
      </w:r>
      <w:proofErr w:type="gramStart"/>
      <w:r w:rsidRPr="00DA6AE4">
        <w:t>Non-anginal</w:t>
      </w:r>
      <w:proofErr w:type="gramEnd"/>
      <w:r w:rsidRPr="00DA6AE4">
        <w:t xml:space="preserve"> pain): This category shows the strongest indicator for heart disease. The number of positive diagnoses (orange bar) is more than triple the number of negative cases (blue bar).</w:t>
      </w:r>
    </w:p>
    <w:p w14:paraId="435208C3" w14:textId="1C0FA999" w:rsidR="00A73BAB" w:rsidRDefault="00DA6AE4">
      <w:pPr>
        <w:spacing w:after="172" w:line="259" w:lineRule="auto"/>
        <w:ind w:left="0" w:right="0" w:firstLine="0"/>
      </w:pPr>
      <w:r w:rsidRPr="00DA6AE4">
        <w:lastRenderedPageBreak/>
        <w:t>Types 1 and 3: Both show a higher ratio of heart disease compared to no disease, though they appear less frequently than Types 0 and 2.</w:t>
      </w:r>
    </w:p>
    <w:p w14:paraId="625D885A" w14:textId="6ECB20F5" w:rsidR="00A73BAB" w:rsidRDefault="00A73BAB">
      <w:pPr>
        <w:spacing w:after="172" w:line="259" w:lineRule="auto"/>
        <w:ind w:left="0" w:right="0" w:firstLine="0"/>
      </w:pPr>
      <w:r w:rsidRPr="00A73BAB">
        <w:rPr>
          <w:noProof/>
        </w:rPr>
        <w:drawing>
          <wp:inline distT="0" distB="0" distL="0" distR="0" wp14:anchorId="01BC42D4" wp14:editId="51027CA4">
            <wp:extent cx="3586039" cy="2776501"/>
            <wp:effectExtent l="0" t="0" r="0" b="5080"/>
            <wp:docPr id="38783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31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6841" cy="278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6AA5" w14:textId="77777777" w:rsidR="00A73BAB" w:rsidRPr="00A73BAB" w:rsidRDefault="00A73BAB" w:rsidP="00A73BAB">
      <w:pPr>
        <w:spacing w:after="172" w:line="259" w:lineRule="auto"/>
        <w:ind w:left="0" w:right="0" w:firstLine="0"/>
      </w:pPr>
      <w:r w:rsidRPr="00A73BAB">
        <w:rPr>
          <w:b/>
          <w:bCs/>
        </w:rPr>
        <w:t>Description:</w:t>
      </w:r>
    </w:p>
    <w:p w14:paraId="42C7A59A" w14:textId="7AF480CC" w:rsidR="00DA6AE4" w:rsidRPr="00DA6AE4" w:rsidRDefault="00DA6AE4" w:rsidP="00DA6AE4">
      <w:pPr>
        <w:spacing w:after="172" w:line="259" w:lineRule="auto"/>
        <w:ind w:left="0" w:right="0" w:firstLine="0"/>
      </w:pPr>
      <w:r w:rsidRPr="00DA6AE4">
        <w:t xml:space="preserve">Females (Sex 0): The Orange bar (Target 1) is noticeably higher than the </w:t>
      </w:r>
      <w:proofErr w:type="gramStart"/>
      <w:r w:rsidRPr="00DA6AE4">
        <w:t>Blue</w:t>
      </w:r>
      <w:proofErr w:type="gramEnd"/>
      <w:r w:rsidRPr="00DA6AE4">
        <w:t xml:space="preserve"> bar (Target 0). This indicates that a higher proportion of females in this dataset have heart disease.</w:t>
      </w:r>
    </w:p>
    <w:p w14:paraId="57A9581A" w14:textId="677474B2" w:rsidR="00A73BAB" w:rsidRDefault="00DA6AE4">
      <w:pPr>
        <w:spacing w:after="172" w:line="259" w:lineRule="auto"/>
        <w:ind w:left="0" w:right="0" w:firstLine="0"/>
      </w:pPr>
      <w:r w:rsidRPr="00DA6AE4">
        <w:t xml:space="preserve">Males (Sex 1): The Blue bar (Target 0) is higher than the </w:t>
      </w:r>
      <w:proofErr w:type="gramStart"/>
      <w:r w:rsidRPr="00DA6AE4">
        <w:t>Orange</w:t>
      </w:r>
      <w:proofErr w:type="gramEnd"/>
      <w:r w:rsidRPr="00DA6AE4">
        <w:t xml:space="preserve"> bar (Target 1). This indicates that a higher proportion of males in this dataset do </w:t>
      </w:r>
      <w:r w:rsidRPr="00DA6AE4">
        <w:rPr>
          <w:i/>
          <w:iCs/>
        </w:rPr>
        <w:t>not</w:t>
      </w:r>
      <w:r w:rsidRPr="00DA6AE4">
        <w:t xml:space="preserve"> have heart disease.</w:t>
      </w:r>
    </w:p>
    <w:p w14:paraId="227E586A" w14:textId="77777777" w:rsidR="00E7104E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64129014" w14:textId="3DE7C19F" w:rsidR="00E7104E" w:rsidRDefault="00000000" w:rsidP="00DA6AE4">
      <w:pPr>
        <w:spacing w:after="0"/>
        <w:ind w:left="360" w:right="691" w:firstLine="0"/>
        <w:rPr>
          <w:b/>
        </w:rPr>
      </w:pPr>
      <w:r>
        <w:rPr>
          <w:b/>
        </w:rPr>
        <w:t>Provide some (2-3) examples of histograms and box plot diagrams depicting relationships between categorical and numeric type variables.</w:t>
      </w:r>
    </w:p>
    <w:p w14:paraId="26BF62DF" w14:textId="01E06159" w:rsidR="00DA6AE4" w:rsidRDefault="00DA6AE4" w:rsidP="00DA6AE4">
      <w:pPr>
        <w:spacing w:after="0"/>
        <w:ind w:left="360" w:right="691" w:firstLine="0"/>
      </w:pPr>
      <w:r w:rsidRPr="00DA6AE4">
        <w:rPr>
          <w:noProof/>
        </w:rPr>
        <w:drawing>
          <wp:inline distT="0" distB="0" distL="0" distR="0" wp14:anchorId="18033427" wp14:editId="1E58169C">
            <wp:extent cx="3914627" cy="2417197"/>
            <wp:effectExtent l="0" t="0" r="0" b="2540"/>
            <wp:docPr id="65687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73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0105" cy="242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8E3A" w14:textId="0F759DB1" w:rsidR="00DA6AE4" w:rsidRPr="00DA6AE4" w:rsidRDefault="00DA6AE4" w:rsidP="00DA6AE4">
      <w:pPr>
        <w:spacing w:after="0"/>
        <w:ind w:right="691"/>
      </w:pPr>
      <w:r w:rsidRPr="00DA6AE4">
        <w:rPr>
          <w:b/>
          <w:bCs/>
        </w:rPr>
        <w:t>Age Consistency:</w:t>
      </w:r>
      <w:r w:rsidRPr="00DA6AE4">
        <w:t xml:space="preserve"> The age distribution is relatively consistent across all four Chest Pain (CP) types, with </w:t>
      </w:r>
      <w:proofErr w:type="gramStart"/>
      <w:r w:rsidRPr="00DA6AE4">
        <w:t>the majority of</w:t>
      </w:r>
      <w:proofErr w:type="gramEnd"/>
      <w:r w:rsidRPr="00DA6AE4">
        <w:t xml:space="preserve"> patients falling between 40 and 65 years old.</w:t>
      </w:r>
    </w:p>
    <w:p w14:paraId="7D983C2E" w14:textId="34BBE74B" w:rsidR="00DA6AE4" w:rsidRPr="00DA6AE4" w:rsidRDefault="00DA6AE4" w:rsidP="00DA6AE4">
      <w:pPr>
        <w:spacing w:after="0"/>
        <w:ind w:right="691"/>
      </w:pPr>
      <w:r w:rsidRPr="00DA6AE4">
        <w:rPr>
          <w:b/>
          <w:bCs/>
        </w:rPr>
        <w:t>Median Differences:</w:t>
      </w:r>
    </w:p>
    <w:p w14:paraId="5449B8B4" w14:textId="77777777" w:rsidR="00DA6AE4" w:rsidRPr="00DA6AE4" w:rsidRDefault="00DA6AE4" w:rsidP="00DA6AE4">
      <w:pPr>
        <w:spacing w:after="0"/>
        <w:ind w:right="691"/>
      </w:pPr>
      <w:r w:rsidRPr="00DA6AE4">
        <w:t>Type 1: Has the lowest median age (approx. 52 years), suggesting this pain type is reported slightly more often by younger patients.</w:t>
      </w:r>
    </w:p>
    <w:p w14:paraId="2B3FC54E" w14:textId="77777777" w:rsidR="00DA6AE4" w:rsidRPr="00DA6AE4" w:rsidRDefault="00DA6AE4" w:rsidP="00DA6AE4">
      <w:pPr>
        <w:spacing w:after="0"/>
        <w:ind w:right="691"/>
      </w:pPr>
      <w:r w:rsidRPr="00DA6AE4">
        <w:t>Type 3: Has the highest median age (approx. 59 years).</w:t>
      </w:r>
    </w:p>
    <w:p w14:paraId="48811B1A" w14:textId="77777777" w:rsidR="00DA6AE4" w:rsidRDefault="00DA6AE4" w:rsidP="00DA6AE4">
      <w:pPr>
        <w:spacing w:after="0"/>
        <w:ind w:right="691"/>
      </w:pPr>
      <w:r w:rsidRPr="00DA6AE4">
        <w:lastRenderedPageBreak/>
        <w:t>Type 0 (Typical Angina): Shows the widest interquartile range (the height of the box), indicating greater variability in the age of patients reporting this pain type.</w:t>
      </w:r>
    </w:p>
    <w:p w14:paraId="1A9430CB" w14:textId="026A2E3C" w:rsidR="00DA6AE4" w:rsidRDefault="00DA6AE4" w:rsidP="00DA6AE4">
      <w:pPr>
        <w:spacing w:after="0"/>
        <w:ind w:right="691"/>
      </w:pPr>
      <w:r w:rsidRPr="00DA6AE4">
        <w:t>Type 2 (</w:t>
      </w:r>
      <w:proofErr w:type="gramStart"/>
      <w:r w:rsidRPr="00DA6AE4">
        <w:t>Non-anginal</w:t>
      </w:r>
      <w:proofErr w:type="gramEnd"/>
      <w:r w:rsidRPr="00DA6AE4">
        <w:t xml:space="preserve"> pain): The median age is approximately 53 years old.</w:t>
      </w:r>
    </w:p>
    <w:p w14:paraId="1750B032" w14:textId="4C2CEB2F" w:rsidR="00DA6AE4" w:rsidRDefault="00DA6AE4" w:rsidP="00DA6AE4">
      <w:pPr>
        <w:spacing w:after="0"/>
        <w:ind w:left="360" w:right="691" w:firstLine="0"/>
      </w:pPr>
      <w:r w:rsidRPr="00DA6AE4">
        <w:rPr>
          <w:noProof/>
        </w:rPr>
        <w:drawing>
          <wp:inline distT="0" distB="0" distL="0" distR="0" wp14:anchorId="72474975" wp14:editId="1A567D6F">
            <wp:extent cx="3880237" cy="2446392"/>
            <wp:effectExtent l="0" t="0" r="6350" b="0"/>
            <wp:docPr id="194690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067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7793" cy="245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5083" w14:textId="77777777" w:rsidR="00DA6AE4" w:rsidRPr="00DA6AE4" w:rsidRDefault="00DA6AE4" w:rsidP="00DA6AE4">
      <w:pPr>
        <w:spacing w:after="0"/>
        <w:ind w:right="691"/>
      </w:pPr>
      <w:r w:rsidRPr="00DA6AE4">
        <w:rPr>
          <w:b/>
          <w:bCs/>
        </w:rPr>
        <w:t>Description:</w:t>
      </w:r>
    </w:p>
    <w:p w14:paraId="4D887387" w14:textId="77777777" w:rsidR="00DA6AE4" w:rsidRPr="00DA6AE4" w:rsidRDefault="00DA6AE4" w:rsidP="00DA6AE4">
      <w:pPr>
        <w:spacing w:after="0"/>
        <w:ind w:right="691"/>
      </w:pPr>
      <w:r w:rsidRPr="00DA6AE4">
        <w:t>Heart Rate Differences: There is a clear separation between the two groups regarding Maximum Heart Rate (</w:t>
      </w:r>
      <w:proofErr w:type="spellStart"/>
      <w:r w:rsidRPr="00DA6AE4">
        <w:t>thalach</w:t>
      </w:r>
      <w:proofErr w:type="spellEnd"/>
      <w:r w:rsidRPr="00DA6AE4">
        <w:t>).</w:t>
      </w:r>
    </w:p>
    <w:p w14:paraId="06C4D5E4" w14:textId="77777777" w:rsidR="00DA6AE4" w:rsidRPr="00DA6AE4" w:rsidRDefault="00DA6AE4" w:rsidP="00DA6AE4">
      <w:pPr>
        <w:spacing w:after="0"/>
        <w:ind w:right="691"/>
      </w:pPr>
      <w:r w:rsidRPr="00DA6AE4">
        <w:t>Target 1 (</w:t>
      </w:r>
      <w:proofErr w:type="gramStart"/>
      <w:r w:rsidRPr="00DA6AE4">
        <w:t>Heart Disease</w:t>
      </w:r>
      <w:proofErr w:type="gramEnd"/>
      <w:r w:rsidRPr="00DA6AE4">
        <w:t>): Patients with heart disease generally achieved a higher maximum heart rate. The median is approximately 162 bpm. There are a few low-value outliers (circles) below 120 bpm.</w:t>
      </w:r>
    </w:p>
    <w:p w14:paraId="484E491F" w14:textId="77777777" w:rsidR="00DA6AE4" w:rsidRPr="00DA6AE4" w:rsidRDefault="00DA6AE4" w:rsidP="00DA6AE4">
      <w:pPr>
        <w:spacing w:after="0"/>
        <w:ind w:right="691"/>
      </w:pPr>
      <w:r w:rsidRPr="00DA6AE4">
        <w:t>Target 0 (No Disease): Healthy patients tended to have a lower maximum heart rate. The median is lower, approximately 142 bpm, and the overall range is shifted downwards compared to Target 1.</w:t>
      </w:r>
    </w:p>
    <w:p w14:paraId="7CEF7E75" w14:textId="77777777" w:rsidR="00DA6AE4" w:rsidRDefault="00DA6AE4" w:rsidP="00DA6AE4">
      <w:pPr>
        <w:spacing w:after="0"/>
        <w:ind w:left="360" w:right="691" w:firstLine="0"/>
      </w:pPr>
    </w:p>
    <w:p w14:paraId="372E4A99" w14:textId="77777777" w:rsidR="00E7104E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A8B13CD" w14:textId="77777777" w:rsidR="00E7104E" w:rsidRPr="00DA6AE4" w:rsidRDefault="00000000">
      <w:pPr>
        <w:numPr>
          <w:ilvl w:val="0"/>
          <w:numId w:val="3"/>
        </w:numPr>
        <w:spacing w:after="112"/>
        <w:ind w:right="691" w:hanging="360"/>
      </w:pPr>
      <w:r>
        <w:rPr>
          <w:b/>
        </w:rPr>
        <w:t xml:space="preserve">Calculate the covariance and correlation values between continuous attributes and graphically represent the correlation matrix. Comments on the results. </w:t>
      </w:r>
    </w:p>
    <w:p w14:paraId="47252800" w14:textId="77777777" w:rsidR="00DA6AE4" w:rsidRDefault="00DA6AE4" w:rsidP="00DA6AE4">
      <w:pPr>
        <w:spacing w:after="112"/>
        <w:ind w:left="0" w:right="691" w:firstLine="0"/>
        <w:rPr>
          <w:b/>
        </w:rPr>
      </w:pPr>
    </w:p>
    <w:p w14:paraId="0602B888" w14:textId="71709324" w:rsidR="001E27CA" w:rsidRDefault="001E27CA" w:rsidP="00DA6AE4">
      <w:pPr>
        <w:spacing w:after="112"/>
        <w:ind w:left="0" w:right="691" w:firstLine="0"/>
        <w:rPr>
          <w:b/>
        </w:rPr>
      </w:pPr>
      <w:r w:rsidRPr="001E27CA">
        <w:rPr>
          <w:b/>
          <w:noProof/>
        </w:rPr>
        <w:drawing>
          <wp:inline distT="0" distB="0" distL="0" distR="0" wp14:anchorId="06C9B475" wp14:editId="15D057E8">
            <wp:extent cx="4057650" cy="1089865"/>
            <wp:effectExtent l="0" t="0" r="0" b="0"/>
            <wp:docPr id="176392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221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4254" cy="10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426C" w14:textId="687807AB" w:rsidR="001E27CA" w:rsidRDefault="001E27CA" w:rsidP="00DA6AE4">
      <w:pPr>
        <w:spacing w:after="112"/>
        <w:ind w:left="0" w:right="691" w:firstLine="0"/>
        <w:rPr>
          <w:b/>
        </w:rPr>
      </w:pPr>
      <w:r w:rsidRPr="001E27CA">
        <w:rPr>
          <w:b/>
          <w:noProof/>
        </w:rPr>
        <w:drawing>
          <wp:inline distT="0" distB="0" distL="0" distR="0" wp14:anchorId="5FCB18BD" wp14:editId="0D8100E7">
            <wp:extent cx="4058216" cy="1267002"/>
            <wp:effectExtent l="0" t="0" r="0" b="9525"/>
            <wp:docPr id="18999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81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6E2F" w14:textId="00F1F350" w:rsidR="00E7104E" w:rsidRDefault="00DA6AE4" w:rsidP="001E27CA">
      <w:pPr>
        <w:spacing w:after="112"/>
        <w:ind w:left="0" w:right="691" w:firstLine="0"/>
      </w:pPr>
      <w:r w:rsidRPr="00DA6AE4">
        <w:rPr>
          <w:noProof/>
        </w:rPr>
        <w:lastRenderedPageBreak/>
        <w:drawing>
          <wp:inline distT="0" distB="0" distL="0" distR="0" wp14:anchorId="42E97A90" wp14:editId="02B3644F">
            <wp:extent cx="4066135" cy="3498574"/>
            <wp:effectExtent l="0" t="0" r="0" b="6985"/>
            <wp:docPr id="56838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876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8803" cy="350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C0016E" w14:textId="74C90A10" w:rsidR="00E7104E" w:rsidRDefault="00000000">
      <w:pPr>
        <w:spacing w:after="134" w:line="259" w:lineRule="auto"/>
        <w:ind w:left="0" w:right="1351" w:firstLine="0"/>
        <w:jc w:val="right"/>
      </w:pPr>
      <w:r>
        <w:t xml:space="preserve"> </w:t>
      </w:r>
    </w:p>
    <w:p w14:paraId="60039248" w14:textId="77777777" w:rsidR="00E7104E" w:rsidRDefault="00000000">
      <w:pPr>
        <w:numPr>
          <w:ilvl w:val="0"/>
          <w:numId w:val="3"/>
        </w:numPr>
        <w:spacing w:after="153"/>
        <w:ind w:right="691" w:hanging="360"/>
      </w:pPr>
      <w:r>
        <w:rPr>
          <w:b/>
        </w:rPr>
        <w:t xml:space="preserve">Perform data normalization. </w:t>
      </w:r>
    </w:p>
    <w:p w14:paraId="6850C448" w14:textId="5DFB64F8" w:rsidR="00E7104E" w:rsidRPr="001E27CA" w:rsidRDefault="001E27CA" w:rsidP="001E27CA">
      <w:pPr>
        <w:spacing w:after="111"/>
        <w:ind w:right="508"/>
      </w:pPr>
      <w:r w:rsidRPr="001E27CA">
        <w:t xml:space="preserve">I converted all values in the continuous columns (age, </w:t>
      </w:r>
      <w:proofErr w:type="spellStart"/>
      <w:r w:rsidRPr="001E27CA">
        <w:t>trestbps</w:t>
      </w:r>
      <w:proofErr w:type="spellEnd"/>
      <w:r w:rsidRPr="001E27CA">
        <w:t xml:space="preserve">, </w:t>
      </w:r>
      <w:proofErr w:type="spellStart"/>
      <w:r w:rsidRPr="001E27CA">
        <w:t>chol</w:t>
      </w:r>
      <w:proofErr w:type="spellEnd"/>
      <w:r w:rsidRPr="001E27CA">
        <w:t xml:space="preserve">, </w:t>
      </w:r>
      <w:proofErr w:type="spellStart"/>
      <w:r w:rsidRPr="001E27CA">
        <w:t>thalach</w:t>
      </w:r>
      <w:proofErr w:type="spellEnd"/>
      <w:r w:rsidRPr="001E27CA">
        <w:t xml:space="preserve">, </w:t>
      </w:r>
      <w:proofErr w:type="spellStart"/>
      <w:r w:rsidRPr="001E27CA">
        <w:t>oldpeak</w:t>
      </w:r>
      <w:proofErr w:type="spellEnd"/>
      <w:r w:rsidRPr="001E27CA">
        <w:t>) to a range between 0 and 1. This ensures that all numeric attributes have the same scale, which is important for many machine learning algorithms.</w:t>
      </w:r>
      <w:r w:rsidRPr="001E27CA">
        <w:rPr>
          <w:noProof/>
        </w:rPr>
        <w:drawing>
          <wp:inline distT="0" distB="0" distL="0" distR="0" wp14:anchorId="6D715671" wp14:editId="499EE758">
            <wp:extent cx="6205220" cy="1056640"/>
            <wp:effectExtent l="0" t="0" r="5080" b="0"/>
            <wp:docPr id="13598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97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522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7CA">
        <w:t xml:space="preserve">  </w:t>
      </w:r>
    </w:p>
    <w:p w14:paraId="7D86E99A" w14:textId="77777777" w:rsidR="00E7104E" w:rsidRDefault="00000000">
      <w:pPr>
        <w:spacing w:after="153"/>
        <w:ind w:left="-15" w:right="691" w:firstLine="0"/>
      </w:pPr>
      <w:r>
        <w:rPr>
          <w:b/>
        </w:rPr>
        <w:t>9.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Convert categorical variables to numeric type variables. </w:t>
      </w:r>
    </w:p>
    <w:p w14:paraId="26B8FCE5" w14:textId="77777777" w:rsidR="00D92745" w:rsidRPr="00D92745" w:rsidRDefault="00D92745" w:rsidP="00D92745">
      <w:pPr>
        <w:spacing w:after="0" w:line="346" w:lineRule="auto"/>
        <w:ind w:left="0" w:right="329" w:firstLine="0"/>
      </w:pPr>
      <w:r w:rsidRPr="00D92745">
        <w:t>In many raw datasets, categorical variables are stored as text (e.g., "Male", "Female", "Typical Angina"). To be used in machine learning models, these must be converted into numeric types.</w:t>
      </w:r>
    </w:p>
    <w:p w14:paraId="21CA9E15" w14:textId="77777777" w:rsidR="00D92745" w:rsidRDefault="00D92745" w:rsidP="00D92745">
      <w:pPr>
        <w:spacing w:after="0" w:line="346" w:lineRule="auto"/>
        <w:ind w:left="0" w:right="329" w:firstLine="0"/>
      </w:pPr>
      <w:r w:rsidRPr="00D92745">
        <w:t>In this specific dataset (heart.csv), the categorical attributes were already pre-converted using Label Encoding before I acquired the data.</w:t>
      </w:r>
    </w:p>
    <w:p w14:paraId="24CC2B1A" w14:textId="1A366533" w:rsidR="00E7104E" w:rsidRDefault="00D92745" w:rsidP="00F26955">
      <w:pPr>
        <w:spacing w:after="0" w:line="346" w:lineRule="auto"/>
        <w:ind w:left="0" w:right="329" w:firstLine="0"/>
      </w:pPr>
      <w:r w:rsidRPr="00D92745">
        <w:rPr>
          <w:noProof/>
        </w:rPr>
        <w:drawing>
          <wp:inline distT="0" distB="0" distL="0" distR="0" wp14:anchorId="3C2FE414" wp14:editId="144D9595">
            <wp:extent cx="2143424" cy="1810003"/>
            <wp:effectExtent l="0" t="0" r="0" b="0"/>
            <wp:docPr id="98305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520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04E" w:rsidSect="0093514D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6" w:right="718" w:bottom="1190" w:left="1416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3FED9" w14:textId="77777777" w:rsidR="006C3F19" w:rsidRDefault="006C3F19">
      <w:pPr>
        <w:spacing w:after="0" w:line="240" w:lineRule="auto"/>
      </w:pPr>
      <w:r>
        <w:separator/>
      </w:r>
    </w:p>
  </w:endnote>
  <w:endnote w:type="continuationSeparator" w:id="0">
    <w:p w14:paraId="5A723AD9" w14:textId="77777777" w:rsidR="006C3F19" w:rsidRDefault="006C3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97C3E" w14:textId="77777777" w:rsidR="00E7104E" w:rsidRDefault="00000000">
    <w:pPr>
      <w:tabs>
        <w:tab w:val="center" w:pos="4537"/>
        <w:tab w:val="center" w:pos="9017"/>
      </w:tabs>
      <w:spacing w:after="0" w:line="259" w:lineRule="auto"/>
      <w:ind w:left="0" w:right="0" w:firstLine="0"/>
    </w:pPr>
    <w:r>
      <w:t xml:space="preserve">Jana Strotdresch </w:t>
    </w:r>
    <w:r>
      <w:tab/>
      <w:t xml:space="preserve">Report Lab. 1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6E7F2" w14:textId="31423125" w:rsidR="00E7104E" w:rsidRPr="0093514D" w:rsidRDefault="0093514D">
    <w:pPr>
      <w:tabs>
        <w:tab w:val="center" w:pos="4537"/>
        <w:tab w:val="center" w:pos="9017"/>
      </w:tabs>
      <w:spacing w:after="0" w:line="259" w:lineRule="auto"/>
      <w:ind w:left="0" w:right="0" w:firstLine="0"/>
      <w:rPr>
        <w:szCs w:val="22"/>
      </w:rPr>
    </w:pPr>
    <w:r w:rsidRPr="0093514D">
      <w:rPr>
        <w:szCs w:val="22"/>
      </w:rPr>
      <w:t xml:space="preserve">Arsenii Ziubin </w:t>
    </w:r>
    <w:r w:rsidRPr="0093514D">
      <w:rPr>
        <w:szCs w:val="22"/>
      </w:rPr>
      <w:tab/>
      <w:t xml:space="preserve">Report Lab. 1 </w:t>
    </w:r>
    <w:r w:rsidRPr="0093514D">
      <w:rPr>
        <w:szCs w:val="22"/>
      </w:rPr>
      <w:tab/>
    </w:r>
    <w:r w:rsidRPr="0093514D">
      <w:rPr>
        <w:szCs w:val="22"/>
      </w:rPr>
      <w:fldChar w:fldCharType="begin"/>
    </w:r>
    <w:r w:rsidRPr="0093514D">
      <w:rPr>
        <w:szCs w:val="22"/>
      </w:rPr>
      <w:instrText xml:space="preserve"> PAGE   \* MERGEFORMAT </w:instrText>
    </w:r>
    <w:r w:rsidRPr="0093514D">
      <w:rPr>
        <w:szCs w:val="22"/>
      </w:rPr>
      <w:fldChar w:fldCharType="separate"/>
    </w:r>
    <w:r w:rsidRPr="0093514D">
      <w:rPr>
        <w:szCs w:val="22"/>
      </w:rPr>
      <w:t>1</w:t>
    </w:r>
    <w:r w:rsidRPr="0093514D">
      <w:rPr>
        <w:szCs w:val="22"/>
      </w:rPr>
      <w:fldChar w:fldCharType="end"/>
    </w:r>
    <w:r w:rsidRPr="0093514D">
      <w:rPr>
        <w:szCs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14661" w14:textId="77777777" w:rsidR="00E7104E" w:rsidRDefault="00000000">
    <w:pPr>
      <w:tabs>
        <w:tab w:val="center" w:pos="4537"/>
        <w:tab w:val="center" w:pos="9017"/>
      </w:tabs>
      <w:spacing w:after="0" w:line="259" w:lineRule="auto"/>
      <w:ind w:left="0" w:right="0" w:firstLine="0"/>
    </w:pPr>
    <w:r>
      <w:t xml:space="preserve">Jana Strotdresch </w:t>
    </w:r>
    <w:r>
      <w:tab/>
      <w:t xml:space="preserve">Report Lab. 1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0D004" w14:textId="77777777" w:rsidR="006C3F19" w:rsidRDefault="006C3F19">
      <w:pPr>
        <w:spacing w:after="0" w:line="240" w:lineRule="auto"/>
      </w:pPr>
      <w:r>
        <w:separator/>
      </w:r>
    </w:p>
  </w:footnote>
  <w:footnote w:type="continuationSeparator" w:id="0">
    <w:p w14:paraId="4C3EAAA1" w14:textId="77777777" w:rsidR="006C3F19" w:rsidRDefault="006C3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622FA" w14:textId="77777777" w:rsidR="0093514D" w:rsidRDefault="009351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17948" w14:textId="77777777" w:rsidR="0093514D" w:rsidRDefault="009351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E80AE" w14:textId="77777777" w:rsidR="0093514D" w:rsidRDefault="009351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0A9D"/>
    <w:multiLevelType w:val="multilevel"/>
    <w:tmpl w:val="C17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E0A3C"/>
    <w:multiLevelType w:val="hybridMultilevel"/>
    <w:tmpl w:val="8D627072"/>
    <w:lvl w:ilvl="0" w:tplc="5FB87D66">
      <w:start w:val="7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5C06C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6803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4087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7AC99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927F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86D5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0EDE4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38BE3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0E10AC"/>
    <w:multiLevelType w:val="hybridMultilevel"/>
    <w:tmpl w:val="B6EE754C"/>
    <w:lvl w:ilvl="0" w:tplc="66206ED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70D1D0">
      <w:start w:val="1"/>
      <w:numFmt w:val="bullet"/>
      <w:lvlText w:val="o"/>
      <w:lvlJc w:val="left"/>
      <w:pPr>
        <w:ind w:left="7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4007F0">
      <w:start w:val="1"/>
      <w:numFmt w:val="bullet"/>
      <w:lvlRestart w:val="0"/>
      <w:lvlText w:val="•"/>
      <w:lvlJc w:val="left"/>
      <w:pPr>
        <w:ind w:left="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4C0F12">
      <w:start w:val="1"/>
      <w:numFmt w:val="bullet"/>
      <w:lvlText w:val="•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8A24B2">
      <w:start w:val="1"/>
      <w:numFmt w:val="bullet"/>
      <w:lvlText w:val="o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BCA144">
      <w:start w:val="1"/>
      <w:numFmt w:val="bullet"/>
      <w:lvlText w:val="▪"/>
      <w:lvlJc w:val="left"/>
      <w:pPr>
        <w:ind w:left="3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3458C0">
      <w:start w:val="1"/>
      <w:numFmt w:val="bullet"/>
      <w:lvlText w:val="•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1E1C34">
      <w:start w:val="1"/>
      <w:numFmt w:val="bullet"/>
      <w:lvlText w:val="o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CCAC8A">
      <w:start w:val="1"/>
      <w:numFmt w:val="bullet"/>
      <w:lvlText w:val="▪"/>
      <w:lvlJc w:val="left"/>
      <w:pPr>
        <w:ind w:left="5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1A0544"/>
    <w:multiLevelType w:val="multilevel"/>
    <w:tmpl w:val="4938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04DE1"/>
    <w:multiLevelType w:val="multilevel"/>
    <w:tmpl w:val="E720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12E13"/>
    <w:multiLevelType w:val="multilevel"/>
    <w:tmpl w:val="A188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C2C72"/>
    <w:multiLevelType w:val="multilevel"/>
    <w:tmpl w:val="8CAC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7390A"/>
    <w:multiLevelType w:val="hybridMultilevel"/>
    <w:tmpl w:val="356CD630"/>
    <w:lvl w:ilvl="0" w:tplc="A0ECFFDA">
      <w:start w:val="2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E235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E8F04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447B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8ACD3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FEF0B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8643D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EE2F7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EA7C7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4926D5"/>
    <w:multiLevelType w:val="multilevel"/>
    <w:tmpl w:val="C482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E0F52"/>
    <w:multiLevelType w:val="multilevel"/>
    <w:tmpl w:val="D052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66952"/>
    <w:multiLevelType w:val="multilevel"/>
    <w:tmpl w:val="904E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633EE"/>
    <w:multiLevelType w:val="multilevel"/>
    <w:tmpl w:val="F37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367187">
    <w:abstractNumId w:val="7"/>
  </w:num>
  <w:num w:numId="2" w16cid:durableId="941375991">
    <w:abstractNumId w:val="2"/>
  </w:num>
  <w:num w:numId="3" w16cid:durableId="1975791510">
    <w:abstractNumId w:val="1"/>
  </w:num>
  <w:num w:numId="4" w16cid:durableId="2021201232">
    <w:abstractNumId w:val="11"/>
  </w:num>
  <w:num w:numId="5" w16cid:durableId="1065491685">
    <w:abstractNumId w:val="4"/>
  </w:num>
  <w:num w:numId="6" w16cid:durableId="1602955729">
    <w:abstractNumId w:val="5"/>
  </w:num>
  <w:num w:numId="7" w16cid:durableId="1881159983">
    <w:abstractNumId w:val="10"/>
  </w:num>
  <w:num w:numId="8" w16cid:durableId="1234508985">
    <w:abstractNumId w:val="8"/>
  </w:num>
  <w:num w:numId="9" w16cid:durableId="1787187684">
    <w:abstractNumId w:val="0"/>
  </w:num>
  <w:num w:numId="10" w16cid:durableId="493032368">
    <w:abstractNumId w:val="3"/>
  </w:num>
  <w:num w:numId="11" w16cid:durableId="1531651959">
    <w:abstractNumId w:val="6"/>
  </w:num>
  <w:num w:numId="12" w16cid:durableId="3696459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04E"/>
    <w:rsid w:val="001E27CA"/>
    <w:rsid w:val="006153FB"/>
    <w:rsid w:val="006C3F19"/>
    <w:rsid w:val="0070737F"/>
    <w:rsid w:val="0093514D"/>
    <w:rsid w:val="00A73BAB"/>
    <w:rsid w:val="00C6168E"/>
    <w:rsid w:val="00CC1B13"/>
    <w:rsid w:val="00D6492C"/>
    <w:rsid w:val="00D92745"/>
    <w:rsid w:val="00DA6AE4"/>
    <w:rsid w:val="00E7104E"/>
    <w:rsid w:val="00E85036"/>
    <w:rsid w:val="00F26955"/>
    <w:rsid w:val="00FF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C9EFBF"/>
  <w15:docId w15:val="{EB729D11-38D1-4182-BADA-873E2BF0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66" w:lineRule="auto"/>
      <w:ind w:left="10" w:right="695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3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15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153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3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51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14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9351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514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hyperlink" Target="https://www.kaggle.com/datasets/johnsmith88/heart-disease-datase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hyperlink" Target="https://vincentarelbundock.github.io/Rdatasets/csv/ISLR/College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1324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Strotdresch</dc:creator>
  <cp:keywords/>
  <cp:lastModifiedBy>Arsenii Ziubin</cp:lastModifiedBy>
  <cp:revision>4</cp:revision>
  <dcterms:created xsi:type="dcterms:W3CDTF">2026-02-16T15:32:00Z</dcterms:created>
  <dcterms:modified xsi:type="dcterms:W3CDTF">2026-02-17T12:34:00Z</dcterms:modified>
</cp:coreProperties>
</file>