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Stadgar</w:t>
      </w:r>
    </w:p>
    <w:p>
      <w:pPr>
        <w:spacing w:after="200"/>
      </w:pPr>
      <w:r>
        <w:rPr>
          <w:b/>
          <w:bCs/>
          <w:color w:val="1F4E79"/>
          <w:sz w:val="22"/>
          <w:szCs w:val="22"/>
        </w:rPr>
        <w:t xml:space="preserve">[Föreningens namn]</w:t>
      </w:r>
      <w:r>
        <w:rPr>
          <w:color w:val="595959"/>
          <w:sz w:val="22"/>
          <w:szCs w:val="22"/>
        </w:rPr>
        <w:t xml:space="preserve"> · Ideell förening</w:t>
      </w:r>
    </w:p>
    <w:p>
      <w:pPr>
        <w:pBdr>
          <w:bottom w:val="single" w:color="1F4E79" w:sz="6" w:space="1"/>
        </w:pBdr>
        <w:spacing w:after="200"/>
      </w:pPr>
      <w:r>
        <w:t xml:space="preserve"/>
      </w:r>
    </w:p>
    <w:p>
      <w:pPr>
        <w:pBdr>
          <w:left w:val="single" w:color="1F4E79" w:sz="24" w:space="10"/>
        </w:pBdr>
        <w:shd w:fill="EEF3F8" w:val="clear"/>
        <w:spacing w:after="60"/>
      </w:pPr>
      <w:r>
        <w:t xml:space="preserve">Detta är ett utkast. Alla fält i </w:t>
      </w:r>
      <w:r>
        <w:rPr>
          <w:b/>
          <w:bCs/>
          <w:color w:val="1F4E79"/>
        </w:rPr>
        <w:t xml:space="preserve">[hakparentes]</w:t>
      </w:r>
      <w:r>
        <w:t xml:space="preserve"> ska fyllas i av er.</w:t>
      </w:r>
    </w:p>
    <w:p>
      <w:pPr>
        <w:pBdr>
          <w:left w:val="single" w:color="1F4E79" w:sz="24" w:space="10"/>
        </w:pBdr>
        <w:shd w:fill="EEF3F8" w:val="clear"/>
        <w:spacing w:after="240"/>
      </w:pPr>
      <w:r>
        <w:t xml:space="preserve">Stadgarna antas vid det konstituerande mötet och skickas in till Skatteverket tillsammans med mötesprotokollet. Låt gärna någon föreningskunnig läsa igenom innan ni registrerar.</w:t>
      </w:r>
    </w:p>
    <w:p>
      <w:pPr>
        <w:pStyle w:val="Heading1"/>
      </w:pPr>
      <w:r>
        <w:t xml:space="preserve">§ 1 Föreningens namn</w:t>
      </w:r>
    </w:p>
    <w:p>
      <w:pPr>
        <w:spacing w:after="120"/>
      </w:pPr>
      <w:r>
        <w:t xml:space="preserve">Föreningens namn är </w:t>
      </w:r>
      <w:r>
        <w:rPr>
          <w:b/>
          <w:bCs/>
          <w:color w:val="1F4E79"/>
        </w:rPr>
        <w:t xml:space="preserve">[Föreningens namn]</w:t>
      </w:r>
      <w:r>
        <w:t xml:space="preserve"> (nedan ”föreningen”). Föreningen är en allmännyttig ideell förening.</w:t>
      </w:r>
    </w:p>
    <w:p>
      <w:pPr>
        <w:pStyle w:val="Heading1"/>
      </w:pPr>
      <w:r>
        <w:t xml:space="preserve">§ 2 Föreningens säte</w:t>
      </w:r>
    </w:p>
    <w:p>
      <w:pPr>
        <w:spacing w:after="120"/>
      </w:pPr>
      <w:r>
        <w:t xml:space="preserve">Föreningen har sitt säte i </w:t>
      </w:r>
      <w:r>
        <w:rPr>
          <w:b/>
          <w:bCs/>
          <w:color w:val="1F4E79"/>
        </w:rPr>
        <w:t xml:space="preserve">[ort]</w:t>
      </w:r>
      <w:r>
        <w:t xml:space="preserve">, </w:t>
      </w:r>
      <w:r>
        <w:rPr>
          <w:b/>
          <w:bCs/>
          <w:color w:val="1F4E79"/>
        </w:rPr>
        <w:t xml:space="preserve">[län]</w:t>
      </w:r>
      <w:r>
        <w:t xml:space="preserve"> län.</w:t>
      </w:r>
    </w:p>
    <w:p>
      <w:pPr>
        <w:pStyle w:val="Heading1"/>
      </w:pPr>
      <w:r>
        <w:t xml:space="preserve">§ 3 Föreningens ändamål</w:t>
      </w:r>
    </w:p>
    <w:p>
      <w:pPr>
        <w:spacing w:after="120"/>
      </w:pPr>
      <w:r>
        <w:t xml:space="preserve">Föreningen har till ändamål att underlätta och främja välgörenhet och insamlingsverksamhet inom det muslimska samhället i Sverige. Föreningen ska särskilt:</w:t>
      </w:r>
    </w:p>
    <w:p>
      <w:pPr>
        <w:pStyle w:val="ListParagraph"/>
        <w:numPr>
          <w:ilvl w:val="0"/>
          <w:numId w:val="2"/>
        </w:numPr>
        <w:spacing w:after="60"/>
      </w:pPr>
      <w:r>
        <w:t xml:space="preserve">driva och tillhandahålla en digital insamlingsplattform där privatpersoner och organisationer kan starta, driva och följa insamlingar,</w:t>
      </w:r>
    </w:p>
    <w:p>
      <w:pPr>
        <w:pStyle w:val="ListParagraph"/>
        <w:numPr>
          <w:ilvl w:val="0"/>
          <w:numId w:val="2"/>
        </w:numPr>
        <w:spacing w:after="60"/>
      </w:pPr>
      <w:r>
        <w:t xml:space="preserve">verka för transparens, trygghet och förtroende i insamlingar, bland annat genom att synliggöra resultatet av genomförda insamlingar,</w:t>
      </w:r>
    </w:p>
    <w:p>
      <w:pPr>
        <w:pStyle w:val="ListParagraph"/>
        <w:numPr>
          <w:ilvl w:val="0"/>
          <w:numId w:val="2"/>
        </w:numPr>
        <w:spacing w:after="60"/>
      </w:pPr>
      <w:r>
        <w:t xml:space="preserve">granska insamlingar mot allmänt erkända islamiska principer samt mot svensk lag innan de publiceras,</w:t>
      </w:r>
    </w:p>
    <w:p>
      <w:pPr>
        <w:pStyle w:val="ListParagraph"/>
        <w:numPr>
          <w:ilvl w:val="0"/>
          <w:numId w:val="2"/>
        </w:numPr>
        <w:spacing w:after="60"/>
      </w:pPr>
      <w:r>
        <w:t xml:space="preserve">synliggöra och koppla samman muslimska föreningar, moskéer och välgörenhetsinitiativ i Sverige,</w:t>
      </w:r>
    </w:p>
    <w:p>
      <w:pPr>
        <w:pStyle w:val="ListParagraph"/>
        <w:numPr>
          <w:ilvl w:val="0"/>
          <w:numId w:val="2"/>
        </w:numPr>
        <w:spacing w:after="60"/>
      </w:pPr>
      <w:r>
        <w:t xml:space="preserve">främja kunskap, gemenskap och ömsesidig hjälp inom det muslimska samhället.</w:t>
      </w:r>
    </w:p>
    <w:p>
      <w:pPr>
        <w:spacing w:after="120"/>
      </w:pPr>
      <w:r>
        <w:t xml:space="preserve">Föreningen drivs utan vinstsyfte. Eventuellt överskott ska återföras till verksamheten och får inte delas ut till medlemmar eller styrelseledamöter.</w:t>
      </w:r>
    </w:p>
    <w:p>
      <w:pPr>
        <w:pStyle w:val="Heading1"/>
      </w:pPr>
      <w:r>
        <w:t xml:space="preserve">§ 4 Oberoende och värdegrund</w:t>
      </w:r>
    </w:p>
    <w:p>
      <w:pPr>
        <w:spacing w:after="120"/>
      </w:pPr>
      <w:r>
        <w:t xml:space="preserve">Föreningen är religiöst medveten men inte bunden till någon enskild inriktning inom islam, och den är partipolitiskt obunden. Föreningen ska i all sin verksamhet motverka diskriminering och kränkande särbehandling, och behandla alla människor med respekt oavsett bakgrund.</w:t>
      </w:r>
    </w:p>
    <w:p>
      <w:pPr>
        <w:pStyle w:val="Heading1"/>
      </w:pPr>
      <w:r>
        <w:t xml:space="preserve">§ 5 Verksamhets- och räkenskapsår</w:t>
      </w:r>
    </w:p>
    <w:p>
      <w:pPr>
        <w:spacing w:after="120"/>
      </w:pPr>
      <w:r>
        <w:t xml:space="preserve">Föreningens verksamhetsår och räkenskapsår är kalenderår, det vill säga 1 januari till 31 december. Det första verksamhetsåret löper från dagen för föreningens bildande till och med den 31 december samma år.</w:t>
      </w:r>
    </w:p>
    <w:p>
      <w:pPr>
        <w:pStyle w:val="Heading1"/>
      </w:pPr>
      <w:r>
        <w:t xml:space="preserve">§ 6 Medlemskap</w:t>
      </w:r>
    </w:p>
    <w:p>
      <w:pPr>
        <w:spacing w:after="120"/>
      </w:pPr>
      <w:r>
        <w:t xml:space="preserve">Medlemskap kan beviljas fysisk eller juridisk person som delar föreningens ändamål och värdegrund och som vill stödja föreningens verksamhet. Ansökan om medlemskap prövas och godkänns av styrelsen. En medlem ska följa föreningens stadgar och de beslut som fattas av föreningens organ.</w:t>
      </w:r>
    </w:p>
    <w:p>
      <w:pPr>
        <w:pStyle w:val="Heading1"/>
      </w:pPr>
      <w:r>
        <w:t xml:space="preserve">§ 7 Medlemsavgift</w:t>
      </w:r>
    </w:p>
    <w:p>
      <w:pPr>
        <w:spacing w:after="120"/>
      </w:pPr>
      <w:r>
        <w:t xml:space="preserve">Medlem ska betala den årliga medlemsavgift som beslutas av årsmötet. Årsmötet kan besluta att medlemsavgiften ska vara noll kronor. </w:t>
      </w:r>
      <w:r>
        <w:rPr>
          <w:b/>
          <w:bCs/>
          <w:color w:val="1F4E79"/>
        </w:rPr>
        <w:t xml:space="preserve">[Förslag: 0 kr första verksamhetsåret.]</w:t>
      </w:r>
    </w:p>
    <w:p>
      <w:pPr>
        <w:pStyle w:val="Heading1"/>
      </w:pPr>
      <w:r>
        <w:t xml:space="preserve">§ 8 Utträde</w:t>
      </w:r>
    </w:p>
    <w:p>
      <w:pPr>
        <w:spacing w:after="120"/>
      </w:pPr>
      <w:r>
        <w:t xml:space="preserve">Medlem som vill utträda ur föreningen anmäler detta skriftligt till styrelsen och anses därmed omedelbart ha lämnat föreningen. Erlagd medlemsavgift återbetalas inte.</w:t>
      </w:r>
    </w:p>
    <w:p>
      <w:pPr>
        <w:pStyle w:val="Heading1"/>
      </w:pPr>
      <w:r>
        <w:t xml:space="preserve">§ 9 Uteslutning</w:t>
      </w:r>
    </w:p>
    <w:p>
      <w:pPr>
        <w:spacing w:after="120"/>
      </w:pPr>
      <w:r>
        <w:t xml:space="preserve">En medlem som motarbetar föreningens ändamål, bryter mot stadgarna eller på annat sätt skadar föreningen kan uteslutas av styrelsen. Beslut om uteslutning får fattas först sedan medlemmen fått möjlighet att yttra sig. Beslutet ska motiveras skriftligt. Den uteslutne medlemmen kan begära att frågan prövas av nästa årsmöte.</w:t>
      </w:r>
    </w:p>
    <w:p>
      <w:pPr>
        <w:pStyle w:val="Heading1"/>
      </w:pPr>
      <w:r>
        <w:t xml:space="preserve">§ 10 Beslutande organ</w:t>
      </w:r>
    </w:p>
    <w:p>
      <w:pPr>
        <w:spacing w:after="120"/>
      </w:pPr>
      <w:r>
        <w:t xml:space="preserve">Föreningens beslutande organ är årsmötet, extra föreningsmöte och styrelsen. Årsmötet är föreningens högsta beslutande organ.</w:t>
      </w:r>
    </w:p>
    <w:p>
      <w:pPr>
        <w:pStyle w:val="Heading1"/>
      </w:pPr>
      <w:r>
        <w:t xml:space="preserve">§ 11 Årsmöte</w:t>
      </w:r>
    </w:p>
    <w:p>
      <w:pPr>
        <w:spacing w:after="120"/>
      </w:pPr>
      <w:r>
        <w:t xml:space="preserve">Ordinarie årsmöte hålls varje år före utgången av </w:t>
      </w:r>
      <w:r>
        <w:rPr>
          <w:b/>
          <w:bCs/>
          <w:color w:val="1F4E79"/>
        </w:rPr>
        <w:t xml:space="preserve">[månad, t.ex. juni]</w:t>
      </w:r>
      <w:r>
        <w:t xml:space="preserve">. Kallelse till årsmötet ska skickas till medlemmarna senast </w:t>
      </w:r>
      <w:r>
        <w:rPr>
          <w:b/>
          <w:bCs/>
          <w:color w:val="1F4E79"/>
        </w:rPr>
        <w:t xml:space="preserve">[t.ex. tre]</w:t>
      </w:r>
      <w:r>
        <w:t xml:space="preserve"> veckor före mötet. Vid årsmötet ska minst följande ärenden behandlas:</w:t>
      </w:r>
    </w:p>
    <w:p>
      <w:pPr>
        <w:pStyle w:val="ListParagraph"/>
        <w:numPr>
          <w:ilvl w:val="0"/>
          <w:numId w:val="2"/>
        </w:numPr>
        <w:spacing w:after="60"/>
      </w:pPr>
      <w:r>
        <w:t xml:space="preserve">mötets öppnande samt val av mötesordförande, mötessekreterare och justerare,</w:t>
      </w:r>
    </w:p>
    <w:p>
      <w:pPr>
        <w:pStyle w:val="ListParagraph"/>
        <w:numPr>
          <w:ilvl w:val="0"/>
          <w:numId w:val="2"/>
        </w:numPr>
        <w:spacing w:after="60"/>
      </w:pPr>
      <w:r>
        <w:t xml:space="preserve">fråga om mötet utlysts på rätt sätt,</w:t>
      </w:r>
    </w:p>
    <w:p>
      <w:pPr>
        <w:pStyle w:val="ListParagraph"/>
        <w:numPr>
          <w:ilvl w:val="0"/>
          <w:numId w:val="2"/>
        </w:numPr>
        <w:spacing w:after="60"/>
      </w:pPr>
      <w:r>
        <w:t xml:space="preserve">styrelsens verksamhetsberättelse och ekonomiska redovisning för det gångna året,</w:t>
      </w:r>
    </w:p>
    <w:p>
      <w:pPr>
        <w:pStyle w:val="ListParagraph"/>
        <w:numPr>
          <w:ilvl w:val="0"/>
          <w:numId w:val="2"/>
        </w:numPr>
        <w:spacing w:after="60"/>
      </w:pPr>
      <w:r>
        <w:t xml:space="preserve">revisorns berättelse,</w:t>
      </w:r>
    </w:p>
    <w:p>
      <w:pPr>
        <w:pStyle w:val="ListParagraph"/>
        <w:numPr>
          <w:ilvl w:val="0"/>
          <w:numId w:val="2"/>
        </w:numPr>
        <w:spacing w:after="60"/>
      </w:pPr>
      <w:r>
        <w:t xml:space="preserve">fråga om ansvarsfrihet för styrelsen,</w:t>
      </w:r>
    </w:p>
    <w:p>
      <w:pPr>
        <w:pStyle w:val="ListParagraph"/>
        <w:numPr>
          <w:ilvl w:val="0"/>
          <w:numId w:val="2"/>
        </w:numPr>
        <w:spacing w:after="60"/>
      </w:pPr>
      <w:r>
        <w:t xml:space="preserve">fastställande av medlemsavgift,</w:t>
      </w:r>
    </w:p>
    <w:p>
      <w:pPr>
        <w:pStyle w:val="ListParagraph"/>
        <w:numPr>
          <w:ilvl w:val="0"/>
          <w:numId w:val="2"/>
        </w:numPr>
        <w:spacing w:after="60"/>
      </w:pPr>
      <w:r>
        <w:t xml:space="preserve">val av styrelse och revisor,</w:t>
      </w:r>
    </w:p>
    <w:p>
      <w:pPr>
        <w:pStyle w:val="ListParagraph"/>
        <w:numPr>
          <w:ilvl w:val="0"/>
          <w:numId w:val="2"/>
        </w:numPr>
        <w:spacing w:after="60"/>
      </w:pPr>
      <w:r>
        <w:t xml:space="preserve">behandling av inkomna förslag (motioner) och frågor från styrelsen,</w:t>
      </w:r>
    </w:p>
    <w:p>
      <w:pPr>
        <w:pStyle w:val="ListParagraph"/>
        <w:numPr>
          <w:ilvl w:val="0"/>
          <w:numId w:val="2"/>
        </w:numPr>
        <w:spacing w:after="60"/>
      </w:pPr>
      <w:r>
        <w:t xml:space="preserve">mötets avslutande.</w:t>
      </w:r>
    </w:p>
    <w:p>
      <w:pPr>
        <w:pStyle w:val="Heading1"/>
      </w:pPr>
      <w:r>
        <w:t xml:space="preserve">§ 12 Extra föreningsmöte</w:t>
      </w:r>
    </w:p>
    <w:p>
      <w:pPr>
        <w:spacing w:after="120"/>
      </w:pPr>
      <w:r>
        <w:t xml:space="preserve">Extra föreningsmöte hålls när styrelsen anser det nödvändigt, eller när minst </w:t>
      </w:r>
      <w:r>
        <w:rPr>
          <w:b/>
          <w:bCs/>
          <w:color w:val="1F4E79"/>
        </w:rPr>
        <w:t xml:space="preserve">[en tredjedel]</w:t>
      </w:r>
      <w:r>
        <w:t xml:space="preserve"> av medlemmarna eller revisorn skriftligen begär det för ett angivet ärende. Kallelse sker på samma sätt som till årsmöte. Vid extra föreningsmöte får endast de ärenden behandlas som angetts i kallelsen.</w:t>
      </w:r>
    </w:p>
    <w:p>
      <w:pPr>
        <w:pStyle w:val="Heading1"/>
      </w:pPr>
      <w:r>
        <w:t xml:space="preserve">§ 13 Rösträtt och beslut vid möte</w:t>
      </w:r>
    </w:p>
    <w:p>
      <w:pPr>
        <w:spacing w:after="120"/>
      </w:pPr>
      <w:r>
        <w:t xml:space="preserve">Varje medlem som betalat sin medlemsavgift har en röst vid årsmöte och extra föreningsmöte. Beslut fattas med enkel majoritet, utom i de fall dessa stadgar säger annat. Vid lika röstetal har mötesordföranden utslagsröst, utom vid personval där lotten avgör. Beslut om stadgeändring och upplösning regleras i § 19 och § 20.</w:t>
      </w:r>
    </w:p>
    <w:p>
      <w:pPr>
        <w:pStyle w:val="Heading1"/>
      </w:pPr>
      <w:r>
        <w:t xml:space="preserve">§ 14 Styrelsen</w:t>
      </w:r>
    </w:p>
    <w:p>
      <w:pPr>
        <w:spacing w:after="120"/>
      </w:pPr>
      <w:r>
        <w:t xml:space="preserve">Styrelsen ansvarar för föreningens verksamhet mellan föreningsmötena och företräder föreningen. Styrelsen ska bestå av minst tre (3) ledamöter, däribland ordförande, kassör och sekreterare. Styrelsen väljs av årsmötet för en mandattid på </w:t>
      </w:r>
      <w:r>
        <w:rPr>
          <w:b/>
          <w:bCs/>
          <w:color w:val="1F4E79"/>
        </w:rPr>
        <w:t xml:space="preserve">[ett (1)]</w:t>
      </w:r>
      <w:r>
        <w:t xml:space="preserve"> år. Styrelsen ska:</w:t>
      </w:r>
    </w:p>
    <w:p>
      <w:pPr>
        <w:pStyle w:val="ListParagraph"/>
        <w:numPr>
          <w:ilvl w:val="0"/>
          <w:numId w:val="2"/>
        </w:numPr>
        <w:spacing w:after="60"/>
      </w:pPr>
      <w:r>
        <w:t xml:space="preserve">verkställa årsmötets beslut och leda föreningens löpande verksamhet,</w:t>
      </w:r>
    </w:p>
    <w:p>
      <w:pPr>
        <w:pStyle w:val="ListParagraph"/>
        <w:numPr>
          <w:ilvl w:val="0"/>
          <w:numId w:val="2"/>
        </w:numPr>
        <w:spacing w:after="60"/>
      </w:pPr>
      <w:r>
        <w:t xml:space="preserve">ansvara för föreningens ekonomi och bokföring,</w:t>
      </w:r>
    </w:p>
    <w:p>
      <w:pPr>
        <w:pStyle w:val="ListParagraph"/>
        <w:numPr>
          <w:ilvl w:val="0"/>
          <w:numId w:val="2"/>
        </w:numPr>
        <w:spacing w:after="60"/>
      </w:pPr>
      <w:r>
        <w:t xml:space="preserve">upprätta verksamhetsberättelse och ekonomisk redovisning,</w:t>
      </w:r>
    </w:p>
    <w:p>
      <w:pPr>
        <w:pStyle w:val="ListParagraph"/>
        <w:numPr>
          <w:ilvl w:val="0"/>
          <w:numId w:val="2"/>
        </w:numPr>
        <w:spacing w:after="60"/>
      </w:pPr>
      <w:r>
        <w:t xml:space="preserve">besluta i frågor om medlemskap och om granskning av insamlingar enligt föreningens ändamål.</w:t>
      </w:r>
    </w:p>
    <w:p>
      <w:pPr>
        <w:pStyle w:val="Heading1"/>
      </w:pPr>
      <w:r>
        <w:t xml:space="preserve">§ 15 Styrelsens möten och beslut</w:t>
      </w:r>
    </w:p>
    <w:p>
      <w:pPr>
        <w:spacing w:after="120"/>
      </w:pPr>
      <w:r>
        <w:t xml:space="preserve">Styrelsen sammanträder när ordföranden eller minst två ledamöter kallar till möte. Styrelsen är beslutsför när minst </w:t>
      </w:r>
      <w:r>
        <w:rPr>
          <w:b/>
          <w:bCs/>
          <w:color w:val="1F4E79"/>
        </w:rPr>
        <w:t xml:space="preserve">[hälften]</w:t>
      </w:r>
      <w:r>
        <w:t xml:space="preserve"> av ledamöterna är närvarande. Beslut fattas med enkel majoritet. Beslut om stora ekonomiska åtaganden samt om att inleda eller avsluta större delar av verksamheten bör fattas i enighet. Vid varje styrelsemöte ska protokoll föras.</w:t>
      </w:r>
    </w:p>
    <w:p>
      <w:pPr>
        <w:pStyle w:val="Heading1"/>
      </w:pPr>
      <w:r>
        <w:t xml:space="preserve">§ 16 Firmateckning</w:t>
      </w:r>
    </w:p>
    <w:p>
      <w:pPr>
        <w:spacing w:after="120"/>
      </w:pPr>
      <w:r>
        <w:t xml:space="preserve">Föreningens firma tecknas av styrelsen i sin helhet, eller av de personer som styrelsen utser, var för sig eller två i förening. Beslut om firmateckning antecknas i styrelseprotokoll.</w:t>
      </w:r>
    </w:p>
    <w:p>
      <w:pPr>
        <w:pStyle w:val="Heading1"/>
      </w:pPr>
      <w:r>
        <w:t xml:space="preserve">§ 17 Revision</w:t>
      </w:r>
    </w:p>
    <w:p>
      <w:pPr>
        <w:spacing w:after="120"/>
      </w:pPr>
      <w:r>
        <w:t xml:space="preserve">Föreningens räkenskaper och styrelsens förvaltning granskas av en revisor som väljs av årsmötet för en mandattid på </w:t>
      </w:r>
      <w:r>
        <w:rPr>
          <w:b/>
          <w:bCs/>
          <w:color w:val="1F4E79"/>
        </w:rPr>
        <w:t xml:space="preserve">[ett (1)]</w:t>
      </w:r>
      <w:r>
        <w:t xml:space="preserve"> år. Revisorn ska efter granskningen lämna en revisionsberättelse till årsmötet. Beslutar föreningen att ansöka om 90-konto krävs en auktoriserad revisor enligt Svensk Insamlingskontrolls regler.</w:t>
      </w:r>
    </w:p>
    <w:p>
      <w:pPr>
        <w:pStyle w:val="Heading1"/>
      </w:pPr>
      <w:r>
        <w:t xml:space="preserve">§ 18 Stadgeändring</w:t>
      </w:r>
    </w:p>
    <w:p>
      <w:pPr>
        <w:spacing w:after="120"/>
      </w:pPr>
      <w:r>
        <w:t xml:space="preserve">Ändring av dessa stadgar beslutas av årsmöte eller extra föreningsmöte. För beslut krävs att minst två tredjedelar (2/3) av de närvarande röstberättigade medlemmarna röstar för ändringen. Förslag till stadgeändring ska anges i kallelsen.</w:t>
      </w:r>
    </w:p>
    <w:p>
      <w:pPr>
        <w:pStyle w:val="Heading1"/>
      </w:pPr>
      <w:r>
        <w:t xml:space="preserve">§ 19 Upplösning av föreningen</w:t>
      </w:r>
    </w:p>
    <w:p>
      <w:pPr>
        <w:spacing w:after="120"/>
      </w:pPr>
      <w:r>
        <w:t xml:space="preserve">Beslut om att upplösa föreningen ska fattas av två på varandra följande föreningsmöten, varav minst ett ordinarie årsmöte, med minst </w:t>
      </w:r>
      <w:r>
        <w:rPr>
          <w:b/>
          <w:bCs/>
          <w:color w:val="1F4E79"/>
        </w:rPr>
        <w:t xml:space="preserve">[en månad]</w:t>
      </w:r>
      <w:r>
        <w:t xml:space="preserve"> mellan mötena. För beslut krävs vid båda tillfällena att minst två tredjedelar (2/3) av de närvarande röstberättigade medlemmarna röstar för upplösning.</w:t>
      </w:r>
    </w:p>
    <w:p>
      <w:pPr>
        <w:spacing w:after="120"/>
      </w:pPr>
      <w:r>
        <w:t xml:space="preserve">Vid upplösning ska föreningens kvarvarande tillgångar, sedan skulder betalats, överlämnas till en eller flera ideella föreningar, stiftelser eller motsvarande med ett allmännyttigt välgörande ändamål som ligger i linje med föreningens ändamål. Mottagaren beslutas av det sista föreningsmötet. Tillgångarna får inte tillfalla enskild medlem eller styrelseledamot.</w:t>
      </w:r>
    </w:p>
    <w:p>
      <w:pPr>
        <w:pStyle w:val="Heading1"/>
      </w:pPr>
      <w:r>
        <w:t xml:space="preserve">§ 20 Tolkning av stadgarna</w:t>
      </w:r>
    </w:p>
    <w:p>
      <w:pPr>
        <w:spacing w:after="120"/>
      </w:pPr>
      <w:r>
        <w:t xml:space="preserve">Uppstår tvekan om tolkningen av dessa stadgar, eller om en situation som inte är förutsedd, avgör styrelsen frågan tills den kan behandlas av nästa föreningsmöte.</w:t>
      </w:r>
    </w:p>
    <w:p>
      <w:pPr>
        <w:spacing w:after="120"/>
      </w:pPr>
      <w:r>
        <w:t xml:space="preserve"/>
      </w:r>
    </w:p>
    <w:p>
      <w:pPr>
        <w:pBdr>
          <w:bottom w:val="single" w:color="1F4E79" w:sz="6" w:space="1"/>
        </w:pBdr>
        <w:spacing w:after="200"/>
      </w:pPr>
      <w:r>
        <w:t xml:space="preserve"/>
      </w:r>
    </w:p>
    <w:p>
      <w:pPr>
        <w:spacing w:after="120"/>
      </w:pPr>
      <w:r>
        <w:rPr>
          <w:b/>
          <w:bCs/>
        </w:rPr>
        <w:t xml:space="preserve">Dessa stadgar antogs vid föreningens konstituerande möte den [datum].</w:t>
      </w:r>
    </w:p>
    <w:p>
      <w:pPr>
        <w:spacing w:after="120"/>
      </w:pPr>
      <w:r>
        <w:t xml:space="preserve"/>
      </w:r>
    </w:p>
    <w:p>
      <w:pPr>
        <w:pBdr>
          <w:bottom w:val="single" w:color="999999" w:sz="6" w:space="1"/>
        </w:pBdr>
        <w:spacing w:before="360"/>
      </w:pPr>
      <w:r>
        <w:t xml:space="preserve"/>
      </w:r>
    </w:p>
    <w:p>
      <w:pPr>
        <w:spacing w:after="120"/>
      </w:pPr>
      <w:r>
        <w:rPr>
          <w:color w:val="595959"/>
          <w:sz w:val="18"/>
          <w:szCs w:val="18"/>
        </w:rPr>
        <w:t xml:space="preserve">Ordförande – namnförtydligande</w:t>
      </w:r>
    </w:p>
    <w:p>
      <w:pPr>
        <w:pBdr>
          <w:bottom w:val="single" w:color="999999" w:sz="6" w:space="1"/>
        </w:pBdr>
        <w:spacing w:before="360"/>
      </w:pPr>
      <w:r>
        <w:t xml:space="preserve"/>
      </w:r>
    </w:p>
    <w:p>
      <w:pPr>
        <w:spacing w:after="120"/>
      </w:pPr>
      <w:r>
        <w:rPr>
          <w:color w:val="595959"/>
          <w:sz w:val="18"/>
          <w:szCs w:val="18"/>
        </w:rPr>
        <w:t xml:space="preserve">Justerare – namnförtydligande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2026-05-23T04:55:00.411Z</dcterms:created>
  <dcterms:modified xsi:type="dcterms:W3CDTF">2026-05-23T04:55:00.411Z</dcterms:modified>
</cp:coreProperties>
</file>

<file path=docProps/custom.xml><?xml version="1.0" encoding="utf-8"?>
<Properties xmlns="http://schemas.openxmlformats.org/officeDocument/2006/custom-properties" xmlns:vt="http://schemas.openxmlformats.org/officeDocument/2006/docPropsVTypes"/>
</file>