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-67242867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一．剧目源流｜从史书传奇到越剧舞台的慷慨壮歌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44290424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《毛遂自荐》的故事源于西汉司马迁所著《史记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·</w:t>
      </w:r>
      <w:sdt>
        <w:sdtPr>
          <w:id w:val="-159488946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平原君虞卿列传》，记载了战国时期赵国门客毛遂自请随平原君出使楚国、以过人胆识促成合纵抗秦的史实。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06814928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毛遂自荐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251089594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由此成为千古传颂的成语，象征挺身而出、勇于担当的精神。这一题材自宋元以来便常见于话本、杂剧及民间说唱，至近现代，更被京剧、豫剧、河北梆子等多个剧种搬演，成为展现士人风骨与家国情怀的经典剧目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71210031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在众多演绎之中，越剧《毛遂自荐》以细腻的唱做与鲜明的人物塑造独树一帜。该剧由越剧尹派名家尹小芳于上世纪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80</w:t>
      </w:r>
      <w:sdt>
        <w:sdtPr>
          <w:id w:val="708540118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年代领衔创排并首演，她与李金凤等艺术家共同打磨，将尹派的深沉儒雅、柔中有刚融入毛遂这一智勇兼备的人物形象之中。剧中《送征》一折，更以尹派醇厚的唱腔和极具感染力的情感表达，成为广为流传的经典选段，使这一源自史笔的慷慨故事，在越剧舞台上绽放出别样的动人光彩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1456421573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二．故事背景｜一封求援信如何激荡英雄肝胆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1754493976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越剧《毛遂自荐》讲述的是战国时期，秦国大军围攻赵国都城邯郸，赵相平原君赵胜奉赵王之名，欲选二十名门客同赴楚国求援，合纵抗秦。门下三千客中，名列十九，尚缺一人。正当众人面面相觑、无人敢应之际，平日里名不见经传的门客毛遂，慨然自荐，请求同行。平原君半信半疑，终为其言辞所动，携其赴楚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670214455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《送征》讲的则是邯郸城下、秦军压境之时，毛遂即将护送平原君穿越敌营、奔赴楚国。城内人心惶惶，而他的爱人王湘君深明大义，于城门前设酒壮行。一方是明知前路艰险、仍以天下苍生为念的义士；另一方是将万般柔情暂且深藏、以国事为重的好女子。整场戏围绕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97003019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送别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829857695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006690635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托付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53337692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展开，在慷慨悲歌与儿女情长之间，交织出铁血与柔情并重的动人篇章。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1805828085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三．越剧特色｜吴侬软语如何唱尽家国襟怀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661010268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《送征》一折虽为对子戏，却充分展现了越剧音乐与表演的独特魅力：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429718050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唱腔之美：旋律婉转中见慷慨，抒情中蕴风骨。王湘君的唱段以傅派或吕派为基，柔美中带着坚毅，唱出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812542351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酒一盅，送君行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72570905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时，既有儿女离愁，更有深明大义的托付；毛遂的唱段则以尹派为主，醇厚深沉，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637693448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身如箭发飞楚郢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552883229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一句，以稳健而有力的行腔，将一介门客的报国热血与从容自信层层递进。两人对唱时，一柔一刚、一缠一放，交织成战火硝烟中最为动人的二重唱。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308111623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表演之细：越剧表演以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971055520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细腻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375120752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著称，在这折戏中尤为突出。王湘君斟酒时微微颤抖的手、递杯时欲言又止的眼神、转身时轻拭泪痕的水袖，无一不在诉说压抑的离愁；毛遂接杯时坚定的目光、饮尽后重重顿杯的动作、上马前回身一望的定格，将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701920456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壮士一去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842101789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的决绝与对人世的眷恋同时凝聚于方寸舞台。两人无需大张大合，仅凭眉眼传情、身段呼应，便将一场生死离别前的家国大义与儿女情深，刻画得淋漓尽致。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168377613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四．戏曲行当｜生旦各司其美，共成一出好戏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89041358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毛遂｜小生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206416408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小生是越剧最具代表性的行当之一，常演绎风度翩翩、才情出众的男士。本场《送征》以尹（桂芳）派小生应工，尹派小生的深沉儒雅、柔中有刚，极好地表现了毛遂从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535424690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门下默默无闻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950067634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2016473716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按剑登阶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414335042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的智勇兼备与家国担当。毛遂这一角色不同于传统文弱书生，他既有谋士的沉稳与韬略，又有侠士的果敢与血性。尹派特有的醇厚唱腔与内敛表演，将这份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825532495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静如处子，动如脱兔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440481050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的双重气质拿捏得恰到好处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-1092415011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吟唱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239746664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酒一盅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012830688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时深情款款，念及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704464119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赴楚郢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522480788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时则字字铿锵，一静一动之间，尽显壮士襟怀。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568735892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王湘君｜花旦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197294727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花旦是与小生相配的最重要行当之一，涵盖了大家闺秀、小家碧玉等青春年少、貌美如花的形象。本场王湘君以傅（全香）派或吕（瑞英）派花旦应工。傅派唱腔跌宕起伏、声情并茂，擅演外柔内刚、深明大义的女性形象，与王湘君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941846161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战火中送君出征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349407435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的复杂心绪高度契合；吕派则明快俏丽中不失沉稳大气，同样能充分展现这位女子在离愁别绪中仍以国事为重的坚韧与清醒。她不是被动等待的深闺弱质，而是在危城中斟酒壮行、以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680150668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凯旋相见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156846408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相托的知己红颜。花旦行当的细腻做功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1327703711"/>
          <w:tag w:val="goog_rdk_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斟酒时轻颤的指尖、目送时强忍泪水的转身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559849429"/>
          <w:tag w:val="goog_rdk_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将这份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2127713362"/>
          <w:tag w:val="goog_rdk_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柔情掩于刚毅之下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926789854"/>
          <w:tag w:val="goog_rdk_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的深情，刻画得丝丝入扣。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-369791734"/>
          <w:tag w:val="goog_rdk_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五．表演精髓｜</w:t>
          </w:r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397342789"/>
          <w:tag w:val="goog_rdk_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一杯壮行酒</w:t>
          </w:r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956254223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的万千气象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1397199690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这折戏的精彩，全在于毛遂与王湘君之间深沉而克制的对手戏，堪称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351051586"/>
          <w:tag w:val="goog_rdk_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无硝烟的战场，有真情的天地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703525041"/>
          <w:tag w:val="goog_rdk_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。虽无两军对垒的宏大场面，却以一杯薄酒、数语叮咛，在极简的人物关系中铺展开舍小我、成大我的壮阔胸襟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-1268049260"/>
          <w:tag w:val="goog_rdk_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这既是毛遂从默默无闻到名扬天下的起点，也是王湘君这一女性形象坚韧与担当的集中展现，堪称中国戏曲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053083997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小场景写大情怀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698706231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的佳作。方寸城门前，传递的是勇气，是担当，更是穿透战火硝烟、历千年而不灭的那份热血与光亮。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201398096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王湘君之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439269977"/>
          <w:tag w:val="goog_rdk_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忍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138076427"/>
          <w:tag w:val="goog_rdk_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471868990"/>
          <w:tag w:val="goog_rdk_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托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527300145"/>
          <w:tag w:val="goog_rdk_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：王湘君虽为女流，却是这折戏的情感支柱与精神明灯。她明知此去九死一生，却将万般不舍深藏心底，以一杯薄酒、数句叮咛，将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95035668"/>
          <w:tag w:val="goog_rdk_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儿女情长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415589952"/>
          <w:tag w:val="goog_rdk_6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升华为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734343674"/>
          <w:tag w:val="goog_rdk_6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家国大义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997658629"/>
          <w:tag w:val="goog_rdk_6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。表演上，需通过微颤的手指、欲语还休的眼神、强作镇定的笑容，演出其内心的撕裂与坚忍。斟酒时手不可大抖，偏在杯沿将满未满之际轻轻一顿，满腹离愁尽在这一瞬；转身拭泪时水袖一拂，不可拖泥带水，须干脆利落中暗藏柔情。她送出的不是一碗酒，而是一颗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144058697"/>
          <w:tag w:val="goog_rdk_6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盼君凯旋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376936943"/>
          <w:tag w:val="goog_rdk_6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的赤诚之心。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802504850"/>
          <w:tag w:val="goog_rdk_7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毛遂之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847359730"/>
          <w:tag w:val="goog_rdk_7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慨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658956964"/>
          <w:tag w:val="goog_rdk_7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317736865"/>
          <w:tag w:val="goog_rdk_7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愧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292348658"/>
          <w:tag w:val="goog_rdk_7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：毛遂是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832453404"/>
          <w:tag w:val="goog_rdk_7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舍小我为大我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2051099630"/>
          <w:tag w:val="goog_rdk_7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的英雄形象。从接过酒杯时的沉默，到饮尽后重重一顿的决绝；从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273551116"/>
          <w:tag w:val="goog_rdk_7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身如箭发飞楚郢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524089300"/>
          <w:tag w:val="goog_rdk_7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的慷慨高唱，到回望湘君时那一瞬的低眉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-517645521"/>
          <w:tag w:val="goog_rdk_7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这一人物在短短的送别场景中，经历了从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004868073"/>
          <w:tag w:val="goog_rdk_8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义无反顾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607033954"/>
          <w:tag w:val="goog_rdk_8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1500348373"/>
          <w:tag w:val="goog_rdk_8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心有挂碍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439698396"/>
          <w:tag w:val="goog_rdk_8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的微妙转变。表演上，需以大起大落见真章：慷慨时声震屋瓦，似有拔山之力；动情处又骤然收束，喉头微哽，双目含潮。对王湘君的每一句嘱托，他都以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220583469"/>
          <w:tag w:val="goog_rdk_8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嗯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201179067"/>
          <w:tag w:val="goog_rdk_8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、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796468006"/>
          <w:tag w:val="goog_rdk_8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晓得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214477802"/>
          <w:tag w:val="goog_rdk_8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等极简应答，越是惜字如金，越见胸中激荡。这份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988850491"/>
          <w:tag w:val="goog_rdk_8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大丈夫有泪不轻弹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366892167"/>
          <w:tag w:val="goog_rdk_8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的克制，恰是毛遂最动人的底色。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1007203983"/>
          <w:tag w:val="goog_rdk_9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六．欣赏要点｜捕捉壮行酒中的深情与风骨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1124892341"/>
          <w:tag w:val="goog_rdk_9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欣赏此折，请您沉浸于这场战火中的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340576151"/>
          <w:tag w:val="goog_rdk_9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深情托付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754941869"/>
          <w:tag w:val="goog_rdk_9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966947408"/>
          <w:tag w:val="goog_rdk_9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慷慨壮歌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593651943"/>
          <w:tag w:val="goog_rdk_9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229572897"/>
          <w:tag w:val="goog_rdk_9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看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970554061"/>
          <w:tag w:val="goog_rdk_9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交流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449388373"/>
          <w:tag w:val="goog_rdk_9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：注意毛遂与王湘君之间一来一往的眼神与反应。从相见时四目相对的瞬间沉默，到斟酒时欲言又止的凝望，再到饮尽后空杯相递时指尖的一触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-53261351"/>
          <w:tag w:val="goog_rdk_9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每一处交流都藏着千言万语。看王湘君如何以克制的叮嘱传递深藏的牵挂，看毛遂如何以简短的应答与坚定的目光，回报那份沉甸甸的信任。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484666591"/>
          <w:tag w:val="goog_rdk_10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听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884933946"/>
          <w:tag w:val="goog_rdk_10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潜台词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279556816"/>
          <w:tag w:val="goog_rdk_10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：王湘君的许多话看似平常叮咛，实则句句是生死离别的不舍与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757020843"/>
          <w:tag w:val="goog_rdk_10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盼君归来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511398256"/>
          <w:tag w:val="goog_rdk_10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的深情；毛遂的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37742426"/>
          <w:tag w:val="goog_rdk_10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晓得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579544933"/>
          <w:tag w:val="goog_rdk_10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、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237554637"/>
          <w:tag w:val="goog_rdk_10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放心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2039511137"/>
          <w:tag w:val="goog_rdk_10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看似轻描淡写，背后却是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638444818"/>
          <w:tag w:val="goog_rdk_10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此去若不成功，便不再回来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007304187"/>
          <w:tag w:val="goog_rdk_1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的铁血誓言。品味这些朴素台词背后的真意，方知越朴素，越动人。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512917502"/>
          <w:tag w:val="goog_rdk_1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品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1250757044"/>
          <w:tag w:val="goog_rdk_1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细节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511813473"/>
          <w:tag w:val="goog_rdk_1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：关注演员如何处理那杯壮行酒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1492735210"/>
          <w:tag w:val="goog_rdk_1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这个全折情感的焦点。王湘君斟酒时手指微微的颤抖、毛遂接杯时双手的郑重、饮酒前那一瞬的对视、饮尽后空杯示人的决绝、交还酒杯时两人指尖若有若无的触碰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……</w:t>
      </w:r>
      <w:sdt>
        <w:sdtPr>
          <w:id w:val="-1831061944"/>
          <w:tag w:val="goog_rdk_1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每一处细节都是情感最浓烈的爆发点，值得细细品味。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1511890679"/>
          <w:tag w:val="goog_rdk_1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赏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2097134867"/>
          <w:tag w:val="goog_rdk_1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韵味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1025940719"/>
          <w:tag w:val="goog_rdk_1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：放松身心，享受越剧尹派唱腔的醇厚深沉与傅派（或吕派）的婉转清丽在战火硝烟中的交织共鸣。感受这段发生在危城之下的家国故事，在越剧独特的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826932365"/>
          <w:tag w:val="goog_rdk_1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吴侬软语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880590779"/>
          <w:tag w:val="goog_rdk_1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中焕发出的别样魅力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——</w:t>
      </w:r>
      <w:sdt>
        <w:sdtPr>
          <w:id w:val="-772940394"/>
          <w:tag w:val="goog_rdk_1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那是一种柔中带刚、于缠绵中见风骨的独特审美体验。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-1997853390"/>
          <w:tag w:val="goog_rdk_1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七．演员介绍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1431758372"/>
          <w:tag w:val="goog_rdk_1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朱华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sdt>
        <w:sdtPr>
          <w:id w:val="5492446"/>
          <w:tag w:val="goog_rdk_1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sdt>
        <w:sdtPr>
          <w:id w:val="-1028824137"/>
          <w:tag w:val="goog_rdk_1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毛遂 </w:t>
          </w:r>
        </w:sdtContent>
      </w:sdt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孟伟越剧艺术传习所</w:t>
      </w:r>
      <w:sdt>
        <w:sdtPr>
          <w:id w:val="-830654806"/>
          <w:tag w:val="goog_rdk_1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小生</w:t>
          </w:r>
        </w:sdtContent>
      </w:sdt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学员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830055249"/>
          <w:tag w:val="goog_rdk_1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陈燕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sdt>
        <w:sdtPr>
          <w:id w:val="-1363514863"/>
          <w:tag w:val="goog_rdk_1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饰</w:t>
          </w:r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sdt>
        <w:sdtPr>
          <w:id w:val="707780293"/>
          <w:tag w:val="goog_rdk_1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王湘君 </w:t>
          </w:r>
        </w:sdtContent>
      </w:sdt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孟伟越剧艺术传习所</w:t>
      </w:r>
      <w:sdt>
        <w:sdtPr>
          <w:id w:val="1754918578"/>
          <w:tag w:val="goog_rdk_1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花旦</w:t>
          </w:r>
        </w:sdtContent>
      </w:sdt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学员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center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center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rial Unicode MS"/>
  <w:font w:name="PMingLiu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imes"/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right" w:leader="none" w:pos="93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493743</wp:posOffset>
              </wp:positionH>
              <wp:positionV relativeFrom="page">
                <wp:posOffset>157942</wp:posOffset>
              </wp:positionV>
              <wp:extent cx="445828" cy="161925"/>
              <wp:effectExtent b="0" l="0" r="0" t="0"/>
              <wp:wrapNone/>
              <wp:docPr descr="Internal"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7849" y="3703800"/>
                        <a:ext cx="436303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Internal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493743</wp:posOffset>
              </wp:positionH>
              <wp:positionV relativeFrom="page">
                <wp:posOffset>157942</wp:posOffset>
              </wp:positionV>
              <wp:extent cx="445828" cy="161925"/>
              <wp:effectExtent b="0" l="0" r="0" t="0"/>
              <wp:wrapNone/>
              <wp:docPr descr="Internal" id="1" name="image1.png"/>
              <a:graphic>
                <a:graphicData uri="http://schemas.openxmlformats.org/drawingml/2006/picture">
                  <pic:pic>
                    <pic:nvPicPr>
                      <pic:cNvPr descr="Internal"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5828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zh_TW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cF4h7n/69Tfrs1sKHRg+Xz/Ihg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