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1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节目导赏｜越剧《梁山伯与祝英台·十八相送》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406702483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本系列是“孟伟越剧艺术研习所十周年折子戏专场”的节目导赏，旨在为观众提供一把进入舞台的钥匙。通过简要介绍剧目的来源、内容与艺术特点，帮助您在聆听与观赏时更从容地理解细节、感受情绪。无论是否熟悉戏曲，都可以从这里开始，从容走进舞台。</w:t>
          </w:r>
        </w:sdtContent>
      </w:sdt>
    </w:p>
    <w:p w:rsidR="00000000" w:rsidDel="00000000" w:rsidP="00000000" w:rsidRDefault="00000000" w:rsidRPr="00000000" w14:paraId="00000003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越剧《梁山伯与祝英台·十八相送》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991088597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【演出剧照】</w:t>
          </w:r>
        </w:sdtContent>
      </w:sdt>
    </w:p>
    <w:p w:rsidR="00000000" w:rsidDel="00000000" w:rsidP="00000000" w:rsidRDefault="00000000" w:rsidRPr="00000000" w14:paraId="00000005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一、剧目源流｜从民间传说到越剧舞台的含蓄深情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721766954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《梁山伯与祝英台》是中国最广为流传的民间爱情传说之一，被誉为“东方的罗密欧与朱丽叶”。其故事源远流长，早在东晋时期即有雏形，历经唐宋话本、元明戏曲的不断演绎，最终成为中国传统文化中最具代表性的爱情母题之一。</w:t>
          </w:r>
        </w:sdtContent>
      </w:sdt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870675428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越剧《梁祝》则在20世纪得到高度艺术化的发展，尤其以其柔美细腻的唱腔、抒情见长的表现方式，使这一古老传说焕发出新的舞台生命力。“十八相送”作为全剧中最为经典的折子戏之一，集中展现了人物情感由含蓄试探走向暗潮涌动的关键阶段，是越剧舞台上长演不衰的抒情精品。</w:t>
          </w:r>
        </w:sdtContent>
      </w:sdt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二、故事背景｜一段“送别”中的爱情试探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35716124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故事讲述了女扮男装求学的祝英台，与书生梁山伯同窗三载，情谊深厚。</w:t>
          </w:r>
        </w:sdtContent>
      </w:sdt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61455595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学成之日，英台不得不返家。山伯相送，两人一路同行。这“十八相送”，既是现实中的送别之行，更是一场情感上的试探与表达。英台借景抒情、反复设喻，以鸳鸯、夫妻、成双之物暗示心意；而山伯却因性情淳朴、未解情意，往往只作字面理解，形成既含蓄又富戏剧性的互动。</w:t>
          </w:r>
        </w:sdtContent>
      </w:sdt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042721784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整场戏在行路途中展开，虽无复杂布景，却以“路”为线索，通过一程又一程的停留与对话，层层递进人物关系，将“未说出口的爱情”表现得曲折动人。</w:t>
          </w:r>
        </w:sdtContent>
      </w:sdt>
    </w:p>
    <w:p w:rsidR="00000000" w:rsidDel="00000000" w:rsidP="00000000" w:rsidRDefault="00000000" w:rsidRPr="00000000" w14:paraId="0000000E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三、越剧特色｜水磨柔情中的言外之意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532115271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“十八相送”一折充分体现了越剧以情动人的艺术本质：</w:t>
          </w:r>
        </w:sdtContent>
      </w:sdt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388400361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唱腔之韵：</w:t>
          </w:r>
        </w:sdtContent>
      </w:sdt>
      <w:sdt>
        <w:sdtPr>
          <w:id w:val="-1198183498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旋律轻柔婉转，节奏舒缓流动。祝英台的唱腔多带试探与含蓄，语气中藏情；梁山伯则以质朴真挚见长，唱腔平实中见深情。二人一问一答，构成富有层次的音乐对话。</w:t>
          </w:r>
        </w:sdtContent>
      </w:sdt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249934419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念白之妙：</w:t>
          </w:r>
        </w:sdtContent>
      </w:sdt>
      <w:sdt>
        <w:sdtPr>
          <w:id w:val="-1847435144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对白充满机锋与双关。英台“话中有话”，借比兴寄情；山伯“答非所问”，却在无意间强化了戏剧张力。这种“说者有心，听者无意”的语言结构，是本折最具魅力之处。</w:t>
          </w:r>
        </w:sdtContent>
      </w:sdt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722632342"/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表演之趣：</w:t>
          </w:r>
        </w:sdtContent>
      </w:sdt>
      <w:sdt>
        <w:sdtPr>
          <w:id w:val="1749058865"/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表演强调生活化与节奏感。演员通过步伐的进退、手势的指引与眼神的交流，表现人物关系的微妙变化。看似轻松的行走与闲谈之中，暗藏情感的波澜起伏。</w:t>
          </w:r>
        </w:sdtContent>
      </w:sdt>
    </w:p>
    <w:p w:rsidR="00000000" w:rsidDel="00000000" w:rsidP="00000000" w:rsidRDefault="00000000" w:rsidRPr="00000000" w14:paraId="00000014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四、戏曲行当｜同窗表象下的性别与情感张力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352800250"/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祝英台｜花旦（兼小生表演特点）</w:t>
          </w:r>
        </w:sdtContent>
      </w:sdt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894704417"/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祝英台虽为闺门旦角色，但在“女扮男装”的设定下，需兼具小生的行止气度。演员既要表现书生的清朗俊秀，又要在细节中流露女性柔情与内心波动，形成“双重身份”的表演张力。</w:t>
          </w:r>
        </w:sdtContent>
      </w:sdt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48987045"/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梁山伯｜小生</w:t>
          </w:r>
        </w:sdtContent>
      </w:sdt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455254868"/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梁山伯为典型书生形象，质朴敦厚、情感真挚。本折中，他的关键不在“表达”，而在“未觉”。演员需在不自知的状态中流露真情，使人物既显纯真可爱，又为后续悲剧埋下伏笔。</w:t>
          </w:r>
        </w:sdtContent>
      </w:sdt>
    </w:p>
    <w:p w:rsidR="00000000" w:rsidDel="00000000" w:rsidP="00000000" w:rsidRDefault="00000000" w:rsidRPr="00000000" w14:paraId="0000001A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五、表演精髓｜“说”与“不说”之间的情感博弈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442898605"/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这折戏的核心，在于“情在言外”，其表演精髓可概括为“试、探、藏、误”四层推进：</w:t>
          </w:r>
        </w:sdtContent>
      </w:sdt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225384479"/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祝英台之“试”与“藏”：</w:t>
          </w:r>
        </w:sdtContent>
      </w:sdt>
      <w:sdt>
        <w:sdtPr>
          <w:id w:val="1208125052"/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英台是情感的主动者。她不断借景设喻，将内心情意转化为外在言辞——看似谈景，实则表情。演员需把握“欲言又止”的分寸，在含蓄中见深情。</w:t>
          </w:r>
        </w:sdtContent>
      </w:sdt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638847487"/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梁山伯之“误”与“真”：</w:t>
          </w:r>
        </w:sdtContent>
      </w:sdt>
      <w:sdt>
        <w:sdtPr>
          <w:id w:val="-201948086"/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山伯虽未领会情意，却始终以真诚相待。他的“误解”并非迟钝，而是一种单纯与正直。表演需避免刻意滑稽，而应呈现自然的“未觉之情”。</w:t>
          </w:r>
        </w:sdtContent>
      </w:sdt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709723217"/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核心意象——成双与分离：</w:t>
          </w:r>
        </w:sdtContent>
      </w:sdt>
      <w:sdt>
        <w:sdtPr>
          <w:id w:val="800490551"/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鸳鸯、蝴蝶、并蒂花等意象反复出现，象征“成双成对”；而“送别之路”本身，则象征分离。两种意象的交织，使整折戏在温柔中隐含惆怅，为后续悲剧埋下深远回响。</w:t>
          </w:r>
        </w:sdtContent>
      </w:sdt>
    </w:p>
    <w:p w:rsidR="00000000" w:rsidDel="00000000" w:rsidP="00000000" w:rsidRDefault="00000000" w:rsidRPr="00000000" w14:paraId="00000020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六、欣赏要点｜在轻描淡写中体会深情暗涌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909377667"/>
          <w:tag w:val="goog_rdk_25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欣赏此折，请您放慢节奏，细细体会其中的“未尽之意”：</w:t>
          </w:r>
        </w:sdtContent>
      </w:sdt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282973423"/>
          <w:tag w:val="goog_rdk_2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品“言外”：</w:t>
          </w:r>
        </w:sdtContent>
      </w:sdt>
      <w:sdt>
        <w:sdtPr>
          <w:id w:val="-1404358447"/>
          <w:tag w:val="goog_rdk_27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留意祝英台的每一句比喻与暗示，那些看似闲谈的话语，往往承载着最真实的情感。</w:t>
          </w:r>
        </w:sdtContent>
      </w:sdt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2044670769"/>
          <w:tag w:val="goog_rdk_2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听“对答”：</w:t>
          </w:r>
        </w:sdtContent>
      </w:sdt>
      <w:sdt>
        <w:sdtPr>
          <w:id w:val="-1255638211"/>
          <w:tag w:val="goog_rdk_29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关注两人一问一答的节奏变化。梁山伯的“听不懂”，正是戏剧趣味与情感张力的来源。</w:t>
          </w:r>
        </w:sdtContent>
      </w:sdt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631041342"/>
          <w:tag w:val="goog_rdk_3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观“距离”：</w:t>
          </w:r>
        </w:sdtContent>
      </w:sdt>
      <w:sdt>
        <w:sdtPr>
          <w:id w:val="-221399281"/>
          <w:tag w:val="goog_rdk_31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舞台上的“同行”与“渐行渐远”，不仅是空间变化，更象征两人情感认知的差异。</w:t>
          </w:r>
        </w:sdtContent>
      </w:sdt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qhxt1qd01rqu" w:id="0"/>
      <w:bookmarkEnd w:id="0"/>
      <w:sdt>
        <w:sdtPr>
          <w:id w:val="-1446219152"/>
          <w:tag w:val="goog_rdk_3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悟“未说之情”：</w:t>
          </w:r>
        </w:sdtContent>
      </w:sdt>
      <w:sdt>
        <w:sdtPr>
          <w:id w:val="901278753"/>
          <w:tag w:val="goog_rdk_3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br w:type="textWrapping"/>
            <w:t xml:space="preserve">这是一段没有告白的爱情。正因为未曾说破，才更显动人，也为之后的“化蝶”悲剧留下无限余韵。</w:t>
          </w:r>
        </w:sdtContent>
      </w:sdt>
    </w:p>
    <w:p w:rsidR="00000000" w:rsidDel="00000000" w:rsidP="00000000" w:rsidRDefault="00000000" w:rsidRPr="00000000" w14:paraId="00000027">
      <w:pPr>
        <w:keepNext w:val="0"/>
        <w:keepLines w:val="0"/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widowControl w:val="1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七、演出团体与寄语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35865393"/>
          <w:tag w:val="goog_rdk_3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本次《梁山伯与祝英台·十八相送》由孟伟越剧艺术研习所精心呈现。研习所成立十年来，始终致力于越剧艺术的传承与传播，在海外延续这一古老剧种的生命力。</w:t>
          </w:r>
        </w:sdtContent>
      </w:sdt>
      <w:sdt>
        <w:sdtPr>
          <w:id w:val="-1956921124"/>
          <w:tag w:val="goog_rdk_3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值此十周年之际，我们以这段含蓄而深情的“相送”，献给每一位观众。愿您在这段看似轻柔的旅途中，听见未曾说出口的心声，感受到东方爱情独有的克制与深远。</w:t>
          </w:r>
        </w:sdtContent>
      </w:sdt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主演介绍：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张立虹 饰 梁山伯：</w:t>
      </w:r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孟伟越剧艺术传习所</w:t>
      </w:r>
      <w:sdt>
        <w:sdtPr>
          <w:id w:val="2079366415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小生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学员</w:t>
      </w:r>
      <w:r w:rsidDel="00000000" w:rsidR="00000000" w:rsidRPr="00000000"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SimSun" w:cs="SimSun" w:eastAsia="SimSun" w:hAnsi="SimSu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赵芳   饰 祝英台：</w:t>
      </w:r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孟伟越剧艺术传习所</w:t>
      </w:r>
      <w:sdt>
        <w:sdtPr>
          <w:id w:val="443263989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2"/>
              <w:szCs w:val="22"/>
              <w:rtl w:val="0"/>
            </w:rPr>
            <w:t xml:space="preserve">花旦</w:t>
          </w:r>
        </w:sdtContent>
      </w:sdt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学员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SimSun"/>
  <w:font w:name="Georgia"/>
  <w:font w:name="Times New Roman"/>
  <w:font w:name="Gungsuh"/>
  <w:font w:name="PMingLiu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SimSun" w:cs="SimSun" w:eastAsia="SimSun" w:hAnsi="SimSu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KAxmCggqaCCQBxjfkw8IYj6bK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lCgIzNhIfCh0IB0IZCgVBcmlhbBIQQXJpYWwgVW5pY29kZSBNUxolCgIzNxIfCh0IB0IZCgVBcmlhbBIQQXJpYWwgVW5pY29kZSBNUzIOaC5xaHh0MXFkMDFycXU4AHIhMUIyYjNWdEl6OTBfcmUzcTd2aVQ5SFVYVTFtdTBmbH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809A097106F745149D10772A694EEA20_11</vt:lpwstr>
  </property>
  <property fmtid="{D5CDD505-2E9C-101B-9397-08002B2CF9AE}" pid="4" name="KSOTemplateDocerSaveRecord">
    <vt:lpwstr>eyJoZGlkIjoiNDllOGNlZGEzYzI5ZGZlNmMyYWZiM2QwMDA4ZjBhYmQiLCJ1c2VySWQiOiIxNjY2NzI0ODk3MzE2In0=</vt:lpwstr>
  </property>
</Properties>
</file>