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rPr>
          <w:b w:val="1"/>
          <w:bCs w:val="1"/>
          <w:sz w:val="28"/>
          <w:szCs w:val="28"/>
        </w:rPr>
      </w:pPr>
      <w:r>
        <w:rPr>
          <w:rFonts w:ascii="Arial Unicode MS" w:cs="Arial Unicode MS" w:hAnsi="Arial Unicode MS" w:eastAsia="Arial Unicode MS" w:hint="eastAsia"/>
          <w:b w:val="0"/>
          <w:bCs w:val="0"/>
          <w:i w:val="0"/>
          <w:iCs w:val="0"/>
          <w:sz w:val="28"/>
          <w:szCs w:val="28"/>
          <w:rtl w:val="0"/>
          <w:lang w:val="zh-TW" w:eastAsia="zh-TW"/>
        </w:rPr>
        <w:t>一．剧目源流｜从史书传奇到越剧舞台的慷慨壮歌</w:t>
      </w:r>
    </w:p>
    <w:p>
      <w:pPr>
        <w:pStyle w:val="Body"/>
        <w:rPr>
          <w:lang w:val="en-US"/>
        </w:rPr>
      </w:pPr>
    </w:p>
    <w:p>
      <w:pPr>
        <w:pStyle w:val="Body"/>
      </w:pPr>
      <w:r>
        <w:rPr>
          <w:rFonts w:ascii="Arial Unicode MS" w:cs="Arial Unicode MS" w:hAnsi="Arial Unicode MS" w:eastAsia="Arial Unicode MS" w:hint="eastAsia"/>
          <w:b w:val="0"/>
          <w:bCs w:val="0"/>
          <w:i w:val="0"/>
          <w:iCs w:val="0"/>
          <w:rtl w:val="0"/>
          <w:lang w:val="zh-TW" w:eastAsia="zh-TW"/>
        </w:rPr>
        <w:t>《毛遂自荐》的故事源于西汉司马迁所著《史记</w:t>
      </w:r>
      <w:r>
        <w:rPr>
          <w:rtl w:val="0"/>
          <w:lang w:val="en-US"/>
        </w:rPr>
        <w:t>·</w:t>
      </w:r>
      <w:r>
        <w:rPr>
          <w:rFonts w:ascii="Arial Unicode MS" w:cs="Arial Unicode MS" w:hAnsi="Arial Unicode MS" w:eastAsia="Arial Unicode MS" w:hint="eastAsia"/>
          <w:b w:val="0"/>
          <w:bCs w:val="0"/>
          <w:i w:val="0"/>
          <w:iCs w:val="0"/>
          <w:rtl w:val="0"/>
          <w:lang w:val="zh-TW" w:eastAsia="zh-TW"/>
        </w:rPr>
        <w:t>平原君虞卿列传》，记载了战国时期赵国门客毛遂自请随平原君出使楚国、以过人胆识促成合纵抗秦的史实。</w:t>
      </w:r>
      <w:r>
        <w:rPr>
          <w:rtl w:val="0"/>
          <w:lang w:val="en-US"/>
        </w:rPr>
        <w:t>“</w:t>
      </w:r>
      <w:r>
        <w:rPr>
          <w:rFonts w:ascii="Arial Unicode MS" w:cs="Arial Unicode MS" w:hAnsi="Arial Unicode MS" w:eastAsia="Arial Unicode MS" w:hint="eastAsia"/>
          <w:b w:val="0"/>
          <w:bCs w:val="0"/>
          <w:i w:val="0"/>
          <w:iCs w:val="0"/>
          <w:rtl w:val="0"/>
          <w:lang w:val="zh-TW" w:eastAsia="zh-TW"/>
        </w:rPr>
        <w:t>毛遂自荐</w:t>
      </w:r>
      <w:r>
        <w:rPr>
          <w:rtl w:val="0"/>
          <w:lang w:val="en-US"/>
        </w:rPr>
        <w:t>”</w:t>
      </w:r>
      <w:r>
        <w:rPr>
          <w:rFonts w:ascii="Arial Unicode MS" w:cs="Arial Unicode MS" w:hAnsi="Arial Unicode MS" w:eastAsia="Arial Unicode MS" w:hint="eastAsia"/>
          <w:b w:val="0"/>
          <w:bCs w:val="0"/>
          <w:i w:val="0"/>
          <w:iCs w:val="0"/>
          <w:rtl w:val="0"/>
          <w:lang w:val="zh-TW" w:eastAsia="zh-TW"/>
        </w:rPr>
        <w:t>由此成为千古传颂的成语，象征挺身而出、勇于担当的精神。这一题材自宋元以来便常见于话本、杂剧及民间说唱，至近现代，更被京剧、豫剧、河北梆子等多个剧种搬演，成为展现士人风骨与家国情怀的经典剧目。</w:t>
      </w:r>
    </w:p>
    <w:p>
      <w:pPr>
        <w:pStyle w:val="Body"/>
      </w:pPr>
      <w:r>
        <w:rPr>
          <w:rFonts w:ascii="Arial Unicode MS" w:cs="Arial Unicode MS" w:hAnsi="Arial Unicode MS" w:eastAsia="Arial Unicode MS" w:hint="eastAsia"/>
          <w:b w:val="0"/>
          <w:bCs w:val="0"/>
          <w:i w:val="0"/>
          <w:iCs w:val="0"/>
          <w:rtl w:val="0"/>
          <w:lang w:val="zh-TW" w:eastAsia="zh-TW"/>
        </w:rPr>
        <w:t>在众多演绎之中，越剧《毛遂自荐》以细腻的唱做与鲜明的人物塑造独树一帜。该剧由越剧尹派名家尹小芳于上世纪</w:t>
      </w:r>
      <w:r>
        <w:rPr>
          <w:rtl w:val="0"/>
          <w:lang w:val="en-US"/>
        </w:rPr>
        <w:t>80</w:t>
      </w:r>
      <w:r>
        <w:rPr>
          <w:rFonts w:ascii="Arial Unicode MS" w:cs="Arial Unicode MS" w:hAnsi="Arial Unicode MS" w:eastAsia="Arial Unicode MS" w:hint="eastAsia"/>
          <w:b w:val="0"/>
          <w:bCs w:val="0"/>
          <w:i w:val="0"/>
          <w:iCs w:val="0"/>
          <w:rtl w:val="0"/>
          <w:lang w:val="zh-TW" w:eastAsia="zh-TW"/>
        </w:rPr>
        <w:t>年代领衔创排并首演，她与李金凤等艺术家共同打磨，将尹派的深沉儒雅、柔中有刚融入毛遂这一智勇兼备的人物形象之中。剧中《送征》一折，更以尹派醇厚的唱腔和极具感染力的情感表达，成为广为流传的经典选段，使这一源自史笔的慷慨故事，在越剧舞台上绽放出别样的动人光彩。</w:t>
      </w:r>
    </w:p>
    <w:p>
      <w:pPr>
        <w:pStyle w:val="Body"/>
        <w:rPr>
          <w:lang w:val="en-US"/>
        </w:rPr>
      </w:pPr>
    </w:p>
    <w:p>
      <w:pPr>
        <w:pStyle w:val="Body"/>
        <w:rPr>
          <w:b w:val="1"/>
          <w:bCs w:val="1"/>
          <w:sz w:val="28"/>
          <w:szCs w:val="28"/>
        </w:rPr>
      </w:pPr>
      <w:r>
        <w:rPr>
          <w:rFonts w:ascii="Arial Unicode MS" w:cs="Arial Unicode MS" w:hAnsi="Arial Unicode MS" w:eastAsia="Arial Unicode MS" w:hint="eastAsia"/>
          <w:b w:val="0"/>
          <w:bCs w:val="0"/>
          <w:i w:val="0"/>
          <w:iCs w:val="0"/>
          <w:sz w:val="28"/>
          <w:szCs w:val="28"/>
          <w:rtl w:val="0"/>
          <w:lang w:val="zh-TW" w:eastAsia="zh-TW"/>
        </w:rPr>
        <w:t>二．故事背景｜一封求援信如何激荡英雄肝胆</w:t>
      </w:r>
    </w:p>
    <w:p>
      <w:pPr>
        <w:pStyle w:val="Body"/>
      </w:pPr>
      <w:r>
        <w:rPr>
          <w:rFonts w:ascii="Arial Unicode MS" w:cs="Arial Unicode MS" w:hAnsi="Arial Unicode MS" w:eastAsia="Arial Unicode MS" w:hint="eastAsia"/>
          <w:b w:val="0"/>
          <w:bCs w:val="0"/>
          <w:i w:val="0"/>
          <w:iCs w:val="0"/>
          <w:rtl w:val="0"/>
          <w:lang w:val="zh-TW" w:eastAsia="zh-TW"/>
        </w:rPr>
        <w:t>越剧《毛遂自荐》讲述的是战国时期，秦国大军围攻赵国都城邯郸，赵相平原君赵胜奉赵王之名，欲选二十名门客同赴楚国求援，合纵抗秦。门下三千客中，名列十九，尚缺一人。正当众人面面相觑、无人敢应之际，平日里名不见经传的门客毛遂，慨然自荐，请求同行。平原君半信半疑，终为其言辞所动，携其赴楚。</w:t>
      </w:r>
    </w:p>
    <w:p>
      <w:pPr>
        <w:pStyle w:val="Body"/>
      </w:pPr>
      <w:r>
        <w:rPr>
          <w:rFonts w:ascii="Arial Unicode MS" w:cs="Arial Unicode MS" w:hAnsi="Arial Unicode MS" w:eastAsia="Arial Unicode MS" w:hint="eastAsia"/>
          <w:b w:val="0"/>
          <w:bCs w:val="0"/>
          <w:i w:val="0"/>
          <w:iCs w:val="0"/>
          <w:rtl w:val="0"/>
          <w:lang w:val="zh-TW" w:eastAsia="zh-TW"/>
        </w:rPr>
        <w:t>《送征》讲的则是邯郸城下、秦军压境之时，毛遂即将护送平原君穿越敌营、奔赴楚国。城内人心惶惶，而他的爱人王湘君深明大义，于城门前设酒壮行。一方是明知前路艰险、仍以天下苍生为念的义士；另一方是将万般柔情暂且深藏、以国事为重的好女子。整场戏围绕</w:t>
      </w:r>
      <w:r>
        <w:rPr>
          <w:rtl w:val="0"/>
          <w:lang w:val="en-US"/>
        </w:rPr>
        <w:t>“</w:t>
      </w:r>
      <w:r>
        <w:rPr>
          <w:rFonts w:ascii="Arial Unicode MS" w:cs="Arial Unicode MS" w:hAnsi="Arial Unicode MS" w:eastAsia="Arial Unicode MS" w:hint="eastAsia"/>
          <w:b w:val="0"/>
          <w:bCs w:val="0"/>
          <w:i w:val="0"/>
          <w:iCs w:val="0"/>
          <w:rtl w:val="0"/>
          <w:lang w:val="zh-TW" w:eastAsia="zh-TW"/>
        </w:rPr>
        <w:t>送别</w:t>
      </w:r>
      <w:r>
        <w:rPr>
          <w:rtl w:val="0"/>
          <w:lang w:val="en-US"/>
        </w:rPr>
        <w:t>”</w:t>
      </w:r>
      <w:r>
        <w:rPr>
          <w:rFonts w:ascii="Arial Unicode MS" w:cs="Arial Unicode MS" w:hAnsi="Arial Unicode MS" w:eastAsia="Arial Unicode MS" w:hint="eastAsia"/>
          <w:b w:val="0"/>
          <w:bCs w:val="0"/>
          <w:i w:val="0"/>
          <w:iCs w:val="0"/>
          <w:rtl w:val="0"/>
          <w:lang w:val="zh-TW" w:eastAsia="zh-TW"/>
        </w:rPr>
        <w:t>与</w:t>
      </w:r>
      <w:r>
        <w:rPr>
          <w:rtl w:val="0"/>
          <w:lang w:val="en-US"/>
        </w:rPr>
        <w:t>“</w:t>
      </w:r>
      <w:r>
        <w:rPr>
          <w:rFonts w:ascii="Arial Unicode MS" w:cs="Arial Unicode MS" w:hAnsi="Arial Unicode MS" w:eastAsia="Arial Unicode MS" w:hint="eastAsia"/>
          <w:b w:val="0"/>
          <w:bCs w:val="0"/>
          <w:i w:val="0"/>
          <w:iCs w:val="0"/>
          <w:rtl w:val="0"/>
          <w:lang w:val="zh-TW" w:eastAsia="zh-TW"/>
        </w:rPr>
        <w:t>托付</w:t>
      </w:r>
      <w:r>
        <w:rPr>
          <w:rtl w:val="0"/>
          <w:lang w:val="en-US"/>
        </w:rPr>
        <w:t>”</w:t>
      </w:r>
      <w:r>
        <w:rPr>
          <w:rFonts w:ascii="Arial Unicode MS" w:cs="Arial Unicode MS" w:hAnsi="Arial Unicode MS" w:eastAsia="Arial Unicode MS" w:hint="eastAsia"/>
          <w:b w:val="0"/>
          <w:bCs w:val="0"/>
          <w:i w:val="0"/>
          <w:iCs w:val="0"/>
          <w:rtl w:val="0"/>
          <w:lang w:val="zh-TW" w:eastAsia="zh-TW"/>
        </w:rPr>
        <w:t>展开，在慷慨悲歌与儿女情长之间，交织出铁血与柔情并重的动人篇章。</w:t>
      </w:r>
    </w:p>
    <w:p>
      <w:pPr>
        <w:pStyle w:val="Body"/>
        <w:rPr>
          <w:b w:val="1"/>
          <w:bCs w:val="1"/>
          <w:sz w:val="28"/>
          <w:szCs w:val="28"/>
        </w:rPr>
      </w:pPr>
      <w:r>
        <w:rPr>
          <w:rFonts w:ascii="Arial Unicode MS" w:cs="Arial Unicode MS" w:hAnsi="Arial Unicode MS" w:eastAsia="Arial Unicode MS" w:hint="eastAsia"/>
          <w:b w:val="0"/>
          <w:bCs w:val="0"/>
          <w:i w:val="0"/>
          <w:iCs w:val="0"/>
          <w:sz w:val="28"/>
          <w:szCs w:val="28"/>
          <w:rtl w:val="0"/>
          <w:lang w:val="zh-TW" w:eastAsia="zh-TW"/>
        </w:rPr>
        <w:t>三．越剧特色｜吴侬软语如何唱尽家国襟怀</w:t>
      </w:r>
    </w:p>
    <w:p>
      <w:pPr>
        <w:pStyle w:val="Body"/>
      </w:pPr>
      <w:r>
        <w:rPr>
          <w:rFonts w:ascii="Arial Unicode MS" w:cs="Arial Unicode MS" w:hAnsi="Arial Unicode MS" w:eastAsia="Arial Unicode MS" w:hint="eastAsia"/>
          <w:b w:val="0"/>
          <w:bCs w:val="0"/>
          <w:i w:val="0"/>
          <w:iCs w:val="0"/>
          <w:rtl w:val="0"/>
          <w:lang w:val="zh-TW" w:eastAsia="zh-TW"/>
        </w:rPr>
        <w:t>《送征》一折虽为对子戏，却充分展现了越剧音乐与表演的独特魅力：</w:t>
      </w:r>
    </w:p>
    <w:p>
      <w:pPr>
        <w:pStyle w:val="Body"/>
      </w:pPr>
      <w:r>
        <w:rPr>
          <w:rFonts w:ascii="Arial Unicode MS" w:cs="Arial Unicode MS" w:hAnsi="Arial Unicode MS" w:eastAsia="Arial Unicode MS" w:hint="eastAsia"/>
          <w:b w:val="0"/>
          <w:bCs w:val="0"/>
          <w:i w:val="0"/>
          <w:iCs w:val="0"/>
          <w:rtl w:val="0"/>
          <w:lang w:val="zh-TW" w:eastAsia="zh-TW"/>
        </w:rPr>
        <w:t>唱腔之美：旋律婉转中见慷慨，抒情中蕴风骨。王湘君的唱段以傅派或吕派为基，柔美中带着坚毅，唱出</w:t>
      </w:r>
      <w:r>
        <w:rPr>
          <w:rtl w:val="0"/>
          <w:lang w:val="en-US"/>
        </w:rPr>
        <w:t>“</w:t>
      </w:r>
      <w:r>
        <w:rPr>
          <w:rFonts w:ascii="Arial Unicode MS" w:cs="Arial Unicode MS" w:hAnsi="Arial Unicode MS" w:eastAsia="Arial Unicode MS" w:hint="eastAsia"/>
          <w:b w:val="0"/>
          <w:bCs w:val="0"/>
          <w:i w:val="0"/>
          <w:iCs w:val="0"/>
          <w:rtl w:val="0"/>
          <w:lang w:val="zh-TW" w:eastAsia="zh-TW"/>
        </w:rPr>
        <w:t>酒一盅，送君行</w:t>
      </w:r>
      <w:r>
        <w:rPr>
          <w:rtl w:val="0"/>
          <w:lang w:val="en-US"/>
        </w:rPr>
        <w:t>”</w:t>
      </w:r>
      <w:r>
        <w:rPr>
          <w:rFonts w:ascii="Arial Unicode MS" w:cs="Arial Unicode MS" w:hAnsi="Arial Unicode MS" w:eastAsia="Arial Unicode MS" w:hint="eastAsia"/>
          <w:b w:val="0"/>
          <w:bCs w:val="0"/>
          <w:i w:val="0"/>
          <w:iCs w:val="0"/>
          <w:rtl w:val="0"/>
          <w:lang w:val="zh-TW" w:eastAsia="zh-TW"/>
        </w:rPr>
        <w:t>时，既有儿女离愁，更有深明大义的托付；毛遂的唱段则以尹派为主，醇厚深沉，</w:t>
      </w:r>
      <w:r>
        <w:rPr>
          <w:rtl w:val="0"/>
          <w:lang w:val="en-US"/>
        </w:rPr>
        <w:t>“</w:t>
      </w:r>
      <w:r>
        <w:rPr>
          <w:rFonts w:ascii="Arial Unicode MS" w:cs="Arial Unicode MS" w:hAnsi="Arial Unicode MS" w:eastAsia="Arial Unicode MS" w:hint="eastAsia"/>
          <w:b w:val="0"/>
          <w:bCs w:val="0"/>
          <w:i w:val="0"/>
          <w:iCs w:val="0"/>
          <w:rtl w:val="0"/>
          <w:lang w:val="zh-TW" w:eastAsia="zh-TW"/>
        </w:rPr>
        <w:t>身如箭发飞楚郢</w:t>
      </w:r>
      <w:r>
        <w:rPr>
          <w:rtl w:val="0"/>
          <w:lang w:val="en-US"/>
        </w:rPr>
        <w:t>”</w:t>
      </w:r>
      <w:r>
        <w:rPr>
          <w:rFonts w:ascii="Arial Unicode MS" w:cs="Arial Unicode MS" w:hAnsi="Arial Unicode MS" w:eastAsia="Arial Unicode MS" w:hint="eastAsia"/>
          <w:b w:val="0"/>
          <w:bCs w:val="0"/>
          <w:i w:val="0"/>
          <w:iCs w:val="0"/>
          <w:rtl w:val="0"/>
          <w:lang w:val="zh-TW" w:eastAsia="zh-TW"/>
        </w:rPr>
        <w:t>一句，以稳健而有力的行腔，将一介门客的报国热血与从容自信层层递进。两人对唱时，一柔一刚、一缠一放，交织成战火硝烟中最为动人的二重唱。</w:t>
      </w:r>
    </w:p>
    <w:p>
      <w:pPr>
        <w:pStyle w:val="Body"/>
      </w:pPr>
      <w:r>
        <w:rPr>
          <w:rFonts w:ascii="Arial Unicode MS" w:cs="Arial Unicode MS" w:hAnsi="Arial Unicode MS" w:eastAsia="Arial Unicode MS" w:hint="eastAsia"/>
          <w:b w:val="0"/>
          <w:bCs w:val="0"/>
          <w:i w:val="0"/>
          <w:iCs w:val="0"/>
          <w:rtl w:val="0"/>
          <w:lang w:val="zh-TW" w:eastAsia="zh-TW"/>
        </w:rPr>
        <w:t>表演之细：越剧表演以</w:t>
      </w:r>
      <w:r>
        <w:rPr>
          <w:rtl w:val="0"/>
          <w:lang w:val="en-US"/>
        </w:rPr>
        <w:t>“</w:t>
      </w:r>
      <w:r>
        <w:rPr>
          <w:rFonts w:ascii="Arial Unicode MS" w:cs="Arial Unicode MS" w:hAnsi="Arial Unicode MS" w:eastAsia="Arial Unicode MS" w:hint="eastAsia"/>
          <w:b w:val="0"/>
          <w:bCs w:val="0"/>
          <w:i w:val="0"/>
          <w:iCs w:val="0"/>
          <w:rtl w:val="0"/>
          <w:lang w:val="zh-TW" w:eastAsia="zh-TW"/>
        </w:rPr>
        <w:t>细腻</w:t>
      </w:r>
      <w:r>
        <w:rPr>
          <w:rtl w:val="0"/>
          <w:lang w:val="en-US"/>
        </w:rPr>
        <w:t>”</w:t>
      </w:r>
      <w:r>
        <w:rPr>
          <w:rFonts w:ascii="Arial Unicode MS" w:cs="Arial Unicode MS" w:hAnsi="Arial Unicode MS" w:eastAsia="Arial Unicode MS" w:hint="eastAsia"/>
          <w:b w:val="0"/>
          <w:bCs w:val="0"/>
          <w:i w:val="0"/>
          <w:iCs w:val="0"/>
          <w:rtl w:val="0"/>
          <w:lang w:val="zh-TW" w:eastAsia="zh-TW"/>
        </w:rPr>
        <w:t>著称，在这折戏中尤为突出。王湘君斟酒时微微颤抖的手、递杯时欲言又止的眼神、转身时轻拭泪痕的水袖，无一不在诉说压抑的离愁；毛遂接杯时坚定的目光、饮尽后重重顿杯的动作、上马前回身一望的定格，将</w:t>
      </w:r>
      <w:r>
        <w:rPr>
          <w:rtl w:val="0"/>
          <w:lang w:val="en-US"/>
        </w:rPr>
        <w:t>“</w:t>
      </w:r>
      <w:r>
        <w:rPr>
          <w:rFonts w:ascii="Arial Unicode MS" w:cs="Arial Unicode MS" w:hAnsi="Arial Unicode MS" w:eastAsia="Arial Unicode MS" w:hint="eastAsia"/>
          <w:b w:val="0"/>
          <w:bCs w:val="0"/>
          <w:i w:val="0"/>
          <w:iCs w:val="0"/>
          <w:rtl w:val="0"/>
          <w:lang w:val="zh-TW" w:eastAsia="zh-TW"/>
        </w:rPr>
        <w:t>壮士一去</w:t>
      </w:r>
      <w:r>
        <w:rPr>
          <w:rtl w:val="0"/>
          <w:lang w:val="en-US"/>
        </w:rPr>
        <w:t>”</w:t>
      </w:r>
      <w:r>
        <w:rPr>
          <w:rFonts w:ascii="Arial Unicode MS" w:cs="Arial Unicode MS" w:hAnsi="Arial Unicode MS" w:eastAsia="Arial Unicode MS" w:hint="eastAsia"/>
          <w:b w:val="0"/>
          <w:bCs w:val="0"/>
          <w:i w:val="0"/>
          <w:iCs w:val="0"/>
          <w:rtl w:val="0"/>
          <w:lang w:val="zh-TW" w:eastAsia="zh-TW"/>
        </w:rPr>
        <w:t>的决绝与对人世的眷恋同时凝聚于方寸舞台。两人无需大张大合，仅凭眉眼传情、身段呼应，便将一场生死离别前的家国大义与儿女情深，刻画得淋漓尽致。</w:t>
      </w:r>
    </w:p>
    <w:p>
      <w:pPr>
        <w:pStyle w:val="Body"/>
        <w:rPr>
          <w:lang w:val="en-US"/>
        </w:rPr>
      </w:pPr>
    </w:p>
    <w:p>
      <w:pPr>
        <w:pStyle w:val="Body"/>
        <w:rPr>
          <w:lang w:val="en-US"/>
        </w:rPr>
      </w:pPr>
    </w:p>
    <w:p>
      <w:pPr>
        <w:pStyle w:val="Body"/>
        <w:rPr>
          <w:b w:val="1"/>
          <w:bCs w:val="1"/>
          <w:sz w:val="28"/>
          <w:szCs w:val="28"/>
        </w:rPr>
      </w:pPr>
      <w:r>
        <w:rPr>
          <w:rFonts w:ascii="Arial Unicode MS" w:cs="Arial Unicode MS" w:hAnsi="Arial Unicode MS" w:eastAsia="Arial Unicode MS" w:hint="eastAsia"/>
          <w:b w:val="0"/>
          <w:bCs w:val="0"/>
          <w:i w:val="0"/>
          <w:iCs w:val="0"/>
          <w:sz w:val="28"/>
          <w:szCs w:val="28"/>
          <w:rtl w:val="0"/>
          <w:lang w:val="zh-TW" w:eastAsia="zh-TW"/>
        </w:rPr>
        <w:t>四．戏曲行当｜生旦各司其美，共成一出好戏</w:t>
      </w:r>
    </w:p>
    <w:p>
      <w:pPr>
        <w:pStyle w:val="Body"/>
      </w:pPr>
      <w:r>
        <w:rPr>
          <w:rFonts w:ascii="Arial Unicode MS" w:cs="Arial Unicode MS" w:hAnsi="Arial Unicode MS" w:eastAsia="Arial Unicode MS" w:hint="eastAsia"/>
          <w:b w:val="0"/>
          <w:bCs w:val="0"/>
          <w:i w:val="0"/>
          <w:iCs w:val="0"/>
          <w:rtl w:val="0"/>
          <w:lang w:val="zh-TW" w:eastAsia="zh-TW"/>
        </w:rPr>
        <w:t>毛遂｜小生</w:t>
      </w:r>
    </w:p>
    <w:p>
      <w:pPr>
        <w:pStyle w:val="Body"/>
      </w:pPr>
      <w:r>
        <w:rPr>
          <w:rFonts w:ascii="Arial Unicode MS" w:cs="Arial Unicode MS" w:hAnsi="Arial Unicode MS" w:eastAsia="Arial Unicode MS" w:hint="eastAsia"/>
          <w:b w:val="0"/>
          <w:bCs w:val="0"/>
          <w:i w:val="0"/>
          <w:iCs w:val="0"/>
          <w:rtl w:val="0"/>
          <w:lang w:val="zh-TW" w:eastAsia="zh-TW"/>
        </w:rPr>
        <w:t>小生是越剧最具代表性的行当之一，常演绎风度翩翩、才情出众的男士。本场《送征》以尹（桂芳）派小生应工，尹派小生的深沉儒雅、柔中有刚，极好地表现了毛遂从</w:t>
      </w:r>
      <w:r>
        <w:rPr>
          <w:rtl w:val="0"/>
          <w:lang w:val="en-US"/>
        </w:rPr>
        <w:t>“</w:t>
      </w:r>
      <w:r>
        <w:rPr>
          <w:rFonts w:ascii="Arial Unicode MS" w:cs="Arial Unicode MS" w:hAnsi="Arial Unicode MS" w:eastAsia="Arial Unicode MS" w:hint="eastAsia"/>
          <w:b w:val="0"/>
          <w:bCs w:val="0"/>
          <w:i w:val="0"/>
          <w:iCs w:val="0"/>
          <w:rtl w:val="0"/>
          <w:lang w:val="zh-TW" w:eastAsia="zh-TW"/>
        </w:rPr>
        <w:t>门下默默无闻</w:t>
      </w:r>
      <w:r>
        <w:rPr>
          <w:rtl w:val="0"/>
          <w:lang w:val="en-US"/>
        </w:rPr>
        <w:t>”</w:t>
      </w:r>
      <w:r>
        <w:rPr>
          <w:rFonts w:ascii="Arial Unicode MS" w:cs="Arial Unicode MS" w:hAnsi="Arial Unicode MS" w:eastAsia="Arial Unicode MS" w:hint="eastAsia"/>
          <w:b w:val="0"/>
          <w:bCs w:val="0"/>
          <w:i w:val="0"/>
          <w:iCs w:val="0"/>
          <w:rtl w:val="0"/>
          <w:lang w:val="zh-TW" w:eastAsia="zh-TW"/>
        </w:rPr>
        <w:t>到</w:t>
      </w:r>
      <w:r>
        <w:rPr>
          <w:rtl w:val="0"/>
          <w:lang w:val="en-US"/>
        </w:rPr>
        <w:t>“</w:t>
      </w:r>
      <w:r>
        <w:rPr>
          <w:rFonts w:ascii="Arial Unicode MS" w:cs="Arial Unicode MS" w:hAnsi="Arial Unicode MS" w:eastAsia="Arial Unicode MS" w:hint="eastAsia"/>
          <w:b w:val="0"/>
          <w:bCs w:val="0"/>
          <w:i w:val="0"/>
          <w:iCs w:val="0"/>
          <w:rtl w:val="0"/>
          <w:lang w:val="zh-TW" w:eastAsia="zh-TW"/>
        </w:rPr>
        <w:t>按剑登阶</w:t>
      </w:r>
      <w:r>
        <w:rPr>
          <w:rtl w:val="0"/>
          <w:lang w:val="en-US"/>
        </w:rPr>
        <w:t>”</w:t>
      </w:r>
      <w:r>
        <w:rPr>
          <w:rFonts w:ascii="Arial Unicode MS" w:cs="Arial Unicode MS" w:hAnsi="Arial Unicode MS" w:eastAsia="Arial Unicode MS" w:hint="eastAsia"/>
          <w:b w:val="0"/>
          <w:bCs w:val="0"/>
          <w:i w:val="0"/>
          <w:iCs w:val="0"/>
          <w:rtl w:val="0"/>
          <w:lang w:val="zh-TW" w:eastAsia="zh-TW"/>
        </w:rPr>
        <w:t>的智勇兼备与家国担当。毛遂这一角色不同于传统文弱书生，他既有谋士的沉稳与韬略，又有侠士的果敢与血性。尹派特有的醇厚唱腔与内敛表演，将这份</w:t>
      </w:r>
      <w:r>
        <w:rPr>
          <w:rtl w:val="0"/>
          <w:lang w:val="en-US"/>
        </w:rPr>
        <w:t>“</w:t>
      </w:r>
      <w:r>
        <w:rPr>
          <w:rFonts w:ascii="Arial Unicode MS" w:cs="Arial Unicode MS" w:hAnsi="Arial Unicode MS" w:eastAsia="Arial Unicode MS" w:hint="eastAsia"/>
          <w:b w:val="0"/>
          <w:bCs w:val="0"/>
          <w:i w:val="0"/>
          <w:iCs w:val="0"/>
          <w:rtl w:val="0"/>
          <w:lang w:val="zh-TW" w:eastAsia="zh-TW"/>
        </w:rPr>
        <w:t>静如处子，动如脱兔</w:t>
      </w:r>
      <w:r>
        <w:rPr>
          <w:rtl w:val="0"/>
          <w:lang w:val="en-US"/>
        </w:rPr>
        <w:t>”</w:t>
      </w:r>
      <w:r>
        <w:rPr>
          <w:rFonts w:ascii="Arial Unicode MS" w:cs="Arial Unicode MS" w:hAnsi="Arial Unicode MS" w:eastAsia="Arial Unicode MS" w:hint="eastAsia"/>
          <w:b w:val="0"/>
          <w:bCs w:val="0"/>
          <w:i w:val="0"/>
          <w:iCs w:val="0"/>
          <w:rtl w:val="0"/>
          <w:lang w:val="zh-TW" w:eastAsia="zh-TW"/>
        </w:rPr>
        <w:t>的双重气质拿捏得恰到好处</w:t>
      </w:r>
      <w:r>
        <w:rPr>
          <w:rtl w:val="0"/>
          <w:lang w:val="en-US"/>
        </w:rPr>
        <w:t>——</w:t>
      </w:r>
      <w:r>
        <w:rPr>
          <w:rFonts w:ascii="Arial Unicode MS" w:cs="Arial Unicode MS" w:hAnsi="Arial Unicode MS" w:eastAsia="Arial Unicode MS" w:hint="eastAsia"/>
          <w:b w:val="0"/>
          <w:bCs w:val="0"/>
          <w:i w:val="0"/>
          <w:iCs w:val="0"/>
          <w:rtl w:val="0"/>
          <w:lang w:val="zh-TW" w:eastAsia="zh-TW"/>
        </w:rPr>
        <w:t>吟唱</w:t>
      </w:r>
      <w:r>
        <w:rPr>
          <w:rtl w:val="0"/>
          <w:lang w:val="en-US"/>
        </w:rPr>
        <w:t>“</w:t>
      </w:r>
      <w:r>
        <w:rPr>
          <w:rFonts w:ascii="Arial Unicode MS" w:cs="Arial Unicode MS" w:hAnsi="Arial Unicode MS" w:eastAsia="Arial Unicode MS" w:hint="eastAsia"/>
          <w:b w:val="0"/>
          <w:bCs w:val="0"/>
          <w:i w:val="0"/>
          <w:iCs w:val="0"/>
          <w:rtl w:val="0"/>
          <w:lang w:val="zh-TW" w:eastAsia="zh-TW"/>
        </w:rPr>
        <w:t>酒一盅</w:t>
      </w:r>
      <w:r>
        <w:rPr>
          <w:rtl w:val="0"/>
          <w:lang w:val="en-US"/>
        </w:rPr>
        <w:t>”</w:t>
      </w:r>
      <w:r>
        <w:rPr>
          <w:rFonts w:ascii="Arial Unicode MS" w:cs="Arial Unicode MS" w:hAnsi="Arial Unicode MS" w:eastAsia="Arial Unicode MS" w:hint="eastAsia"/>
          <w:b w:val="0"/>
          <w:bCs w:val="0"/>
          <w:i w:val="0"/>
          <w:iCs w:val="0"/>
          <w:rtl w:val="0"/>
          <w:lang w:val="zh-TW" w:eastAsia="zh-TW"/>
        </w:rPr>
        <w:t>时深情款款，念及</w:t>
      </w:r>
      <w:r>
        <w:rPr>
          <w:rtl w:val="0"/>
          <w:lang w:val="en-US"/>
        </w:rPr>
        <w:t>“</w:t>
      </w:r>
      <w:r>
        <w:rPr>
          <w:rFonts w:ascii="Arial Unicode MS" w:cs="Arial Unicode MS" w:hAnsi="Arial Unicode MS" w:eastAsia="Arial Unicode MS" w:hint="eastAsia"/>
          <w:b w:val="0"/>
          <w:bCs w:val="0"/>
          <w:i w:val="0"/>
          <w:iCs w:val="0"/>
          <w:rtl w:val="0"/>
          <w:lang w:val="zh-TW" w:eastAsia="zh-TW"/>
        </w:rPr>
        <w:t>赴楚郢</w:t>
      </w:r>
      <w:r>
        <w:rPr>
          <w:rtl w:val="0"/>
          <w:lang w:val="en-US"/>
        </w:rPr>
        <w:t>”</w:t>
      </w:r>
      <w:r>
        <w:rPr>
          <w:rFonts w:ascii="Arial Unicode MS" w:cs="Arial Unicode MS" w:hAnsi="Arial Unicode MS" w:eastAsia="Arial Unicode MS" w:hint="eastAsia"/>
          <w:b w:val="0"/>
          <w:bCs w:val="0"/>
          <w:i w:val="0"/>
          <w:iCs w:val="0"/>
          <w:rtl w:val="0"/>
          <w:lang w:val="zh-TW" w:eastAsia="zh-TW"/>
        </w:rPr>
        <w:t>时则字字铿锵，一静一动之间，尽显壮士襟怀。</w:t>
      </w:r>
    </w:p>
    <w:p>
      <w:pPr>
        <w:pStyle w:val="Body"/>
      </w:pPr>
      <w:r>
        <w:rPr>
          <w:rFonts w:ascii="Arial Unicode MS" w:cs="Arial Unicode MS" w:hAnsi="Arial Unicode MS" w:eastAsia="Arial Unicode MS" w:hint="eastAsia"/>
          <w:b w:val="0"/>
          <w:bCs w:val="0"/>
          <w:i w:val="0"/>
          <w:iCs w:val="0"/>
          <w:rtl w:val="0"/>
          <w:lang w:val="zh-TW" w:eastAsia="zh-TW"/>
        </w:rPr>
        <w:t>王湘君｜花旦</w:t>
      </w:r>
    </w:p>
    <w:p>
      <w:pPr>
        <w:pStyle w:val="Body"/>
      </w:pPr>
      <w:r>
        <w:rPr>
          <w:rFonts w:ascii="Arial Unicode MS" w:cs="Arial Unicode MS" w:hAnsi="Arial Unicode MS" w:eastAsia="Arial Unicode MS" w:hint="eastAsia"/>
          <w:b w:val="0"/>
          <w:bCs w:val="0"/>
          <w:i w:val="0"/>
          <w:iCs w:val="0"/>
          <w:rtl w:val="0"/>
          <w:lang w:val="zh-TW" w:eastAsia="zh-TW"/>
        </w:rPr>
        <w:t>花旦是与小生相配的最重要行当之一，涵盖了大家闺秀、小家碧玉等青春年少、貌美如花的形象。本场王湘君以傅（全香）派或吕（瑞英）派花旦应工。傅派唱腔跌宕起伏、声情并茂，擅演外柔内刚、深明大义的女性形象，与王湘君</w:t>
      </w:r>
      <w:r>
        <w:rPr>
          <w:rtl w:val="0"/>
          <w:lang w:val="en-US"/>
        </w:rPr>
        <w:t>“</w:t>
      </w:r>
      <w:r>
        <w:rPr>
          <w:rFonts w:ascii="Arial Unicode MS" w:cs="Arial Unicode MS" w:hAnsi="Arial Unicode MS" w:eastAsia="Arial Unicode MS" w:hint="eastAsia"/>
          <w:b w:val="0"/>
          <w:bCs w:val="0"/>
          <w:i w:val="0"/>
          <w:iCs w:val="0"/>
          <w:rtl w:val="0"/>
          <w:lang w:val="zh-TW" w:eastAsia="zh-TW"/>
        </w:rPr>
        <w:t>战火中送君出征</w:t>
      </w:r>
      <w:r>
        <w:rPr>
          <w:rtl w:val="0"/>
          <w:lang w:val="en-US"/>
        </w:rPr>
        <w:t>”</w:t>
      </w:r>
      <w:r>
        <w:rPr>
          <w:rFonts w:ascii="Arial Unicode MS" w:cs="Arial Unicode MS" w:hAnsi="Arial Unicode MS" w:eastAsia="Arial Unicode MS" w:hint="eastAsia"/>
          <w:b w:val="0"/>
          <w:bCs w:val="0"/>
          <w:i w:val="0"/>
          <w:iCs w:val="0"/>
          <w:rtl w:val="0"/>
          <w:lang w:val="zh-TW" w:eastAsia="zh-TW"/>
        </w:rPr>
        <w:t>的复杂心绪高度契合；吕派则明快俏丽中不失沉稳大气，同样能充分展现这位女子在离愁别绪中仍以国事为重的坚韧与清醒。她不是被动等待的深闺弱质，而是在危城中斟酒壮行、以</w:t>
      </w:r>
      <w:r>
        <w:rPr>
          <w:rtl w:val="0"/>
          <w:lang w:val="en-US"/>
        </w:rPr>
        <w:t>“</w:t>
      </w:r>
      <w:r>
        <w:rPr>
          <w:rFonts w:ascii="Arial Unicode MS" w:cs="Arial Unicode MS" w:hAnsi="Arial Unicode MS" w:eastAsia="Arial Unicode MS" w:hint="eastAsia"/>
          <w:b w:val="0"/>
          <w:bCs w:val="0"/>
          <w:i w:val="0"/>
          <w:iCs w:val="0"/>
          <w:rtl w:val="0"/>
          <w:lang w:val="zh-TW" w:eastAsia="zh-TW"/>
        </w:rPr>
        <w:t>凯旋相见</w:t>
      </w:r>
      <w:r>
        <w:rPr>
          <w:rtl w:val="0"/>
          <w:lang w:val="en-US"/>
        </w:rPr>
        <w:t>”</w:t>
      </w:r>
      <w:r>
        <w:rPr>
          <w:rFonts w:ascii="Arial Unicode MS" w:cs="Arial Unicode MS" w:hAnsi="Arial Unicode MS" w:eastAsia="Arial Unicode MS" w:hint="eastAsia"/>
          <w:b w:val="0"/>
          <w:bCs w:val="0"/>
          <w:i w:val="0"/>
          <w:iCs w:val="0"/>
          <w:rtl w:val="0"/>
          <w:lang w:val="zh-TW" w:eastAsia="zh-TW"/>
        </w:rPr>
        <w:t>相托的知己红颜。花旦行当的细腻做功</w:t>
      </w:r>
      <w:r>
        <w:rPr>
          <w:rtl w:val="0"/>
          <w:lang w:val="en-US"/>
        </w:rPr>
        <w:t>——</w:t>
      </w:r>
      <w:r>
        <w:rPr>
          <w:rFonts w:ascii="Arial Unicode MS" w:cs="Arial Unicode MS" w:hAnsi="Arial Unicode MS" w:eastAsia="Arial Unicode MS" w:hint="eastAsia"/>
          <w:b w:val="0"/>
          <w:bCs w:val="0"/>
          <w:i w:val="0"/>
          <w:iCs w:val="0"/>
          <w:rtl w:val="0"/>
          <w:lang w:val="zh-TW" w:eastAsia="zh-TW"/>
        </w:rPr>
        <w:t>斟酒时轻颤的指尖、目送时强忍泪水的转身</w:t>
      </w:r>
      <w:r>
        <w:rPr>
          <w:rtl w:val="0"/>
          <w:lang w:val="en-US"/>
        </w:rPr>
        <w:t>——</w:t>
      </w:r>
      <w:r>
        <w:rPr>
          <w:rFonts w:ascii="Arial Unicode MS" w:cs="Arial Unicode MS" w:hAnsi="Arial Unicode MS" w:eastAsia="Arial Unicode MS" w:hint="eastAsia"/>
          <w:b w:val="0"/>
          <w:bCs w:val="0"/>
          <w:i w:val="0"/>
          <w:iCs w:val="0"/>
          <w:rtl w:val="0"/>
          <w:lang w:val="zh-TW" w:eastAsia="zh-TW"/>
        </w:rPr>
        <w:t>将这份</w:t>
      </w:r>
      <w:r>
        <w:rPr>
          <w:rtl w:val="0"/>
          <w:lang w:val="en-US"/>
        </w:rPr>
        <w:t>“</w:t>
      </w:r>
      <w:r>
        <w:rPr>
          <w:rFonts w:ascii="Arial Unicode MS" w:cs="Arial Unicode MS" w:hAnsi="Arial Unicode MS" w:eastAsia="Arial Unicode MS" w:hint="eastAsia"/>
          <w:b w:val="0"/>
          <w:bCs w:val="0"/>
          <w:i w:val="0"/>
          <w:iCs w:val="0"/>
          <w:rtl w:val="0"/>
          <w:lang w:val="zh-TW" w:eastAsia="zh-TW"/>
        </w:rPr>
        <w:t>柔情掩于刚毅之下</w:t>
      </w:r>
      <w:r>
        <w:rPr>
          <w:rtl w:val="0"/>
          <w:lang w:val="en-US"/>
        </w:rPr>
        <w:t>”</w:t>
      </w:r>
      <w:r>
        <w:rPr>
          <w:rFonts w:ascii="Arial Unicode MS" w:cs="Arial Unicode MS" w:hAnsi="Arial Unicode MS" w:eastAsia="Arial Unicode MS" w:hint="eastAsia"/>
          <w:b w:val="0"/>
          <w:bCs w:val="0"/>
          <w:i w:val="0"/>
          <w:iCs w:val="0"/>
          <w:rtl w:val="0"/>
          <w:lang w:val="zh-TW" w:eastAsia="zh-TW"/>
        </w:rPr>
        <w:t>的深情，刻画得丝丝入扣。</w:t>
      </w:r>
    </w:p>
    <w:p>
      <w:pPr>
        <w:pStyle w:val="Body"/>
        <w:rPr>
          <w:lang w:val="en-US"/>
        </w:rPr>
      </w:pPr>
    </w:p>
    <w:p>
      <w:pPr>
        <w:pStyle w:val="Body"/>
        <w:rPr>
          <w:b w:val="1"/>
          <w:bCs w:val="1"/>
          <w:sz w:val="28"/>
          <w:szCs w:val="28"/>
        </w:rPr>
      </w:pPr>
      <w:r>
        <w:rPr>
          <w:rFonts w:ascii="Arial Unicode MS" w:cs="Arial Unicode MS" w:hAnsi="Arial Unicode MS" w:eastAsia="Arial Unicode MS" w:hint="eastAsia"/>
          <w:b w:val="0"/>
          <w:bCs w:val="0"/>
          <w:i w:val="0"/>
          <w:iCs w:val="0"/>
          <w:sz w:val="28"/>
          <w:szCs w:val="28"/>
          <w:rtl w:val="0"/>
          <w:lang w:val="zh-TW" w:eastAsia="zh-TW"/>
        </w:rPr>
        <w:t>五．表演精髓｜</w:t>
      </w:r>
      <w:r>
        <w:rPr>
          <w:b w:val="1"/>
          <w:bCs w:val="1"/>
          <w:sz w:val="28"/>
          <w:szCs w:val="28"/>
          <w:rtl w:val="0"/>
          <w:lang w:val="en-US"/>
        </w:rPr>
        <w:t>“</w:t>
      </w:r>
      <w:r>
        <w:rPr>
          <w:rFonts w:ascii="Arial Unicode MS" w:cs="Arial Unicode MS" w:hAnsi="Arial Unicode MS" w:eastAsia="Arial Unicode MS" w:hint="eastAsia"/>
          <w:b w:val="0"/>
          <w:bCs w:val="0"/>
          <w:i w:val="0"/>
          <w:iCs w:val="0"/>
          <w:sz w:val="28"/>
          <w:szCs w:val="28"/>
          <w:rtl w:val="0"/>
          <w:lang w:val="zh-TW" w:eastAsia="zh-TW"/>
        </w:rPr>
        <w:t>一杯壮行酒</w:t>
      </w:r>
      <w:r>
        <w:rPr>
          <w:b w:val="1"/>
          <w:bCs w:val="1"/>
          <w:sz w:val="28"/>
          <w:szCs w:val="28"/>
          <w:rtl w:val="0"/>
          <w:lang w:val="en-US"/>
        </w:rPr>
        <w:t>”</w:t>
      </w:r>
      <w:r>
        <w:rPr>
          <w:rFonts w:ascii="Arial Unicode MS" w:cs="Arial Unicode MS" w:hAnsi="Arial Unicode MS" w:eastAsia="Arial Unicode MS" w:hint="eastAsia"/>
          <w:b w:val="0"/>
          <w:bCs w:val="0"/>
          <w:i w:val="0"/>
          <w:iCs w:val="0"/>
          <w:sz w:val="28"/>
          <w:szCs w:val="28"/>
          <w:rtl w:val="0"/>
          <w:lang w:val="zh-TW" w:eastAsia="zh-TW"/>
        </w:rPr>
        <w:t>的万千气象</w:t>
      </w:r>
    </w:p>
    <w:p>
      <w:pPr>
        <w:pStyle w:val="Body"/>
      </w:pPr>
      <w:r>
        <w:rPr>
          <w:rFonts w:ascii="Arial Unicode MS" w:cs="Arial Unicode MS" w:hAnsi="Arial Unicode MS" w:eastAsia="Arial Unicode MS" w:hint="eastAsia"/>
          <w:b w:val="0"/>
          <w:bCs w:val="0"/>
          <w:i w:val="0"/>
          <w:iCs w:val="0"/>
          <w:rtl w:val="0"/>
          <w:lang w:val="zh-TW" w:eastAsia="zh-TW"/>
        </w:rPr>
        <w:t>这折戏的精彩，全在于毛遂与王湘君之间深沉而克制的对手戏，堪称</w:t>
      </w:r>
      <w:r>
        <w:rPr>
          <w:rtl w:val="0"/>
          <w:lang w:val="en-US"/>
        </w:rPr>
        <w:t>“</w:t>
      </w:r>
      <w:r>
        <w:rPr>
          <w:rFonts w:ascii="Arial Unicode MS" w:cs="Arial Unicode MS" w:hAnsi="Arial Unicode MS" w:eastAsia="Arial Unicode MS" w:hint="eastAsia"/>
          <w:b w:val="0"/>
          <w:bCs w:val="0"/>
          <w:i w:val="0"/>
          <w:iCs w:val="0"/>
          <w:rtl w:val="0"/>
          <w:lang w:val="zh-TW" w:eastAsia="zh-TW"/>
        </w:rPr>
        <w:t>无硝烟的战场，有真情的天地</w:t>
      </w:r>
      <w:r>
        <w:rPr>
          <w:rtl w:val="0"/>
          <w:lang w:val="en-US"/>
        </w:rPr>
        <w:t>”</w:t>
      </w:r>
      <w:r>
        <w:rPr>
          <w:rFonts w:ascii="Arial Unicode MS" w:cs="Arial Unicode MS" w:hAnsi="Arial Unicode MS" w:eastAsia="Arial Unicode MS" w:hint="eastAsia"/>
          <w:b w:val="0"/>
          <w:bCs w:val="0"/>
          <w:i w:val="0"/>
          <w:iCs w:val="0"/>
          <w:rtl w:val="0"/>
          <w:lang w:val="zh-TW" w:eastAsia="zh-TW"/>
        </w:rPr>
        <w:t>。虽无两军对垒的宏大场面，却以一杯薄酒、数语叮咛，在极简的人物关系中铺展开舍小我、成大我的壮阔胸襟</w:t>
      </w:r>
      <w:r>
        <w:rPr>
          <w:rtl w:val="0"/>
          <w:lang w:val="en-US"/>
        </w:rPr>
        <w:t>——</w:t>
      </w:r>
      <w:r>
        <w:rPr>
          <w:rFonts w:ascii="Arial Unicode MS" w:cs="Arial Unicode MS" w:hAnsi="Arial Unicode MS" w:eastAsia="Arial Unicode MS" w:hint="eastAsia"/>
          <w:b w:val="0"/>
          <w:bCs w:val="0"/>
          <w:i w:val="0"/>
          <w:iCs w:val="0"/>
          <w:rtl w:val="0"/>
          <w:lang w:val="zh-TW" w:eastAsia="zh-TW"/>
        </w:rPr>
        <w:t>这既是毛遂从默默无闻到名扬天下的起点，也是王湘君这一女性形象坚韧与担当的集中展现，堪称中国戏曲</w:t>
      </w:r>
      <w:r>
        <w:rPr>
          <w:rtl w:val="0"/>
          <w:lang w:val="en-US"/>
        </w:rPr>
        <w:t>“</w:t>
      </w:r>
      <w:r>
        <w:rPr>
          <w:rFonts w:ascii="Arial Unicode MS" w:cs="Arial Unicode MS" w:hAnsi="Arial Unicode MS" w:eastAsia="Arial Unicode MS" w:hint="eastAsia"/>
          <w:b w:val="0"/>
          <w:bCs w:val="0"/>
          <w:i w:val="0"/>
          <w:iCs w:val="0"/>
          <w:rtl w:val="0"/>
          <w:lang w:val="zh-TW" w:eastAsia="zh-TW"/>
        </w:rPr>
        <w:t>小场景写大情怀</w:t>
      </w:r>
      <w:r>
        <w:rPr>
          <w:rtl w:val="0"/>
          <w:lang w:val="en-US"/>
        </w:rPr>
        <w:t>”</w:t>
      </w:r>
      <w:r>
        <w:rPr>
          <w:rFonts w:ascii="Arial Unicode MS" w:cs="Arial Unicode MS" w:hAnsi="Arial Unicode MS" w:eastAsia="Arial Unicode MS" w:hint="eastAsia"/>
          <w:b w:val="0"/>
          <w:bCs w:val="0"/>
          <w:i w:val="0"/>
          <w:iCs w:val="0"/>
          <w:rtl w:val="0"/>
          <w:lang w:val="zh-TW" w:eastAsia="zh-TW"/>
        </w:rPr>
        <w:t>的佳作。方寸城门前，传递的是勇气，是担当，更是穿透战火硝烟、历千年而不灭的那份热血与光亮。</w:t>
      </w:r>
    </w:p>
    <w:p>
      <w:pPr>
        <w:pStyle w:val="Body"/>
      </w:pPr>
      <w:r>
        <w:rPr>
          <w:rFonts w:ascii="Arial Unicode MS" w:cs="Arial Unicode MS" w:hAnsi="Arial Unicode MS" w:eastAsia="Arial Unicode MS" w:hint="eastAsia"/>
          <w:b w:val="0"/>
          <w:bCs w:val="0"/>
          <w:i w:val="0"/>
          <w:iCs w:val="0"/>
          <w:rtl w:val="0"/>
          <w:lang w:val="zh-TW" w:eastAsia="zh-TW"/>
        </w:rPr>
        <w:t>王湘君之</w:t>
      </w:r>
      <w:r>
        <w:rPr>
          <w:rtl w:val="0"/>
          <w:lang w:val="en-US"/>
        </w:rPr>
        <w:t>“</w:t>
      </w:r>
      <w:r>
        <w:rPr>
          <w:rFonts w:ascii="Arial Unicode MS" w:cs="Arial Unicode MS" w:hAnsi="Arial Unicode MS" w:eastAsia="Arial Unicode MS" w:hint="eastAsia"/>
          <w:b w:val="0"/>
          <w:bCs w:val="0"/>
          <w:i w:val="0"/>
          <w:iCs w:val="0"/>
          <w:rtl w:val="0"/>
          <w:lang w:val="zh-TW" w:eastAsia="zh-TW"/>
        </w:rPr>
        <w:t>忍</w:t>
      </w:r>
      <w:r>
        <w:rPr>
          <w:rtl w:val="0"/>
          <w:lang w:val="en-US"/>
        </w:rPr>
        <w:t>”</w:t>
      </w:r>
      <w:r>
        <w:rPr>
          <w:rFonts w:ascii="Arial Unicode MS" w:cs="Arial Unicode MS" w:hAnsi="Arial Unicode MS" w:eastAsia="Arial Unicode MS" w:hint="eastAsia"/>
          <w:b w:val="0"/>
          <w:bCs w:val="0"/>
          <w:i w:val="0"/>
          <w:iCs w:val="0"/>
          <w:rtl w:val="0"/>
          <w:lang w:val="zh-TW" w:eastAsia="zh-TW"/>
        </w:rPr>
        <w:t>与</w:t>
      </w:r>
      <w:r>
        <w:rPr>
          <w:rtl w:val="0"/>
          <w:lang w:val="en-US"/>
        </w:rPr>
        <w:t>“</w:t>
      </w:r>
      <w:r>
        <w:rPr>
          <w:rFonts w:ascii="Arial Unicode MS" w:cs="Arial Unicode MS" w:hAnsi="Arial Unicode MS" w:eastAsia="Arial Unicode MS" w:hint="eastAsia"/>
          <w:b w:val="0"/>
          <w:bCs w:val="0"/>
          <w:i w:val="0"/>
          <w:iCs w:val="0"/>
          <w:rtl w:val="0"/>
          <w:lang w:val="zh-TW" w:eastAsia="zh-TW"/>
        </w:rPr>
        <w:t>托</w:t>
      </w:r>
      <w:r>
        <w:rPr>
          <w:rtl w:val="0"/>
          <w:lang w:val="en-US"/>
        </w:rPr>
        <w:t>”</w:t>
      </w:r>
      <w:r>
        <w:rPr>
          <w:rFonts w:ascii="Arial Unicode MS" w:cs="Arial Unicode MS" w:hAnsi="Arial Unicode MS" w:eastAsia="Arial Unicode MS" w:hint="eastAsia"/>
          <w:b w:val="0"/>
          <w:bCs w:val="0"/>
          <w:i w:val="0"/>
          <w:iCs w:val="0"/>
          <w:rtl w:val="0"/>
          <w:lang w:val="zh-TW" w:eastAsia="zh-TW"/>
        </w:rPr>
        <w:t>：王湘君虽为女流，却是这折戏的情感支柱与精神明灯。她明知此去九死一生，却将万般不舍深藏心底，以一杯薄酒、数句叮咛，将</w:t>
      </w:r>
      <w:r>
        <w:rPr>
          <w:rtl w:val="0"/>
          <w:lang w:val="en-US"/>
        </w:rPr>
        <w:t>“</w:t>
      </w:r>
      <w:r>
        <w:rPr>
          <w:rFonts w:ascii="Arial Unicode MS" w:cs="Arial Unicode MS" w:hAnsi="Arial Unicode MS" w:eastAsia="Arial Unicode MS" w:hint="eastAsia"/>
          <w:b w:val="0"/>
          <w:bCs w:val="0"/>
          <w:i w:val="0"/>
          <w:iCs w:val="0"/>
          <w:rtl w:val="0"/>
          <w:lang w:val="zh-TW" w:eastAsia="zh-TW"/>
        </w:rPr>
        <w:t>儿女情长</w:t>
      </w:r>
      <w:r>
        <w:rPr>
          <w:rtl w:val="0"/>
          <w:lang w:val="en-US"/>
        </w:rPr>
        <w:t>”</w:t>
      </w:r>
      <w:r>
        <w:rPr>
          <w:rFonts w:ascii="Arial Unicode MS" w:cs="Arial Unicode MS" w:hAnsi="Arial Unicode MS" w:eastAsia="Arial Unicode MS" w:hint="eastAsia"/>
          <w:b w:val="0"/>
          <w:bCs w:val="0"/>
          <w:i w:val="0"/>
          <w:iCs w:val="0"/>
          <w:rtl w:val="0"/>
          <w:lang w:val="zh-TW" w:eastAsia="zh-TW"/>
        </w:rPr>
        <w:t>升华为</w:t>
      </w:r>
      <w:r>
        <w:rPr>
          <w:rtl w:val="0"/>
          <w:lang w:val="en-US"/>
        </w:rPr>
        <w:t>“</w:t>
      </w:r>
      <w:r>
        <w:rPr>
          <w:rFonts w:ascii="Arial Unicode MS" w:cs="Arial Unicode MS" w:hAnsi="Arial Unicode MS" w:eastAsia="Arial Unicode MS" w:hint="eastAsia"/>
          <w:b w:val="0"/>
          <w:bCs w:val="0"/>
          <w:i w:val="0"/>
          <w:iCs w:val="0"/>
          <w:rtl w:val="0"/>
          <w:lang w:val="zh-TW" w:eastAsia="zh-TW"/>
        </w:rPr>
        <w:t>家国大义</w:t>
      </w:r>
      <w:r>
        <w:rPr>
          <w:rtl w:val="0"/>
          <w:lang w:val="en-US"/>
        </w:rPr>
        <w:t>”</w:t>
      </w:r>
      <w:r>
        <w:rPr>
          <w:rFonts w:ascii="Arial Unicode MS" w:cs="Arial Unicode MS" w:hAnsi="Arial Unicode MS" w:eastAsia="Arial Unicode MS" w:hint="eastAsia"/>
          <w:b w:val="0"/>
          <w:bCs w:val="0"/>
          <w:i w:val="0"/>
          <w:iCs w:val="0"/>
          <w:rtl w:val="0"/>
          <w:lang w:val="zh-TW" w:eastAsia="zh-TW"/>
        </w:rPr>
        <w:t>。表演上，需通过微颤的手指、欲语还休的眼神、强作镇定的笑容，演出其内心的撕裂与坚忍。斟酒时手不可大抖，偏在杯沿将满未满之际轻轻一顿，满腹离愁尽在这一瞬；转身拭泪时水袖一拂，不可拖泥带水，须干脆利落中暗藏柔情。她送出的不是一碗酒，而是一颗</w:t>
      </w:r>
      <w:r>
        <w:rPr>
          <w:rtl w:val="0"/>
          <w:lang w:val="en-US"/>
        </w:rPr>
        <w:t>“</w:t>
      </w:r>
      <w:r>
        <w:rPr>
          <w:rFonts w:ascii="Arial Unicode MS" w:cs="Arial Unicode MS" w:hAnsi="Arial Unicode MS" w:eastAsia="Arial Unicode MS" w:hint="eastAsia"/>
          <w:b w:val="0"/>
          <w:bCs w:val="0"/>
          <w:i w:val="0"/>
          <w:iCs w:val="0"/>
          <w:rtl w:val="0"/>
          <w:lang w:val="zh-TW" w:eastAsia="zh-TW"/>
        </w:rPr>
        <w:t>盼君凯旋</w:t>
      </w:r>
      <w:r>
        <w:rPr>
          <w:rtl w:val="0"/>
          <w:lang w:val="en-US"/>
        </w:rPr>
        <w:t>”</w:t>
      </w:r>
      <w:r>
        <w:rPr>
          <w:rFonts w:ascii="Arial Unicode MS" w:cs="Arial Unicode MS" w:hAnsi="Arial Unicode MS" w:eastAsia="Arial Unicode MS" w:hint="eastAsia"/>
          <w:b w:val="0"/>
          <w:bCs w:val="0"/>
          <w:i w:val="0"/>
          <w:iCs w:val="0"/>
          <w:rtl w:val="0"/>
          <w:lang w:val="zh-TW" w:eastAsia="zh-TW"/>
        </w:rPr>
        <w:t>的赤诚之心。</w:t>
      </w:r>
    </w:p>
    <w:p>
      <w:pPr>
        <w:pStyle w:val="Body"/>
      </w:pPr>
      <w:r>
        <w:rPr>
          <w:rFonts w:ascii="Arial Unicode MS" w:cs="Arial Unicode MS" w:hAnsi="Arial Unicode MS" w:eastAsia="Arial Unicode MS" w:hint="eastAsia"/>
          <w:b w:val="0"/>
          <w:bCs w:val="0"/>
          <w:i w:val="0"/>
          <w:iCs w:val="0"/>
          <w:rtl w:val="0"/>
          <w:lang w:val="zh-TW" w:eastAsia="zh-TW"/>
        </w:rPr>
        <w:t>毛遂之</w:t>
      </w:r>
      <w:r>
        <w:rPr>
          <w:rtl w:val="0"/>
          <w:lang w:val="en-US"/>
        </w:rPr>
        <w:t>“</w:t>
      </w:r>
      <w:r>
        <w:rPr>
          <w:rFonts w:ascii="Arial Unicode MS" w:cs="Arial Unicode MS" w:hAnsi="Arial Unicode MS" w:eastAsia="Arial Unicode MS" w:hint="eastAsia"/>
          <w:b w:val="0"/>
          <w:bCs w:val="0"/>
          <w:i w:val="0"/>
          <w:iCs w:val="0"/>
          <w:rtl w:val="0"/>
          <w:lang w:val="zh-TW" w:eastAsia="zh-TW"/>
        </w:rPr>
        <w:t>慨</w:t>
      </w:r>
      <w:r>
        <w:rPr>
          <w:rtl w:val="0"/>
          <w:lang w:val="en-US"/>
        </w:rPr>
        <w:t>”</w:t>
      </w:r>
      <w:r>
        <w:rPr>
          <w:rFonts w:ascii="Arial Unicode MS" w:cs="Arial Unicode MS" w:hAnsi="Arial Unicode MS" w:eastAsia="Arial Unicode MS" w:hint="eastAsia"/>
          <w:b w:val="0"/>
          <w:bCs w:val="0"/>
          <w:i w:val="0"/>
          <w:iCs w:val="0"/>
          <w:rtl w:val="0"/>
          <w:lang w:val="zh-TW" w:eastAsia="zh-TW"/>
        </w:rPr>
        <w:t>与</w:t>
      </w:r>
      <w:r>
        <w:rPr>
          <w:rtl w:val="0"/>
          <w:lang w:val="en-US"/>
        </w:rPr>
        <w:t>“</w:t>
      </w:r>
      <w:r>
        <w:rPr>
          <w:rFonts w:ascii="Arial Unicode MS" w:cs="Arial Unicode MS" w:hAnsi="Arial Unicode MS" w:eastAsia="Arial Unicode MS" w:hint="eastAsia"/>
          <w:b w:val="0"/>
          <w:bCs w:val="0"/>
          <w:i w:val="0"/>
          <w:iCs w:val="0"/>
          <w:rtl w:val="0"/>
          <w:lang w:val="zh-TW" w:eastAsia="zh-TW"/>
        </w:rPr>
        <w:t>愧</w:t>
      </w:r>
      <w:r>
        <w:rPr>
          <w:rtl w:val="0"/>
          <w:lang w:val="en-US"/>
        </w:rPr>
        <w:t>”</w:t>
      </w:r>
      <w:r>
        <w:rPr>
          <w:rFonts w:ascii="Arial Unicode MS" w:cs="Arial Unicode MS" w:hAnsi="Arial Unicode MS" w:eastAsia="Arial Unicode MS" w:hint="eastAsia"/>
          <w:b w:val="0"/>
          <w:bCs w:val="0"/>
          <w:i w:val="0"/>
          <w:iCs w:val="0"/>
          <w:rtl w:val="0"/>
          <w:lang w:val="zh-TW" w:eastAsia="zh-TW"/>
        </w:rPr>
        <w:t>：毛遂是</w:t>
      </w:r>
      <w:r>
        <w:rPr>
          <w:rtl w:val="0"/>
          <w:lang w:val="en-US"/>
        </w:rPr>
        <w:t>“</w:t>
      </w:r>
      <w:r>
        <w:rPr>
          <w:rFonts w:ascii="Arial Unicode MS" w:cs="Arial Unicode MS" w:hAnsi="Arial Unicode MS" w:eastAsia="Arial Unicode MS" w:hint="eastAsia"/>
          <w:b w:val="0"/>
          <w:bCs w:val="0"/>
          <w:i w:val="0"/>
          <w:iCs w:val="0"/>
          <w:rtl w:val="0"/>
          <w:lang w:val="zh-TW" w:eastAsia="zh-TW"/>
        </w:rPr>
        <w:t>舍小我为大我</w:t>
      </w:r>
      <w:r>
        <w:rPr>
          <w:rtl w:val="0"/>
          <w:lang w:val="en-US"/>
        </w:rPr>
        <w:t>”</w:t>
      </w:r>
      <w:r>
        <w:rPr>
          <w:rFonts w:ascii="Arial Unicode MS" w:cs="Arial Unicode MS" w:hAnsi="Arial Unicode MS" w:eastAsia="Arial Unicode MS" w:hint="eastAsia"/>
          <w:b w:val="0"/>
          <w:bCs w:val="0"/>
          <w:i w:val="0"/>
          <w:iCs w:val="0"/>
          <w:rtl w:val="0"/>
          <w:lang w:val="zh-TW" w:eastAsia="zh-TW"/>
        </w:rPr>
        <w:t>的英雄形象。从接过酒杯时的沉默，到饮尽后重重一顿的决绝；从</w:t>
      </w:r>
      <w:r>
        <w:rPr>
          <w:rtl w:val="0"/>
          <w:lang w:val="en-US"/>
        </w:rPr>
        <w:t>“</w:t>
      </w:r>
      <w:r>
        <w:rPr>
          <w:rFonts w:ascii="Arial Unicode MS" w:cs="Arial Unicode MS" w:hAnsi="Arial Unicode MS" w:eastAsia="Arial Unicode MS" w:hint="eastAsia"/>
          <w:b w:val="0"/>
          <w:bCs w:val="0"/>
          <w:i w:val="0"/>
          <w:iCs w:val="0"/>
          <w:rtl w:val="0"/>
          <w:lang w:val="zh-TW" w:eastAsia="zh-TW"/>
        </w:rPr>
        <w:t>身如箭发飞楚郢</w:t>
      </w:r>
      <w:r>
        <w:rPr>
          <w:rtl w:val="0"/>
          <w:lang w:val="en-US"/>
        </w:rPr>
        <w:t>”</w:t>
      </w:r>
      <w:r>
        <w:rPr>
          <w:rFonts w:ascii="Arial Unicode MS" w:cs="Arial Unicode MS" w:hAnsi="Arial Unicode MS" w:eastAsia="Arial Unicode MS" w:hint="eastAsia"/>
          <w:b w:val="0"/>
          <w:bCs w:val="0"/>
          <w:i w:val="0"/>
          <w:iCs w:val="0"/>
          <w:rtl w:val="0"/>
          <w:lang w:val="zh-TW" w:eastAsia="zh-TW"/>
        </w:rPr>
        <w:t>的慷慨高唱，到回望湘君时那一瞬的低眉</w:t>
      </w:r>
      <w:r>
        <w:rPr>
          <w:rtl w:val="0"/>
          <w:lang w:val="en-US"/>
        </w:rPr>
        <w:t>——</w:t>
      </w:r>
      <w:r>
        <w:rPr>
          <w:rFonts w:ascii="Arial Unicode MS" w:cs="Arial Unicode MS" w:hAnsi="Arial Unicode MS" w:eastAsia="Arial Unicode MS" w:hint="eastAsia"/>
          <w:b w:val="0"/>
          <w:bCs w:val="0"/>
          <w:i w:val="0"/>
          <w:iCs w:val="0"/>
          <w:rtl w:val="0"/>
          <w:lang w:val="zh-TW" w:eastAsia="zh-TW"/>
        </w:rPr>
        <w:t>这一人物在短短的送别场景中，经历了从</w:t>
      </w:r>
      <w:r>
        <w:rPr>
          <w:rtl w:val="0"/>
          <w:lang w:val="en-US"/>
        </w:rPr>
        <w:t>“</w:t>
      </w:r>
      <w:r>
        <w:rPr>
          <w:rFonts w:ascii="Arial Unicode MS" w:cs="Arial Unicode MS" w:hAnsi="Arial Unicode MS" w:eastAsia="Arial Unicode MS" w:hint="eastAsia"/>
          <w:b w:val="0"/>
          <w:bCs w:val="0"/>
          <w:i w:val="0"/>
          <w:iCs w:val="0"/>
          <w:rtl w:val="0"/>
          <w:lang w:val="zh-TW" w:eastAsia="zh-TW"/>
        </w:rPr>
        <w:t>义无反顾</w:t>
      </w:r>
      <w:r>
        <w:rPr>
          <w:rtl w:val="0"/>
          <w:lang w:val="en-US"/>
        </w:rPr>
        <w:t>”</w:t>
      </w:r>
      <w:r>
        <w:rPr>
          <w:rFonts w:ascii="Arial Unicode MS" w:cs="Arial Unicode MS" w:hAnsi="Arial Unicode MS" w:eastAsia="Arial Unicode MS" w:hint="eastAsia"/>
          <w:b w:val="0"/>
          <w:bCs w:val="0"/>
          <w:i w:val="0"/>
          <w:iCs w:val="0"/>
          <w:rtl w:val="0"/>
          <w:lang w:val="zh-TW" w:eastAsia="zh-TW"/>
        </w:rPr>
        <w:t>到</w:t>
      </w:r>
      <w:r>
        <w:rPr>
          <w:rtl w:val="0"/>
          <w:lang w:val="en-US"/>
        </w:rPr>
        <w:t>“</w:t>
      </w:r>
      <w:r>
        <w:rPr>
          <w:rFonts w:ascii="Arial Unicode MS" w:cs="Arial Unicode MS" w:hAnsi="Arial Unicode MS" w:eastAsia="Arial Unicode MS" w:hint="eastAsia"/>
          <w:b w:val="0"/>
          <w:bCs w:val="0"/>
          <w:i w:val="0"/>
          <w:iCs w:val="0"/>
          <w:rtl w:val="0"/>
          <w:lang w:val="zh-TW" w:eastAsia="zh-TW"/>
        </w:rPr>
        <w:t>心有挂碍</w:t>
      </w:r>
      <w:r>
        <w:rPr>
          <w:rtl w:val="0"/>
          <w:lang w:val="en-US"/>
        </w:rPr>
        <w:t>”</w:t>
      </w:r>
      <w:r>
        <w:rPr>
          <w:rFonts w:ascii="Arial Unicode MS" w:cs="Arial Unicode MS" w:hAnsi="Arial Unicode MS" w:eastAsia="Arial Unicode MS" w:hint="eastAsia"/>
          <w:b w:val="0"/>
          <w:bCs w:val="0"/>
          <w:i w:val="0"/>
          <w:iCs w:val="0"/>
          <w:rtl w:val="0"/>
          <w:lang w:val="zh-TW" w:eastAsia="zh-TW"/>
        </w:rPr>
        <w:t>的微妙转变。表演上，需以大起大落见真章：慷慨时声震屋瓦，似有拔山之力；动情处又骤然收束，喉头微哽，双目含潮。对王湘君的每一句嘱托，他都以</w:t>
      </w:r>
      <w:r>
        <w:rPr>
          <w:rtl w:val="0"/>
          <w:lang w:val="en-US"/>
        </w:rPr>
        <w:t>“</w:t>
      </w:r>
      <w:r>
        <w:rPr>
          <w:rFonts w:ascii="Arial Unicode MS" w:cs="Arial Unicode MS" w:hAnsi="Arial Unicode MS" w:eastAsia="Arial Unicode MS" w:hint="eastAsia"/>
          <w:b w:val="0"/>
          <w:bCs w:val="0"/>
          <w:i w:val="0"/>
          <w:iCs w:val="0"/>
          <w:rtl w:val="0"/>
          <w:lang w:val="zh-TW" w:eastAsia="zh-TW"/>
        </w:rPr>
        <w:t>嗯</w:t>
      </w:r>
      <w:r>
        <w:rPr>
          <w:rtl w:val="0"/>
          <w:lang w:val="en-US"/>
        </w:rPr>
        <w:t>”</w:t>
      </w:r>
      <w:r>
        <w:rPr>
          <w:rFonts w:ascii="Arial Unicode MS" w:cs="Arial Unicode MS" w:hAnsi="Arial Unicode MS" w:eastAsia="Arial Unicode MS" w:hint="eastAsia"/>
          <w:b w:val="0"/>
          <w:bCs w:val="0"/>
          <w:i w:val="0"/>
          <w:iCs w:val="0"/>
          <w:rtl w:val="0"/>
          <w:lang w:val="zh-TW" w:eastAsia="zh-TW"/>
        </w:rPr>
        <w:t>、</w:t>
      </w:r>
      <w:r>
        <w:rPr>
          <w:rtl w:val="0"/>
          <w:lang w:val="en-US"/>
        </w:rPr>
        <w:t>“</w:t>
      </w:r>
      <w:r>
        <w:rPr>
          <w:rFonts w:ascii="Arial Unicode MS" w:cs="Arial Unicode MS" w:hAnsi="Arial Unicode MS" w:eastAsia="Arial Unicode MS" w:hint="eastAsia"/>
          <w:b w:val="0"/>
          <w:bCs w:val="0"/>
          <w:i w:val="0"/>
          <w:iCs w:val="0"/>
          <w:rtl w:val="0"/>
          <w:lang w:val="zh-TW" w:eastAsia="zh-TW"/>
        </w:rPr>
        <w:t>晓得</w:t>
      </w:r>
      <w:r>
        <w:rPr>
          <w:rtl w:val="0"/>
          <w:lang w:val="en-US"/>
        </w:rPr>
        <w:t>”</w:t>
      </w:r>
      <w:r>
        <w:rPr>
          <w:rFonts w:ascii="Arial Unicode MS" w:cs="Arial Unicode MS" w:hAnsi="Arial Unicode MS" w:eastAsia="Arial Unicode MS" w:hint="eastAsia"/>
          <w:b w:val="0"/>
          <w:bCs w:val="0"/>
          <w:i w:val="0"/>
          <w:iCs w:val="0"/>
          <w:rtl w:val="0"/>
          <w:lang w:val="zh-TW" w:eastAsia="zh-TW"/>
        </w:rPr>
        <w:t>等极简应答，越是惜字如金，越见胸中激荡。这份</w:t>
      </w:r>
      <w:r>
        <w:rPr>
          <w:rtl w:val="0"/>
          <w:lang w:val="en-US"/>
        </w:rPr>
        <w:t>“</w:t>
      </w:r>
      <w:r>
        <w:rPr>
          <w:rFonts w:ascii="Arial Unicode MS" w:cs="Arial Unicode MS" w:hAnsi="Arial Unicode MS" w:eastAsia="Arial Unicode MS" w:hint="eastAsia"/>
          <w:b w:val="0"/>
          <w:bCs w:val="0"/>
          <w:i w:val="0"/>
          <w:iCs w:val="0"/>
          <w:rtl w:val="0"/>
          <w:lang w:val="zh-TW" w:eastAsia="zh-TW"/>
        </w:rPr>
        <w:t>大丈夫有泪不轻弹</w:t>
      </w:r>
      <w:r>
        <w:rPr>
          <w:rtl w:val="0"/>
          <w:lang w:val="en-US"/>
        </w:rPr>
        <w:t>”</w:t>
      </w:r>
      <w:r>
        <w:rPr>
          <w:rFonts w:ascii="Arial Unicode MS" w:cs="Arial Unicode MS" w:hAnsi="Arial Unicode MS" w:eastAsia="Arial Unicode MS" w:hint="eastAsia"/>
          <w:b w:val="0"/>
          <w:bCs w:val="0"/>
          <w:i w:val="0"/>
          <w:iCs w:val="0"/>
          <w:rtl w:val="0"/>
          <w:lang w:val="zh-TW" w:eastAsia="zh-TW"/>
        </w:rPr>
        <w:t>的克制，恰是毛遂最动人的底色。</w:t>
      </w:r>
    </w:p>
    <w:p>
      <w:pPr>
        <w:pStyle w:val="Body"/>
        <w:rPr>
          <w:lang w:val="en-US"/>
        </w:rPr>
      </w:pPr>
    </w:p>
    <w:p>
      <w:pPr>
        <w:pStyle w:val="Body"/>
        <w:rPr>
          <w:b w:val="1"/>
          <w:bCs w:val="1"/>
          <w:sz w:val="28"/>
          <w:szCs w:val="28"/>
        </w:rPr>
      </w:pPr>
      <w:r>
        <w:rPr>
          <w:rFonts w:ascii="Arial Unicode MS" w:cs="Arial Unicode MS" w:hAnsi="Arial Unicode MS" w:eastAsia="Arial Unicode MS" w:hint="eastAsia"/>
          <w:b w:val="0"/>
          <w:bCs w:val="0"/>
          <w:i w:val="0"/>
          <w:iCs w:val="0"/>
          <w:sz w:val="28"/>
          <w:szCs w:val="28"/>
          <w:rtl w:val="0"/>
          <w:lang w:val="zh-TW" w:eastAsia="zh-TW"/>
        </w:rPr>
        <w:t>六．欣赏要点｜捕捉壮行酒中的深情与风骨</w:t>
      </w:r>
    </w:p>
    <w:p>
      <w:pPr>
        <w:pStyle w:val="Body"/>
      </w:pPr>
      <w:r>
        <w:rPr>
          <w:rFonts w:ascii="Arial Unicode MS" w:cs="Arial Unicode MS" w:hAnsi="Arial Unicode MS" w:eastAsia="Arial Unicode MS" w:hint="eastAsia"/>
          <w:b w:val="0"/>
          <w:bCs w:val="0"/>
          <w:i w:val="0"/>
          <w:iCs w:val="0"/>
          <w:rtl w:val="0"/>
          <w:lang w:val="zh-TW" w:eastAsia="zh-TW"/>
        </w:rPr>
        <w:t>欣赏此折，请您沉浸于这场战火中的</w:t>
      </w:r>
      <w:r>
        <w:rPr>
          <w:rtl w:val="0"/>
          <w:lang w:val="en-US"/>
        </w:rPr>
        <w:t>“</w:t>
      </w:r>
      <w:r>
        <w:rPr>
          <w:rFonts w:ascii="Arial Unicode MS" w:cs="Arial Unicode MS" w:hAnsi="Arial Unicode MS" w:eastAsia="Arial Unicode MS" w:hint="eastAsia"/>
          <w:b w:val="0"/>
          <w:bCs w:val="0"/>
          <w:i w:val="0"/>
          <w:iCs w:val="0"/>
          <w:rtl w:val="0"/>
          <w:lang w:val="zh-TW" w:eastAsia="zh-TW"/>
        </w:rPr>
        <w:t>深情托付</w:t>
      </w:r>
      <w:r>
        <w:rPr>
          <w:rtl w:val="0"/>
          <w:lang w:val="en-US"/>
        </w:rPr>
        <w:t>”</w:t>
      </w:r>
      <w:r>
        <w:rPr>
          <w:rFonts w:ascii="Arial Unicode MS" w:cs="Arial Unicode MS" w:hAnsi="Arial Unicode MS" w:eastAsia="Arial Unicode MS" w:hint="eastAsia"/>
          <w:b w:val="0"/>
          <w:bCs w:val="0"/>
          <w:i w:val="0"/>
          <w:iCs w:val="0"/>
          <w:rtl w:val="0"/>
          <w:lang w:val="zh-TW" w:eastAsia="zh-TW"/>
        </w:rPr>
        <w:t>与</w:t>
      </w:r>
      <w:r>
        <w:rPr>
          <w:rtl w:val="0"/>
          <w:lang w:val="en-US"/>
        </w:rPr>
        <w:t>“</w:t>
      </w:r>
      <w:r>
        <w:rPr>
          <w:rFonts w:ascii="Arial Unicode MS" w:cs="Arial Unicode MS" w:hAnsi="Arial Unicode MS" w:eastAsia="Arial Unicode MS" w:hint="eastAsia"/>
          <w:b w:val="0"/>
          <w:bCs w:val="0"/>
          <w:i w:val="0"/>
          <w:iCs w:val="0"/>
          <w:rtl w:val="0"/>
          <w:lang w:val="zh-TW" w:eastAsia="zh-TW"/>
        </w:rPr>
        <w:t>慷慨壮歌</w:t>
      </w:r>
      <w:r>
        <w:rPr>
          <w:rtl w:val="0"/>
          <w:lang w:val="en-US"/>
        </w:rPr>
        <w:t>”</w:t>
      </w:r>
      <w:r>
        <w:rPr>
          <w:rFonts w:ascii="Arial Unicode MS" w:cs="Arial Unicode MS" w:hAnsi="Arial Unicode MS" w:eastAsia="Arial Unicode MS" w:hint="eastAsia"/>
          <w:b w:val="0"/>
          <w:bCs w:val="0"/>
          <w:i w:val="0"/>
          <w:iCs w:val="0"/>
          <w:rtl w:val="0"/>
          <w:lang w:val="zh-TW" w:eastAsia="zh-TW"/>
        </w:rPr>
        <w:t>：</w:t>
      </w:r>
    </w:p>
    <w:p>
      <w:pPr>
        <w:pStyle w:val="Body"/>
      </w:pPr>
      <w:r>
        <w:rPr>
          <w:rFonts w:ascii="Arial Unicode MS" w:cs="Arial Unicode MS" w:hAnsi="Arial Unicode MS" w:eastAsia="Arial Unicode MS" w:hint="eastAsia"/>
          <w:b w:val="0"/>
          <w:bCs w:val="0"/>
          <w:i w:val="0"/>
          <w:iCs w:val="0"/>
          <w:rtl w:val="0"/>
          <w:lang w:val="zh-TW" w:eastAsia="zh-TW"/>
        </w:rPr>
        <w:t>看</w:t>
      </w:r>
      <w:r>
        <w:rPr>
          <w:rtl w:val="0"/>
          <w:lang w:val="en-US"/>
        </w:rPr>
        <w:t>“</w:t>
      </w:r>
      <w:r>
        <w:rPr>
          <w:rFonts w:ascii="Arial Unicode MS" w:cs="Arial Unicode MS" w:hAnsi="Arial Unicode MS" w:eastAsia="Arial Unicode MS" w:hint="eastAsia"/>
          <w:b w:val="0"/>
          <w:bCs w:val="0"/>
          <w:i w:val="0"/>
          <w:iCs w:val="0"/>
          <w:rtl w:val="0"/>
          <w:lang w:val="zh-TW" w:eastAsia="zh-TW"/>
        </w:rPr>
        <w:t>交流</w:t>
      </w:r>
      <w:r>
        <w:rPr>
          <w:rtl w:val="0"/>
          <w:lang w:val="en-US"/>
        </w:rPr>
        <w:t>”</w:t>
      </w:r>
      <w:r>
        <w:rPr>
          <w:rFonts w:ascii="Arial Unicode MS" w:cs="Arial Unicode MS" w:hAnsi="Arial Unicode MS" w:eastAsia="Arial Unicode MS" w:hint="eastAsia"/>
          <w:b w:val="0"/>
          <w:bCs w:val="0"/>
          <w:i w:val="0"/>
          <w:iCs w:val="0"/>
          <w:rtl w:val="0"/>
          <w:lang w:val="zh-TW" w:eastAsia="zh-TW"/>
        </w:rPr>
        <w:t>：注意毛遂与王湘君之间一来一往的眼神与反应。从相见时四目相对的瞬间沉默，到斟酒时欲言又止的凝望，再到饮尽后空杯相递时指尖的一触</w:t>
      </w:r>
      <w:r>
        <w:rPr>
          <w:rtl w:val="0"/>
          <w:lang w:val="en-US"/>
        </w:rPr>
        <w:t>——</w:t>
      </w:r>
      <w:r>
        <w:rPr>
          <w:rFonts w:ascii="Arial Unicode MS" w:cs="Arial Unicode MS" w:hAnsi="Arial Unicode MS" w:eastAsia="Arial Unicode MS" w:hint="eastAsia"/>
          <w:b w:val="0"/>
          <w:bCs w:val="0"/>
          <w:i w:val="0"/>
          <w:iCs w:val="0"/>
          <w:rtl w:val="0"/>
          <w:lang w:val="zh-TW" w:eastAsia="zh-TW"/>
        </w:rPr>
        <w:t>每一处交流都藏着千言万语。看王湘君如何以克制的叮嘱传递深藏的牵挂，看毛遂如何以简短的应答与坚定的目光，回报那份沉甸甸的信任。</w:t>
      </w:r>
    </w:p>
    <w:p>
      <w:pPr>
        <w:pStyle w:val="Body"/>
      </w:pPr>
      <w:r>
        <w:rPr>
          <w:rFonts w:ascii="Arial Unicode MS" w:cs="Arial Unicode MS" w:hAnsi="Arial Unicode MS" w:eastAsia="Arial Unicode MS" w:hint="eastAsia"/>
          <w:b w:val="0"/>
          <w:bCs w:val="0"/>
          <w:i w:val="0"/>
          <w:iCs w:val="0"/>
          <w:rtl w:val="0"/>
          <w:lang w:val="zh-TW" w:eastAsia="zh-TW"/>
        </w:rPr>
        <w:t>听</w:t>
      </w:r>
      <w:r>
        <w:rPr>
          <w:rtl w:val="0"/>
          <w:lang w:val="en-US"/>
        </w:rPr>
        <w:t>“</w:t>
      </w:r>
      <w:r>
        <w:rPr>
          <w:rFonts w:ascii="Arial Unicode MS" w:cs="Arial Unicode MS" w:hAnsi="Arial Unicode MS" w:eastAsia="Arial Unicode MS" w:hint="eastAsia"/>
          <w:b w:val="0"/>
          <w:bCs w:val="0"/>
          <w:i w:val="0"/>
          <w:iCs w:val="0"/>
          <w:rtl w:val="0"/>
          <w:lang w:val="zh-TW" w:eastAsia="zh-TW"/>
        </w:rPr>
        <w:t>潜台词</w:t>
      </w:r>
      <w:r>
        <w:rPr>
          <w:rtl w:val="0"/>
          <w:lang w:val="en-US"/>
        </w:rPr>
        <w:t>”</w:t>
      </w:r>
      <w:r>
        <w:rPr>
          <w:rFonts w:ascii="Arial Unicode MS" w:cs="Arial Unicode MS" w:hAnsi="Arial Unicode MS" w:eastAsia="Arial Unicode MS" w:hint="eastAsia"/>
          <w:b w:val="0"/>
          <w:bCs w:val="0"/>
          <w:i w:val="0"/>
          <w:iCs w:val="0"/>
          <w:rtl w:val="0"/>
          <w:lang w:val="zh-TW" w:eastAsia="zh-TW"/>
        </w:rPr>
        <w:t>：王湘君的许多话看似平常叮咛，实则句句是生死离别的不舍与</w:t>
      </w:r>
      <w:r>
        <w:rPr>
          <w:rtl w:val="0"/>
          <w:lang w:val="en-US"/>
        </w:rPr>
        <w:t>“</w:t>
      </w:r>
      <w:r>
        <w:rPr>
          <w:rFonts w:ascii="Arial Unicode MS" w:cs="Arial Unicode MS" w:hAnsi="Arial Unicode MS" w:eastAsia="Arial Unicode MS" w:hint="eastAsia"/>
          <w:b w:val="0"/>
          <w:bCs w:val="0"/>
          <w:i w:val="0"/>
          <w:iCs w:val="0"/>
          <w:rtl w:val="0"/>
          <w:lang w:val="zh-TW" w:eastAsia="zh-TW"/>
        </w:rPr>
        <w:t>盼君归来</w:t>
      </w:r>
      <w:r>
        <w:rPr>
          <w:rtl w:val="0"/>
          <w:lang w:val="en-US"/>
        </w:rPr>
        <w:t>”</w:t>
      </w:r>
      <w:r>
        <w:rPr>
          <w:rFonts w:ascii="Arial Unicode MS" w:cs="Arial Unicode MS" w:hAnsi="Arial Unicode MS" w:eastAsia="Arial Unicode MS" w:hint="eastAsia"/>
          <w:b w:val="0"/>
          <w:bCs w:val="0"/>
          <w:i w:val="0"/>
          <w:iCs w:val="0"/>
          <w:rtl w:val="0"/>
          <w:lang w:val="zh-TW" w:eastAsia="zh-TW"/>
        </w:rPr>
        <w:t>的深情；毛遂的</w:t>
      </w:r>
      <w:r>
        <w:rPr>
          <w:rtl w:val="0"/>
          <w:lang w:val="en-US"/>
        </w:rPr>
        <w:t>“</w:t>
      </w:r>
      <w:r>
        <w:rPr>
          <w:rFonts w:ascii="Arial Unicode MS" w:cs="Arial Unicode MS" w:hAnsi="Arial Unicode MS" w:eastAsia="Arial Unicode MS" w:hint="eastAsia"/>
          <w:b w:val="0"/>
          <w:bCs w:val="0"/>
          <w:i w:val="0"/>
          <w:iCs w:val="0"/>
          <w:rtl w:val="0"/>
          <w:lang w:val="zh-TW" w:eastAsia="zh-TW"/>
        </w:rPr>
        <w:t>晓得</w:t>
      </w:r>
      <w:r>
        <w:rPr>
          <w:rtl w:val="0"/>
          <w:lang w:val="en-US"/>
        </w:rPr>
        <w:t>”</w:t>
      </w:r>
      <w:r>
        <w:rPr>
          <w:rFonts w:ascii="Arial Unicode MS" w:cs="Arial Unicode MS" w:hAnsi="Arial Unicode MS" w:eastAsia="Arial Unicode MS" w:hint="eastAsia"/>
          <w:b w:val="0"/>
          <w:bCs w:val="0"/>
          <w:i w:val="0"/>
          <w:iCs w:val="0"/>
          <w:rtl w:val="0"/>
          <w:lang w:val="zh-TW" w:eastAsia="zh-TW"/>
        </w:rPr>
        <w:t>、</w:t>
      </w:r>
      <w:r>
        <w:rPr>
          <w:rtl w:val="0"/>
          <w:lang w:val="en-US"/>
        </w:rPr>
        <w:t>“</w:t>
      </w:r>
      <w:r>
        <w:rPr>
          <w:rFonts w:ascii="Arial Unicode MS" w:cs="Arial Unicode MS" w:hAnsi="Arial Unicode MS" w:eastAsia="Arial Unicode MS" w:hint="eastAsia"/>
          <w:b w:val="0"/>
          <w:bCs w:val="0"/>
          <w:i w:val="0"/>
          <w:iCs w:val="0"/>
          <w:rtl w:val="0"/>
          <w:lang w:val="zh-TW" w:eastAsia="zh-TW"/>
        </w:rPr>
        <w:t>放心</w:t>
      </w:r>
      <w:r>
        <w:rPr>
          <w:rtl w:val="0"/>
          <w:lang w:val="en-US"/>
        </w:rPr>
        <w:t>”</w:t>
      </w:r>
      <w:r>
        <w:rPr>
          <w:rFonts w:ascii="Arial Unicode MS" w:cs="Arial Unicode MS" w:hAnsi="Arial Unicode MS" w:eastAsia="Arial Unicode MS" w:hint="eastAsia"/>
          <w:b w:val="0"/>
          <w:bCs w:val="0"/>
          <w:i w:val="0"/>
          <w:iCs w:val="0"/>
          <w:rtl w:val="0"/>
          <w:lang w:val="zh-TW" w:eastAsia="zh-TW"/>
        </w:rPr>
        <w:t>看似轻描淡写，背后却是</w:t>
      </w:r>
      <w:r>
        <w:rPr>
          <w:rtl w:val="0"/>
          <w:lang w:val="en-US"/>
        </w:rPr>
        <w:t>“</w:t>
      </w:r>
      <w:r>
        <w:rPr>
          <w:rFonts w:ascii="Arial Unicode MS" w:cs="Arial Unicode MS" w:hAnsi="Arial Unicode MS" w:eastAsia="Arial Unicode MS" w:hint="eastAsia"/>
          <w:b w:val="0"/>
          <w:bCs w:val="0"/>
          <w:i w:val="0"/>
          <w:iCs w:val="0"/>
          <w:rtl w:val="0"/>
          <w:lang w:val="zh-TW" w:eastAsia="zh-TW"/>
        </w:rPr>
        <w:t>此去若不成功，便不再回来</w:t>
      </w:r>
      <w:r>
        <w:rPr>
          <w:rtl w:val="0"/>
          <w:lang w:val="en-US"/>
        </w:rPr>
        <w:t>”</w:t>
      </w:r>
      <w:r>
        <w:rPr>
          <w:rFonts w:ascii="Arial Unicode MS" w:cs="Arial Unicode MS" w:hAnsi="Arial Unicode MS" w:eastAsia="Arial Unicode MS" w:hint="eastAsia"/>
          <w:b w:val="0"/>
          <w:bCs w:val="0"/>
          <w:i w:val="0"/>
          <w:iCs w:val="0"/>
          <w:rtl w:val="0"/>
          <w:lang w:val="zh-TW" w:eastAsia="zh-TW"/>
        </w:rPr>
        <w:t>的铁血誓言。品味这些朴素台词背后的真意，方知越朴素，越动人。</w:t>
      </w:r>
    </w:p>
    <w:p>
      <w:pPr>
        <w:pStyle w:val="Body"/>
      </w:pPr>
      <w:r>
        <w:rPr>
          <w:rFonts w:ascii="Arial Unicode MS" w:cs="Arial Unicode MS" w:hAnsi="Arial Unicode MS" w:eastAsia="Arial Unicode MS" w:hint="eastAsia"/>
          <w:b w:val="0"/>
          <w:bCs w:val="0"/>
          <w:i w:val="0"/>
          <w:iCs w:val="0"/>
          <w:rtl w:val="0"/>
          <w:lang w:val="zh-TW" w:eastAsia="zh-TW"/>
        </w:rPr>
        <w:t>品</w:t>
      </w:r>
      <w:r>
        <w:rPr>
          <w:rtl w:val="0"/>
          <w:lang w:val="en-US"/>
        </w:rPr>
        <w:t>“</w:t>
      </w:r>
      <w:r>
        <w:rPr>
          <w:rFonts w:ascii="Arial Unicode MS" w:cs="Arial Unicode MS" w:hAnsi="Arial Unicode MS" w:eastAsia="Arial Unicode MS" w:hint="eastAsia"/>
          <w:b w:val="0"/>
          <w:bCs w:val="0"/>
          <w:i w:val="0"/>
          <w:iCs w:val="0"/>
          <w:rtl w:val="0"/>
          <w:lang w:val="zh-TW" w:eastAsia="zh-TW"/>
        </w:rPr>
        <w:t>细节</w:t>
      </w:r>
      <w:r>
        <w:rPr>
          <w:rtl w:val="0"/>
          <w:lang w:val="en-US"/>
        </w:rPr>
        <w:t>”</w:t>
      </w:r>
      <w:r>
        <w:rPr>
          <w:rFonts w:ascii="Arial Unicode MS" w:cs="Arial Unicode MS" w:hAnsi="Arial Unicode MS" w:eastAsia="Arial Unicode MS" w:hint="eastAsia"/>
          <w:b w:val="0"/>
          <w:bCs w:val="0"/>
          <w:i w:val="0"/>
          <w:iCs w:val="0"/>
          <w:rtl w:val="0"/>
          <w:lang w:val="zh-TW" w:eastAsia="zh-TW"/>
        </w:rPr>
        <w:t>：关注演员如何处理那杯壮行酒</w:t>
      </w:r>
      <w:r>
        <w:rPr>
          <w:rtl w:val="0"/>
          <w:lang w:val="en-US"/>
        </w:rPr>
        <w:t>——</w:t>
      </w:r>
      <w:r>
        <w:rPr>
          <w:rFonts w:ascii="Arial Unicode MS" w:cs="Arial Unicode MS" w:hAnsi="Arial Unicode MS" w:eastAsia="Arial Unicode MS" w:hint="eastAsia"/>
          <w:b w:val="0"/>
          <w:bCs w:val="0"/>
          <w:i w:val="0"/>
          <w:iCs w:val="0"/>
          <w:rtl w:val="0"/>
          <w:lang w:val="zh-TW" w:eastAsia="zh-TW"/>
        </w:rPr>
        <w:t>这个全折情感的焦点。王湘君斟酒时手指微微的颤抖、毛遂接杯时双手的郑重、饮酒前那一瞬的对视、饮尽后空杯示人的决绝、交还酒杯时两人指尖若有若无的触碰</w:t>
      </w:r>
      <w:r>
        <w:rPr>
          <w:rtl w:val="0"/>
          <w:lang w:val="en-US"/>
        </w:rPr>
        <w:t>……</w:t>
      </w:r>
      <w:r>
        <w:rPr>
          <w:rFonts w:ascii="Arial Unicode MS" w:cs="Arial Unicode MS" w:hAnsi="Arial Unicode MS" w:eastAsia="Arial Unicode MS" w:hint="eastAsia"/>
          <w:b w:val="0"/>
          <w:bCs w:val="0"/>
          <w:i w:val="0"/>
          <w:iCs w:val="0"/>
          <w:rtl w:val="0"/>
          <w:lang w:val="zh-TW" w:eastAsia="zh-TW"/>
        </w:rPr>
        <w:t>每一处细节都是情感最浓烈的爆发点，值得细细品味。</w:t>
      </w:r>
    </w:p>
    <w:p>
      <w:pPr>
        <w:pStyle w:val="Body"/>
      </w:pPr>
      <w:r>
        <w:rPr>
          <w:rFonts w:ascii="Arial Unicode MS" w:cs="Arial Unicode MS" w:hAnsi="Arial Unicode MS" w:eastAsia="Arial Unicode MS" w:hint="eastAsia"/>
          <w:b w:val="0"/>
          <w:bCs w:val="0"/>
          <w:i w:val="0"/>
          <w:iCs w:val="0"/>
          <w:rtl w:val="0"/>
          <w:lang w:val="zh-TW" w:eastAsia="zh-TW"/>
        </w:rPr>
        <w:t>赏</w:t>
      </w:r>
      <w:r>
        <w:rPr>
          <w:rtl w:val="0"/>
          <w:lang w:val="en-US"/>
        </w:rPr>
        <w:t>“</w:t>
      </w:r>
      <w:r>
        <w:rPr>
          <w:rFonts w:ascii="Arial Unicode MS" w:cs="Arial Unicode MS" w:hAnsi="Arial Unicode MS" w:eastAsia="Arial Unicode MS" w:hint="eastAsia"/>
          <w:b w:val="0"/>
          <w:bCs w:val="0"/>
          <w:i w:val="0"/>
          <w:iCs w:val="0"/>
          <w:rtl w:val="0"/>
          <w:lang w:val="zh-TW" w:eastAsia="zh-TW"/>
        </w:rPr>
        <w:t>韵味</w:t>
      </w:r>
      <w:r>
        <w:rPr>
          <w:rtl w:val="0"/>
          <w:lang w:val="en-US"/>
        </w:rPr>
        <w:t>”</w:t>
      </w:r>
      <w:r>
        <w:rPr>
          <w:rFonts w:ascii="Arial Unicode MS" w:cs="Arial Unicode MS" w:hAnsi="Arial Unicode MS" w:eastAsia="Arial Unicode MS" w:hint="eastAsia"/>
          <w:b w:val="0"/>
          <w:bCs w:val="0"/>
          <w:i w:val="0"/>
          <w:iCs w:val="0"/>
          <w:rtl w:val="0"/>
          <w:lang w:val="zh-TW" w:eastAsia="zh-TW"/>
        </w:rPr>
        <w:t>：放松身心，享受越剧尹派唱腔的醇厚深沉与傅派（或吕派）的婉转清丽在战火硝烟中的交织共鸣。感受这段发生在危城之下的家国故事，在越剧独特的</w:t>
      </w:r>
      <w:r>
        <w:rPr>
          <w:rtl w:val="0"/>
          <w:lang w:val="en-US"/>
        </w:rPr>
        <w:t>“</w:t>
      </w:r>
      <w:r>
        <w:rPr>
          <w:rFonts w:ascii="Arial Unicode MS" w:cs="Arial Unicode MS" w:hAnsi="Arial Unicode MS" w:eastAsia="Arial Unicode MS" w:hint="eastAsia"/>
          <w:b w:val="0"/>
          <w:bCs w:val="0"/>
          <w:i w:val="0"/>
          <w:iCs w:val="0"/>
          <w:rtl w:val="0"/>
          <w:lang w:val="zh-TW" w:eastAsia="zh-TW"/>
        </w:rPr>
        <w:t>吴侬软语</w:t>
      </w:r>
      <w:r>
        <w:rPr>
          <w:rtl w:val="0"/>
          <w:lang w:val="en-US"/>
        </w:rPr>
        <w:t>”</w:t>
      </w:r>
      <w:r>
        <w:rPr>
          <w:rFonts w:ascii="Arial Unicode MS" w:cs="Arial Unicode MS" w:hAnsi="Arial Unicode MS" w:eastAsia="Arial Unicode MS" w:hint="eastAsia"/>
          <w:b w:val="0"/>
          <w:bCs w:val="0"/>
          <w:i w:val="0"/>
          <w:iCs w:val="0"/>
          <w:rtl w:val="0"/>
          <w:lang w:val="zh-TW" w:eastAsia="zh-TW"/>
        </w:rPr>
        <w:t>中焕发出的别样魅力</w:t>
      </w:r>
      <w:r>
        <w:rPr>
          <w:rtl w:val="0"/>
          <w:lang w:val="en-US"/>
        </w:rPr>
        <w:t>——</w:t>
      </w:r>
      <w:r>
        <w:rPr>
          <w:rFonts w:ascii="Arial Unicode MS" w:cs="Arial Unicode MS" w:hAnsi="Arial Unicode MS" w:eastAsia="Arial Unicode MS" w:hint="eastAsia"/>
          <w:b w:val="0"/>
          <w:bCs w:val="0"/>
          <w:i w:val="0"/>
          <w:iCs w:val="0"/>
          <w:rtl w:val="0"/>
          <w:lang w:val="zh-TW" w:eastAsia="zh-TW"/>
        </w:rPr>
        <w:t>那是一种柔中带刚、于缠绵中见风骨的独特审美体验。</w:t>
      </w:r>
    </w:p>
    <w:p>
      <w:pPr>
        <w:pStyle w:val="Body"/>
        <w:rPr>
          <w:lang w:val="en-US"/>
        </w:rPr>
      </w:pPr>
    </w:p>
    <w:p>
      <w:pPr>
        <w:pStyle w:val="Body"/>
        <w:rPr>
          <w:b w:val="1"/>
          <w:bCs w:val="1"/>
          <w:sz w:val="28"/>
          <w:szCs w:val="28"/>
        </w:rPr>
      </w:pPr>
      <w:r>
        <w:rPr>
          <w:rFonts w:ascii="Arial Unicode MS" w:cs="Arial Unicode MS" w:hAnsi="Arial Unicode MS" w:eastAsia="Arial Unicode MS" w:hint="eastAsia"/>
          <w:b w:val="0"/>
          <w:bCs w:val="0"/>
          <w:i w:val="0"/>
          <w:iCs w:val="0"/>
          <w:sz w:val="28"/>
          <w:szCs w:val="28"/>
          <w:rtl w:val="0"/>
          <w:lang w:val="zh-TW" w:eastAsia="zh-TW"/>
        </w:rPr>
        <w:t>七．演员介绍</w:t>
      </w:r>
    </w:p>
    <w:p>
      <w:pPr>
        <w:pStyle w:val="Body"/>
      </w:pPr>
      <w:r>
        <w:rPr>
          <w:rFonts w:ascii="Arial Unicode MS" w:cs="Arial Unicode MS" w:hAnsi="Arial Unicode MS" w:eastAsia="Arial Unicode MS" w:hint="eastAsia"/>
          <w:b w:val="0"/>
          <w:bCs w:val="0"/>
          <w:i w:val="0"/>
          <w:iCs w:val="0"/>
          <w:rtl w:val="0"/>
          <w:lang w:val="zh-TW" w:eastAsia="zh-TW"/>
        </w:rPr>
        <w:t>朱华</w:t>
      </w:r>
      <w:r>
        <w:rPr>
          <w:rtl w:val="0"/>
          <w:lang w:val="en-US"/>
        </w:rPr>
        <w:t xml:space="preserve"> </w:t>
      </w:r>
      <w:r>
        <w:rPr>
          <w:rFonts w:ascii="Arial Unicode MS" w:cs="Arial Unicode MS" w:hAnsi="Arial Unicode MS" w:eastAsia="Arial Unicode MS" w:hint="eastAsia"/>
          <w:b w:val="0"/>
          <w:bCs w:val="0"/>
          <w:i w:val="0"/>
          <w:iCs w:val="0"/>
          <w:rtl w:val="0"/>
          <w:lang w:val="zh-TW" w:eastAsia="zh-TW"/>
        </w:rPr>
        <w:t>饰</w:t>
      </w:r>
      <w:r>
        <w:rPr>
          <w:rtl w:val="0"/>
          <w:lang w:val="en-US"/>
        </w:rPr>
        <w:t xml:space="preserve"> </w:t>
      </w:r>
      <w:r>
        <w:rPr>
          <w:rFonts w:ascii="Arial Unicode MS" w:cs="Arial Unicode MS" w:hAnsi="Arial Unicode MS" w:eastAsia="Arial Unicode MS" w:hint="eastAsia"/>
          <w:b w:val="0"/>
          <w:bCs w:val="0"/>
          <w:i w:val="0"/>
          <w:iCs w:val="0"/>
          <w:rtl w:val="0"/>
          <w:lang w:val="zh-TW" w:eastAsia="zh-TW"/>
        </w:rPr>
        <w:t>毛遂</w:t>
      </w:r>
    </w:p>
    <w:p>
      <w:pPr>
        <w:pStyle w:val="Body"/>
      </w:pPr>
      <w:r>
        <w:rPr>
          <w:rFonts w:ascii="Arial Unicode MS" w:cs="Arial Unicode MS" w:hAnsi="Arial Unicode MS" w:eastAsia="Arial Unicode MS" w:hint="eastAsia"/>
          <w:b w:val="0"/>
          <w:bCs w:val="0"/>
          <w:i w:val="0"/>
          <w:iCs w:val="0"/>
          <w:rtl w:val="0"/>
          <w:lang w:val="zh-TW" w:eastAsia="zh-TW"/>
        </w:rPr>
        <w:t>朱华，孟伟越剧艺术传习所优秀学员，工小生，主攻陆派尹派。在传习所系统学习期间，深得尹派唱腔</w:t>
      </w:r>
      <w:r>
        <w:rPr>
          <w:rtl w:val="0"/>
          <w:lang w:val="en-US"/>
        </w:rPr>
        <w:t>“</w:t>
      </w:r>
      <w:r>
        <w:rPr>
          <w:rFonts w:ascii="Arial Unicode MS" w:cs="Arial Unicode MS" w:hAnsi="Arial Unicode MS" w:eastAsia="Arial Unicode MS" w:hint="eastAsia"/>
          <w:b w:val="0"/>
          <w:bCs w:val="0"/>
          <w:i w:val="0"/>
          <w:iCs w:val="0"/>
          <w:rtl w:val="0"/>
          <w:lang w:val="zh-TW" w:eastAsia="zh-TW"/>
        </w:rPr>
        <w:t>深沉儒雅、柔中有刚</w:t>
      </w:r>
      <w:r>
        <w:rPr>
          <w:rtl w:val="0"/>
          <w:lang w:val="en-US"/>
        </w:rPr>
        <w:t>”</w:t>
      </w:r>
      <w:r>
        <w:rPr>
          <w:rFonts w:ascii="Arial Unicode MS" w:cs="Arial Unicode MS" w:hAnsi="Arial Unicode MS" w:eastAsia="Arial Unicode MS" w:hint="eastAsia"/>
          <w:b w:val="0"/>
          <w:bCs w:val="0"/>
          <w:i w:val="0"/>
          <w:iCs w:val="0"/>
          <w:rtl w:val="0"/>
          <w:lang w:val="zh-TW" w:eastAsia="zh-TW"/>
        </w:rPr>
        <w:t>之真谛，刻苦钻研，表演细腻传神。在《毛遂自荐</w:t>
      </w:r>
      <w:r>
        <w:rPr>
          <w:rtl w:val="0"/>
          <w:lang w:val="en-US"/>
        </w:rPr>
        <w:t>·</w:t>
      </w:r>
      <w:r>
        <w:rPr>
          <w:rFonts w:ascii="Arial Unicode MS" w:cs="Arial Unicode MS" w:hAnsi="Arial Unicode MS" w:eastAsia="Arial Unicode MS" w:hint="eastAsia"/>
          <w:b w:val="0"/>
          <w:bCs w:val="0"/>
          <w:i w:val="0"/>
          <w:iCs w:val="0"/>
          <w:rtl w:val="0"/>
          <w:lang w:val="zh-TW" w:eastAsia="zh-TW"/>
        </w:rPr>
        <w:t>送征》中，他充分运用尹派醇厚隽永的行腔特色，将毛遂从自荐时的慷慨激昂到临别时对知己的深情低回演绎得层次分明。</w:t>
      </w:r>
    </w:p>
    <w:p>
      <w:pPr>
        <w:pStyle w:val="Body"/>
      </w:pPr>
      <w:r>
        <w:rPr>
          <w:rFonts w:ascii="Arial Unicode MS" w:cs="Arial Unicode MS" w:hAnsi="Arial Unicode MS" w:eastAsia="Arial Unicode MS" w:hint="eastAsia"/>
          <w:b w:val="0"/>
          <w:bCs w:val="0"/>
          <w:i w:val="0"/>
          <w:iCs w:val="0"/>
          <w:rtl w:val="0"/>
          <w:lang w:val="zh-TW" w:eastAsia="zh-TW"/>
        </w:rPr>
        <w:t>陈燕</w:t>
      </w:r>
      <w:r>
        <w:rPr>
          <w:rtl w:val="0"/>
          <w:lang w:val="en-US"/>
        </w:rPr>
        <w:t xml:space="preserve"> </w:t>
      </w:r>
      <w:r>
        <w:rPr>
          <w:rFonts w:ascii="Arial Unicode MS" w:cs="Arial Unicode MS" w:hAnsi="Arial Unicode MS" w:eastAsia="Arial Unicode MS" w:hint="eastAsia"/>
          <w:b w:val="0"/>
          <w:bCs w:val="0"/>
          <w:i w:val="0"/>
          <w:iCs w:val="0"/>
          <w:rtl w:val="0"/>
          <w:lang w:val="zh-TW" w:eastAsia="zh-TW"/>
        </w:rPr>
        <w:t>饰</w:t>
      </w:r>
      <w:r>
        <w:rPr>
          <w:rtl w:val="0"/>
          <w:lang w:val="en-US"/>
        </w:rPr>
        <w:t xml:space="preserve"> </w:t>
      </w:r>
      <w:r>
        <w:rPr>
          <w:rFonts w:ascii="Arial Unicode MS" w:cs="Arial Unicode MS" w:hAnsi="Arial Unicode MS" w:eastAsia="Arial Unicode MS" w:hint="eastAsia"/>
          <w:b w:val="0"/>
          <w:bCs w:val="0"/>
          <w:i w:val="0"/>
          <w:iCs w:val="0"/>
          <w:rtl w:val="0"/>
          <w:lang w:val="zh-TW" w:eastAsia="zh-TW"/>
        </w:rPr>
        <w:t>王湘君</w:t>
      </w:r>
    </w:p>
    <w:p>
      <w:pPr>
        <w:pStyle w:val="Body"/>
        <w:rPr>
          <w:lang w:val="zh-TW" w:eastAsia="zh-TW"/>
        </w:rPr>
      </w:pPr>
      <w:r>
        <w:rPr>
          <w:rFonts w:ascii="Arial Unicode MS" w:cs="Arial Unicode MS" w:hAnsi="Arial Unicode MS" w:eastAsia="Arial Unicode MS" w:hint="eastAsia"/>
          <w:b w:val="0"/>
          <w:bCs w:val="0"/>
          <w:i w:val="0"/>
          <w:iCs w:val="0"/>
          <w:rtl w:val="0"/>
          <w:lang w:val="zh-TW" w:eastAsia="zh-TW"/>
        </w:rPr>
        <w:t>陈燕，孟伟越剧艺术传习所优秀学员，跟随孟伟老师学戏十年有余。</w:t>
      </w:r>
      <w:r>
        <w:rPr>
          <w:rtl w:val="0"/>
          <w:lang w:val="en-US"/>
        </w:rPr>
        <w:t xml:space="preserve"> </w:t>
      </w:r>
      <w:r>
        <w:rPr>
          <w:rFonts w:ascii="Arial Unicode MS" w:cs="Arial Unicode MS" w:hAnsi="Arial Unicode MS" w:eastAsia="Arial Unicode MS" w:hint="eastAsia"/>
          <w:b w:val="0"/>
          <w:bCs w:val="0"/>
          <w:i w:val="0"/>
          <w:iCs w:val="0"/>
          <w:rtl w:val="0"/>
          <w:lang w:val="zh-TW" w:eastAsia="zh-TW"/>
        </w:rPr>
        <w:t>工花旦傅派与吕派。嗓音清亮甜美，扮相端庄秀丽。在《毛遂自荐</w:t>
      </w:r>
      <w:r>
        <w:rPr>
          <w:rtl w:val="0"/>
          <w:lang w:val="en-US"/>
        </w:rPr>
        <w:t>·</w:t>
      </w:r>
      <w:r>
        <w:rPr>
          <w:rFonts w:ascii="Arial Unicode MS" w:cs="Arial Unicode MS" w:hAnsi="Arial Unicode MS" w:eastAsia="Arial Unicode MS" w:hint="eastAsia"/>
          <w:b w:val="0"/>
          <w:bCs w:val="0"/>
          <w:i w:val="0"/>
          <w:iCs w:val="0"/>
          <w:rtl w:val="0"/>
          <w:lang w:val="zh-TW" w:eastAsia="zh-TW"/>
        </w:rPr>
        <w:t>送征》中，她以傅派跌宕起伏的唱腔，斟酒时微颤的指尖、转身时水袖的轻拂、目送远去时含泪却坚定的眼神，塑造出王湘君外柔内刚、深明大义的女性形象。</w:t>
      </w:r>
    </w:p>
    <w:p>
      <w:pPr>
        <w:pStyle w:val="Body"/>
        <w:rPr>
          <w:lang w:val="zh-TW" w:eastAsia="zh-TW"/>
        </w:rPr>
      </w:pPr>
    </w:p>
    <w:p>
      <w:pPr>
        <w:pStyle w:val="Body"/>
        <w:rPr>
          <w:lang w:val="zh-TW" w:eastAsia="zh-TW"/>
        </w:rPr>
      </w:pPr>
      <w:r>
        <w:rPr>
          <w:rFonts w:ascii="Arial Unicode MS" w:cs="Arial Unicode MS" w:hAnsi="Arial Unicode MS" w:eastAsia="Arial Unicode MS" w:hint="eastAsia"/>
          <w:b w:val="0"/>
          <w:bCs w:val="0"/>
          <w:i w:val="0"/>
          <w:iCs w:val="0"/>
          <w:sz w:val="28"/>
          <w:szCs w:val="28"/>
          <w:rtl w:val="0"/>
          <w:lang w:val="zh-TW" w:eastAsia="zh-TW"/>
        </w:rPr>
        <w:t>七．</w:t>
      </w:r>
      <w:r>
        <w:rPr>
          <w:rFonts w:ascii="Arial Unicode MS" w:cs="Arial Unicode MS" w:hAnsi="Arial Unicode MS" w:eastAsia="Arial Unicode MS" w:hint="eastAsia"/>
          <w:b w:val="0"/>
          <w:bCs w:val="0"/>
          <w:i w:val="0"/>
          <w:iCs w:val="0"/>
          <w:sz w:val="28"/>
          <w:szCs w:val="28"/>
          <w:rtl w:val="0"/>
          <w:lang w:val="zh-CN" w:eastAsia="zh-CN"/>
        </w:rPr>
        <w:t>唱词中英文</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center"/>
        <w:rPr>
          <w:rFonts w:ascii="Arial" w:cs="Arial" w:hAnsi="Arial" w:eastAsia="Arial"/>
          <w:b w:val="1"/>
          <w:bCs w:val="1"/>
          <w:sz w:val="22"/>
          <w:szCs w:val="22"/>
        </w:rPr>
      </w:pPr>
      <w:r>
        <w:rPr>
          <w:rFonts w:ascii="Arial Unicode MS" w:cs="Arial Unicode MS" w:hAnsi="Arial Unicode MS" w:eastAsia="Arial Unicode MS" w:hint="eastAsia"/>
          <w:b w:val="0"/>
          <w:bCs w:val="0"/>
          <w:i w:val="0"/>
          <w:iCs w:val="0"/>
          <w:sz w:val="22"/>
          <w:szCs w:val="22"/>
          <w:rtl w:val="0"/>
          <w:lang w:val="ja-JP" w:eastAsia="ja-JP"/>
        </w:rPr>
        <w:t>送征</w:t>
      </w:r>
      <w:r>
        <w:rPr>
          <w:rFonts w:ascii="Arial" w:hAnsi="Arial"/>
          <w:b w:val="1"/>
          <w:bCs w:val="1"/>
          <w:sz w:val="22"/>
          <w:szCs w:val="22"/>
          <w:rtl w:val="0"/>
          <w:lang w:val="zh-CN" w:eastAsia="zh-CN"/>
        </w:rPr>
        <w:t xml:space="preserve"> - </w:t>
      </w:r>
    </w:p>
    <w:p>
      <w:pPr>
        <w:pStyle w:val="Default"/>
        <w:suppressAutoHyphens w:val="1"/>
        <w:spacing w:before="0" w:after="240" w:line="240" w:lineRule="auto"/>
        <w:jc w:val="center"/>
        <w:rPr>
          <w:rFonts w:ascii="Arial" w:cs="Arial" w:hAnsi="Arial" w:eastAsia="Arial"/>
          <w:b w:val="1"/>
          <w:bCs w:val="1"/>
          <w:sz w:val="22"/>
          <w:szCs w:val="22"/>
        </w:rPr>
      </w:pPr>
      <w:r>
        <w:rPr>
          <w:rFonts w:ascii="Arial" w:hAnsi="Arial"/>
          <w:b w:val="1"/>
          <w:bCs w:val="1"/>
          <w:sz w:val="22"/>
          <w:szCs w:val="22"/>
          <w:rtl w:val="0"/>
          <w:lang w:val="en-US"/>
        </w:rPr>
        <w:t>Farewell Before Departure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center"/>
        <w:rPr>
          <w:b w:val="1"/>
          <w:bCs w:val="1"/>
          <w:sz w:val="40"/>
          <w:szCs w:val="4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zh-CN" w:eastAsia="zh-CN"/>
        </w:rPr>
        <w:t>（合唱）马嘶声声催君行，战火连天送征人，酒一盅、送君行，无限慷慨惜别情。</w:t>
      </w: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rPr>
        <w:t>(Chorus)</w:t>
      </w:r>
      <w:r>
        <w:rPr>
          <w:rFonts w:ascii="Times Roman" w:cs="Times Roman" w:hAnsi="Times Roman" w:eastAsia="Times Roman"/>
        </w:rPr>
        <w:br w:type="textWrapping"/>
      </w:r>
      <w:r>
        <w:rPr>
          <w:rFonts w:ascii="Times Roman" w:hAnsi="Times Roman"/>
          <w:rtl w:val="0"/>
          <w:lang w:val="en-US"/>
        </w:rPr>
        <w:t>The neighing of horses urges you onward,</w:t>
      </w:r>
      <w:r>
        <w:rPr>
          <w:rFonts w:ascii="Times Roman" w:cs="Times Roman" w:hAnsi="Times Roman" w:eastAsia="Times Roman"/>
        </w:rPr>
        <w:br w:type="textWrapping"/>
      </w:r>
      <w:r>
        <w:rPr>
          <w:rFonts w:ascii="Times Roman" w:hAnsi="Times Roman"/>
          <w:rtl w:val="0"/>
          <w:lang w:val="en-US"/>
        </w:rPr>
        <w:t>Amid raging war, we bid farewell to the departing hero.</w:t>
      </w:r>
      <w:r>
        <w:rPr>
          <w:rFonts w:ascii="Times Roman" w:cs="Times Roman" w:hAnsi="Times Roman" w:eastAsia="Times Roman"/>
        </w:rPr>
        <w:br w:type="textWrapping"/>
      </w:r>
      <w:r>
        <w:rPr>
          <w:rFonts w:ascii="Times Roman" w:hAnsi="Times Roman"/>
          <w:rtl w:val="0"/>
          <w:lang w:val="en-US"/>
        </w:rPr>
        <w:t>A cup of wine to send you off</w:t>
      </w:r>
      <w:r>
        <w:rPr>
          <w:rFonts w:ascii="Times Roman" w:hAnsi="Times Roman" w:hint="default"/>
          <w:rtl w:val="0"/>
          <w:lang w:val="en-US"/>
        </w:rPr>
        <w:t>—</w:t>
        <w:br w:type="textWrapping"/>
      </w:r>
      <w:r>
        <w:rPr>
          <w:rFonts w:ascii="Times Roman" w:hAnsi="Times Roman"/>
          <w:rtl w:val="0"/>
          <w:lang w:val="en-US"/>
        </w:rPr>
        <w:t>Filled with boundless passion and sorrowful parting.</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rFonts w:ascii="Arial" w:cs="Arial" w:hAnsi="Arial" w:eastAsia="Arial"/>
          <w:sz w:val="22"/>
          <w:szCs w:val="22"/>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zh-CN" w:eastAsia="zh-CN"/>
        </w:rPr>
        <w:t>（生）小姐，你还有何言相赠</w:t>
      </w: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de-DE"/>
        </w:rPr>
        <w:t>(Sheng / Male Role)</w:t>
      </w:r>
      <w:r>
        <w:rPr>
          <w:rFonts w:ascii="Times Roman" w:cs="Times Roman" w:hAnsi="Times Roman" w:eastAsia="Times Roman"/>
        </w:rPr>
        <w:br w:type="textWrapping"/>
      </w:r>
      <w:r>
        <w:rPr>
          <w:rFonts w:ascii="Times Roman" w:hAnsi="Times Roman"/>
          <w:rtl w:val="0"/>
          <w:lang w:val="en-US"/>
        </w:rPr>
        <w:t>My lady, what words will you offer me before I go?</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rFonts w:ascii="Arial" w:cs="Arial" w:hAnsi="Arial" w:eastAsia="Arial"/>
          <w:sz w:val="22"/>
          <w:szCs w:val="22"/>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zh-CN" w:eastAsia="zh-CN"/>
        </w:rPr>
        <w:t>（旦）毛遂，今日你受命担重任，即刻就要赴征程，赴征程，出危城，城围秦兵密层层，穿营越寨多凶险，切莫恋战误使命，</w:t>
      </w: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de-DE"/>
        </w:rPr>
        <w:t>(Dan / Female Role)</w:t>
      </w:r>
      <w:r>
        <w:rPr>
          <w:rFonts w:ascii="Times Roman" w:cs="Times Roman" w:hAnsi="Times Roman" w:eastAsia="Times Roman"/>
        </w:rPr>
        <w:br w:type="textWrapping"/>
      </w:r>
      <w:r>
        <w:rPr>
          <w:rFonts w:ascii="Times Roman" w:hAnsi="Times Roman"/>
          <w:rtl w:val="0"/>
          <w:lang w:val="en-US"/>
        </w:rPr>
        <w:t>Mao Sui, today you are entrusted with a heavy mission.</w:t>
      </w:r>
      <w:r>
        <w:rPr>
          <w:rFonts w:ascii="Times Roman" w:cs="Times Roman" w:hAnsi="Times Roman" w:eastAsia="Times Roman"/>
        </w:rPr>
        <w:br w:type="textWrapping"/>
      </w:r>
      <w:r>
        <w:rPr>
          <w:rFonts w:ascii="Times Roman" w:hAnsi="Times Roman"/>
          <w:rtl w:val="0"/>
          <w:lang w:val="en-US"/>
        </w:rPr>
        <w:t>You must depart at once,</w:t>
      </w:r>
      <w:r>
        <w:rPr>
          <w:rFonts w:ascii="Times Roman" w:cs="Times Roman" w:hAnsi="Times Roman" w:eastAsia="Times Roman"/>
        </w:rPr>
        <w:br w:type="textWrapping"/>
      </w:r>
      <w:r>
        <w:rPr>
          <w:rFonts w:ascii="Times Roman" w:hAnsi="Times Roman"/>
          <w:rtl w:val="0"/>
          <w:lang w:val="en-US"/>
        </w:rPr>
        <w:t>Leave this besieged city</w:t>
      </w:r>
      <w:r>
        <w:rPr>
          <w:rFonts w:ascii="Times Roman" w:hAnsi="Times Roman" w:hint="default"/>
          <w:rtl w:val="0"/>
          <w:lang w:val="en-US"/>
        </w:rPr>
        <w:t>—</w:t>
        <w:br w:type="textWrapping"/>
      </w:r>
      <w:r>
        <w:rPr>
          <w:rFonts w:ascii="Times Roman" w:hAnsi="Times Roman"/>
          <w:rtl w:val="0"/>
          <w:lang w:val="en-US"/>
        </w:rPr>
        <w:t>Where Qin forces surround us layer upon layer.</w:t>
      </w:r>
      <w:r>
        <w:rPr>
          <w:rFonts w:ascii="Times Roman" w:cs="Times Roman" w:hAnsi="Times Roman" w:eastAsia="Times Roman"/>
        </w:rPr>
        <w:br w:type="textWrapping"/>
      </w:r>
      <w:r>
        <w:rPr>
          <w:rFonts w:ascii="Times Roman" w:hAnsi="Times Roman"/>
          <w:rtl w:val="0"/>
          <w:lang w:val="en-US"/>
        </w:rPr>
        <w:t>Through camps and across strongholds lie many dangers;</w:t>
      </w:r>
      <w:r>
        <w:rPr>
          <w:rFonts w:ascii="Times Roman" w:cs="Times Roman" w:hAnsi="Times Roman" w:eastAsia="Times Roman"/>
        </w:rPr>
        <w:br w:type="textWrapping"/>
      </w:r>
      <w:r>
        <w:rPr>
          <w:rFonts w:ascii="Times Roman" w:hAnsi="Times Roman"/>
          <w:rtl w:val="0"/>
          <w:lang w:val="en-US"/>
        </w:rPr>
        <w:t>Do not linger in battle and delay your mission.</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rFonts w:ascii="Arial" w:cs="Arial" w:hAnsi="Arial" w:eastAsia="Arial"/>
          <w:sz w:val="22"/>
          <w:szCs w:val="22"/>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zh-CN" w:eastAsia="zh-CN"/>
        </w:rPr>
        <w:t>（生）无限情，谨记心，此去决不负使命，毛遂辅相上征程，湘君留守护危城，邯郸被围敌成群，众寡悬殊你要留神，</w:t>
      </w: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rPr>
        <w:t>(Sheng)</w:t>
      </w:r>
      <w:r>
        <w:rPr>
          <w:rFonts w:ascii="Times Roman" w:cs="Times Roman" w:hAnsi="Times Roman" w:eastAsia="Times Roman"/>
        </w:rPr>
        <w:br w:type="textWrapping"/>
      </w:r>
      <w:r>
        <w:rPr>
          <w:rFonts w:ascii="Times Roman" w:hAnsi="Times Roman"/>
          <w:rtl w:val="0"/>
          <w:lang w:val="en-US"/>
        </w:rPr>
        <w:t>Your deep affection I will keep in my heart.</w:t>
      </w:r>
      <w:r>
        <w:rPr>
          <w:rFonts w:ascii="Times Roman" w:cs="Times Roman" w:hAnsi="Times Roman" w:eastAsia="Times Roman"/>
        </w:rPr>
        <w:br w:type="textWrapping"/>
      </w:r>
      <w:r>
        <w:rPr>
          <w:rFonts w:ascii="Times Roman" w:hAnsi="Times Roman"/>
          <w:rtl w:val="0"/>
          <w:lang w:val="en-US"/>
        </w:rPr>
        <w:t>This journey</w:t>
      </w:r>
      <w:r>
        <w:rPr>
          <w:rFonts w:ascii="Times Roman" w:hAnsi="Times Roman" w:hint="default"/>
          <w:rtl w:val="0"/>
          <w:lang w:val="en-US"/>
        </w:rPr>
        <w:t>—</w:t>
      </w:r>
      <w:r>
        <w:rPr>
          <w:rFonts w:ascii="Times Roman" w:hAnsi="Times Roman"/>
          <w:rtl w:val="0"/>
          <w:lang w:val="en-US"/>
        </w:rPr>
        <w:t>I will not fail my duty.</w:t>
      </w:r>
      <w:r>
        <w:rPr>
          <w:rFonts w:ascii="Times Roman" w:cs="Times Roman" w:hAnsi="Times Roman" w:eastAsia="Times Roman"/>
        </w:rPr>
        <w:br w:type="textWrapping"/>
      </w:r>
      <w:r>
        <w:rPr>
          <w:rFonts w:ascii="Times Roman" w:hAnsi="Times Roman"/>
          <w:rtl w:val="0"/>
          <w:lang w:val="en-US"/>
        </w:rPr>
        <w:t>Mao Sui will accompany the Prime Minister on this mission,</w:t>
      </w:r>
      <w:r>
        <w:rPr>
          <w:rFonts w:ascii="Times Roman" w:cs="Times Roman" w:hAnsi="Times Roman" w:eastAsia="Times Roman"/>
        </w:rPr>
        <w:br w:type="textWrapping"/>
      </w:r>
      <w:r>
        <w:rPr>
          <w:rFonts w:ascii="Times Roman" w:hAnsi="Times Roman"/>
          <w:rtl w:val="0"/>
          <w:lang w:val="en-US"/>
        </w:rPr>
        <w:t>While you, Xiang Jun, remain to guard this endangered city.</w:t>
      </w:r>
      <w:r>
        <w:rPr>
          <w:rFonts w:ascii="Times Roman" w:cs="Times Roman" w:hAnsi="Times Roman" w:eastAsia="Times Roman"/>
        </w:rPr>
        <w:br w:type="textWrapping"/>
      </w:r>
      <w:r>
        <w:rPr>
          <w:rFonts w:ascii="Times Roman" w:hAnsi="Times Roman"/>
          <w:rtl w:val="0"/>
          <w:lang w:val="en-US"/>
        </w:rPr>
        <w:t>Handan is besieged, enemies gather in numbers</w:t>
      </w:r>
      <w:r>
        <w:rPr>
          <w:rFonts w:ascii="Times Roman" w:hAnsi="Times Roman" w:hint="default"/>
          <w:rtl w:val="0"/>
          <w:lang w:val="en-US"/>
        </w:rPr>
        <w:t>—</w:t>
        <w:br w:type="textWrapping"/>
      </w:r>
      <w:r>
        <w:rPr>
          <w:rFonts w:ascii="Times Roman" w:hAnsi="Times Roman"/>
          <w:rtl w:val="0"/>
          <w:lang w:val="en-US"/>
        </w:rPr>
        <w:t>Outmatched as we are, you must take great care.</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rFonts w:ascii="Arial" w:cs="Arial" w:hAnsi="Arial" w:eastAsia="Arial"/>
          <w:sz w:val="22"/>
          <w:szCs w:val="22"/>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zh-CN" w:eastAsia="zh-CN"/>
        </w:rPr>
        <w:t>（旦）翻山越水要问远近，逢关遇卡要防奸人，日夜兼程多辛苦，辅佐丞相倍当心，</w:t>
      </w: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rPr>
        <w:t>(Dan)</w:t>
      </w:r>
      <w:r>
        <w:rPr>
          <w:rFonts w:ascii="Times Roman" w:cs="Times Roman" w:hAnsi="Times Roman" w:eastAsia="Times Roman"/>
        </w:rPr>
        <w:br w:type="textWrapping"/>
      </w:r>
      <w:r>
        <w:rPr>
          <w:rFonts w:ascii="Times Roman" w:hAnsi="Times Roman"/>
          <w:rtl w:val="0"/>
          <w:lang w:val="en-US"/>
        </w:rPr>
        <w:t>Across mountains and rivers, measure each step,</w:t>
      </w:r>
      <w:r>
        <w:rPr>
          <w:rFonts w:ascii="Times Roman" w:cs="Times Roman" w:hAnsi="Times Roman" w:eastAsia="Times Roman"/>
        </w:rPr>
        <w:br w:type="textWrapping"/>
      </w:r>
      <w:r>
        <w:rPr>
          <w:rFonts w:ascii="Times Roman" w:hAnsi="Times Roman"/>
          <w:rtl w:val="0"/>
          <w:lang w:val="en-US"/>
        </w:rPr>
        <w:t>At every pass and checkpoint, beware of treachery.</w:t>
      </w:r>
      <w:r>
        <w:rPr>
          <w:rFonts w:ascii="Times Roman" w:cs="Times Roman" w:hAnsi="Times Roman" w:eastAsia="Times Roman"/>
        </w:rPr>
        <w:br w:type="textWrapping"/>
      </w:r>
      <w:r>
        <w:rPr>
          <w:rFonts w:ascii="Times Roman" w:hAnsi="Times Roman"/>
          <w:rtl w:val="0"/>
          <w:lang w:val="en-US"/>
        </w:rPr>
        <w:t>Day and night you travel, enduring hardship</w:t>
      </w:r>
      <w:r>
        <w:rPr>
          <w:rFonts w:ascii="Times Roman" w:hAnsi="Times Roman" w:hint="default"/>
          <w:rtl w:val="0"/>
          <w:lang w:val="en-US"/>
        </w:rPr>
        <w:t>—</w:t>
        <w:br w:type="textWrapping"/>
      </w:r>
      <w:r>
        <w:rPr>
          <w:rFonts w:ascii="Times Roman" w:hAnsi="Times Roman"/>
          <w:rtl w:val="0"/>
          <w:lang w:val="en-US"/>
        </w:rPr>
        <w:t>Assist the Prime Minister with utmost care.</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zh-CN" w:eastAsia="zh-CN"/>
        </w:rPr>
        <w:t>（生）上大夫年迈你需顾及，小春莺无知你要常叮咛，你困中善保千金体</w:t>
      </w:r>
      <w:r>
        <w:rPr>
          <w:rFonts w:ascii="Arial" w:hAnsi="Arial"/>
          <w:sz w:val="22"/>
          <w:szCs w:val="22"/>
          <w:rtl w:val="0"/>
        </w:rPr>
        <w:t xml:space="preserve"> </w:t>
      </w:r>
      <w:r>
        <w:rPr>
          <w:rFonts w:ascii="Arial Unicode MS" w:cs="Arial Unicode MS" w:hAnsi="Arial Unicode MS" w:eastAsia="Arial Unicode MS" w:hint="eastAsia"/>
          <w:b w:val="0"/>
          <w:bCs w:val="0"/>
          <w:i w:val="0"/>
          <w:iCs w:val="0"/>
          <w:sz w:val="22"/>
          <w:szCs w:val="22"/>
          <w:rtl w:val="0"/>
          <w:lang w:val="zh-CN" w:eastAsia="zh-CN"/>
        </w:rPr>
        <w:t>，我身如箭发飞楚鄞，</w:t>
      </w: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rPr>
        <w:t>(Sheng)</w:t>
      </w:r>
      <w:r>
        <w:rPr>
          <w:rFonts w:ascii="Times Roman" w:cs="Times Roman" w:hAnsi="Times Roman" w:eastAsia="Times Roman"/>
        </w:rPr>
        <w:br w:type="textWrapping"/>
      </w:r>
      <w:r>
        <w:rPr>
          <w:rFonts w:ascii="Times Roman" w:hAnsi="Times Roman"/>
          <w:rtl w:val="0"/>
          <w:lang w:val="en-US"/>
        </w:rPr>
        <w:t>The senior minister is old</w:t>
      </w:r>
      <w:r>
        <w:rPr>
          <w:rFonts w:ascii="Times Roman" w:hAnsi="Times Roman" w:hint="default"/>
          <w:rtl w:val="0"/>
          <w:lang w:val="en-US"/>
        </w:rPr>
        <w:t>—</w:t>
      </w:r>
      <w:r>
        <w:rPr>
          <w:rFonts w:ascii="Times Roman" w:hAnsi="Times Roman"/>
          <w:rtl w:val="0"/>
          <w:lang w:val="en-US"/>
        </w:rPr>
        <w:t>be mindful of him.</w:t>
      </w:r>
      <w:r>
        <w:rPr>
          <w:rFonts w:ascii="Times Roman" w:cs="Times Roman" w:hAnsi="Times Roman" w:eastAsia="Times Roman"/>
        </w:rPr>
        <w:br w:type="textWrapping"/>
      </w:r>
      <w:r>
        <w:rPr>
          <w:rFonts w:ascii="Times Roman" w:hAnsi="Times Roman"/>
          <w:rtl w:val="0"/>
          <w:lang w:val="en-US"/>
        </w:rPr>
        <w:t>Young Chunying is naive</w:t>
      </w:r>
      <w:r>
        <w:rPr>
          <w:rFonts w:ascii="Times Roman" w:hAnsi="Times Roman" w:hint="default"/>
          <w:rtl w:val="0"/>
          <w:lang w:val="en-US"/>
        </w:rPr>
        <w:t>—</w:t>
      </w:r>
      <w:r>
        <w:rPr>
          <w:rFonts w:ascii="Times Roman" w:hAnsi="Times Roman"/>
          <w:rtl w:val="0"/>
        </w:rPr>
        <w:t>guide her often.</w:t>
      </w:r>
      <w:r>
        <w:rPr>
          <w:rFonts w:ascii="Times Roman" w:cs="Times Roman" w:hAnsi="Times Roman" w:eastAsia="Times Roman"/>
        </w:rPr>
        <w:br w:type="textWrapping"/>
      </w:r>
      <w:r>
        <w:rPr>
          <w:rFonts w:ascii="Times Roman" w:hAnsi="Times Roman"/>
          <w:rtl w:val="0"/>
          <w:lang w:val="en-US"/>
        </w:rPr>
        <w:t>In hardship, take care of your precious self;</w:t>
      </w:r>
      <w:r>
        <w:rPr>
          <w:rFonts w:ascii="Times Roman" w:cs="Times Roman" w:hAnsi="Times Roman" w:eastAsia="Times Roman"/>
        </w:rPr>
        <w:br w:type="textWrapping"/>
      </w:r>
      <w:r>
        <w:rPr>
          <w:rFonts w:ascii="Times Roman" w:hAnsi="Times Roman"/>
          <w:rtl w:val="0"/>
          <w:lang w:val="en-US"/>
        </w:rPr>
        <w:t>As for me, I fly like an arrow toward Chu.</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zh-CN" w:eastAsia="zh-CN"/>
        </w:rPr>
        <w:t>（旦）湘君我，人在邯郸剑在手，心随毛遂到楚鄞，盼望你，早日得见楚王面，盼望你，早日请来楚国军，楚军一到战鼓震，毛遂呀毛遂呀！杀敌阵前将你迎，</w:t>
      </w: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rPr>
        <w:t>(Dan)</w:t>
      </w:r>
      <w:r>
        <w:rPr>
          <w:rFonts w:ascii="Times Roman" w:cs="Times Roman" w:hAnsi="Times Roman" w:eastAsia="Times Roman"/>
        </w:rPr>
        <w:br w:type="textWrapping"/>
      </w:r>
      <w:r>
        <w:rPr>
          <w:rFonts w:ascii="Times Roman" w:hAnsi="Times Roman"/>
          <w:rtl w:val="0"/>
          <w:lang w:val="en-US"/>
        </w:rPr>
        <w:t>I, Xiang Jun, though in Handan with sword in hand,</w:t>
      </w:r>
      <w:r>
        <w:rPr>
          <w:rFonts w:ascii="Times Roman" w:cs="Times Roman" w:hAnsi="Times Roman" w:eastAsia="Times Roman"/>
        </w:rPr>
        <w:br w:type="textWrapping"/>
      </w:r>
      <w:r>
        <w:rPr>
          <w:rFonts w:ascii="Times Roman" w:hAnsi="Times Roman"/>
          <w:rtl w:val="0"/>
          <w:lang w:val="en-US"/>
        </w:rPr>
        <w:t>My heart follows you to Chu.</w:t>
      </w:r>
      <w:r>
        <w:rPr>
          <w:rFonts w:ascii="Times Roman" w:cs="Times Roman" w:hAnsi="Times Roman" w:eastAsia="Times Roman"/>
        </w:rPr>
        <w:br w:type="textWrapping"/>
      </w:r>
      <w:r>
        <w:rPr>
          <w:rFonts w:ascii="Times Roman" w:hAnsi="Times Roman"/>
          <w:rtl w:val="0"/>
          <w:lang w:val="en-US"/>
        </w:rPr>
        <w:t>I hope you will soon gain an audience with the King of Chu,</w:t>
      </w:r>
      <w:r>
        <w:rPr>
          <w:rFonts w:ascii="Times Roman" w:cs="Times Roman" w:hAnsi="Times Roman" w:eastAsia="Times Roman"/>
        </w:rPr>
        <w:br w:type="textWrapping"/>
      </w:r>
      <w:r>
        <w:rPr>
          <w:rFonts w:ascii="Times Roman" w:hAnsi="Times Roman"/>
          <w:rtl w:val="0"/>
          <w:lang w:val="en-US"/>
        </w:rPr>
        <w:t>And swiftly bring back Chu</w:t>
      </w:r>
      <w:r>
        <w:rPr>
          <w:rFonts w:ascii="Times Roman" w:hAnsi="Times Roman" w:hint="default"/>
          <w:rtl w:val="1"/>
        </w:rPr>
        <w:t>’</w:t>
      </w:r>
      <w:r>
        <w:rPr>
          <w:rFonts w:ascii="Times Roman" w:hAnsi="Times Roman"/>
          <w:rtl w:val="0"/>
        </w:rPr>
        <w:t>s army.</w:t>
      </w:r>
      <w:r>
        <w:rPr>
          <w:rFonts w:ascii="Times Roman" w:cs="Times Roman" w:hAnsi="Times Roman" w:eastAsia="Times Roman"/>
        </w:rPr>
        <w:br w:type="textWrapping"/>
      </w:r>
      <w:r>
        <w:rPr>
          <w:rFonts w:ascii="Times Roman" w:hAnsi="Times Roman"/>
          <w:rtl w:val="0"/>
          <w:lang w:val="en-US"/>
        </w:rPr>
        <w:t>When Chu</w:t>
      </w:r>
      <w:r>
        <w:rPr>
          <w:rFonts w:ascii="Times Roman" w:hAnsi="Times Roman" w:hint="default"/>
          <w:rtl w:val="1"/>
        </w:rPr>
        <w:t>’</w:t>
      </w:r>
      <w:r>
        <w:rPr>
          <w:rFonts w:ascii="Times Roman" w:hAnsi="Times Roman"/>
          <w:rtl w:val="0"/>
          <w:lang w:val="en-US"/>
        </w:rPr>
        <w:t>s forces arrive, the war drums will thunder</w:t>
      </w:r>
      <w:r>
        <w:rPr>
          <w:rFonts w:ascii="Times Roman" w:hAnsi="Times Roman" w:hint="default"/>
          <w:rtl w:val="0"/>
          <w:lang w:val="en-US"/>
        </w:rPr>
        <w:t>—</w:t>
        <w:br w:type="textWrapping"/>
      </w:r>
      <w:r>
        <w:rPr>
          <w:rFonts w:ascii="Times Roman" w:hAnsi="Times Roman"/>
          <w:rtl w:val="0"/>
          <w:lang w:val="pt-PT"/>
        </w:rPr>
        <w:t>Mao Sui, oh Mao Sui!</w:t>
      </w:r>
      <w:r>
        <w:rPr>
          <w:rFonts w:ascii="Times Roman" w:cs="Times Roman" w:hAnsi="Times Roman" w:eastAsia="Times Roman"/>
        </w:rPr>
        <w:br w:type="textWrapping"/>
      </w:r>
      <w:r>
        <w:rPr>
          <w:rFonts w:ascii="Times Roman" w:hAnsi="Times Roman"/>
          <w:rtl w:val="0"/>
          <w:lang w:val="en-US"/>
        </w:rPr>
        <w:t>I will meet you on the battlefield, welcoming you in victory.</w:t>
      </w: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r>
        <w:rPr>
          <w:rFonts w:ascii="Arial Unicode MS" w:cs="Arial Unicode MS" w:hAnsi="Arial Unicode MS" w:eastAsia="Arial Unicode MS" w:hint="eastAsia"/>
          <w:b w:val="0"/>
          <w:bCs w:val="0"/>
          <w:i w:val="0"/>
          <w:iCs w:val="0"/>
          <w:rtl w:val="0"/>
          <w:lang w:val="zh-CN" w:eastAsia="zh-CN"/>
        </w:rPr>
        <w:t>（生）联盟挥师敌强秦，凯歌声中会湘君</w:t>
      </w: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rPr>
        <w:t>(Sheng)</w:t>
      </w:r>
      <w:r>
        <w:rPr>
          <w:rFonts w:ascii="Times Roman" w:cs="Times Roman" w:hAnsi="Times Roman" w:eastAsia="Times Roman"/>
        </w:rPr>
        <w:br w:type="textWrapping"/>
      </w:r>
      <w:r>
        <w:rPr>
          <w:rFonts w:ascii="Times Roman" w:hAnsi="Times Roman"/>
          <w:rtl w:val="0"/>
          <w:lang w:val="en-US"/>
        </w:rPr>
        <w:t>United, we will march against mighty Qin;</w:t>
      </w:r>
      <w:r>
        <w:rPr>
          <w:rFonts w:ascii="Times Roman" w:cs="Times Roman" w:hAnsi="Times Roman" w:eastAsia="Times Roman"/>
        </w:rPr>
        <w:br w:type="textWrapping"/>
      </w:r>
      <w:r>
        <w:rPr>
          <w:rFonts w:ascii="Times Roman" w:hAnsi="Times Roman"/>
          <w:rtl w:val="0"/>
          <w:lang w:val="en-US"/>
        </w:rPr>
        <w:t>In songs of triumph, I will reunite with you, Xiang Jun.</w:t>
      </w: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jc w:val="center"/>
        <w:rPr>
          <w:rFonts w:ascii="Times Roman" w:cs="Times Roman" w:hAnsi="Times Roman" w:eastAsia="Times Roman"/>
          <w:b w:val="1"/>
          <w:bCs w:val="1"/>
          <w:sz w:val="40"/>
          <w:szCs w:val="40"/>
        </w:rPr>
      </w:pPr>
    </w:p>
    <w:p>
      <w:pPr>
        <w:pStyle w:val="Default"/>
        <w:suppressAutoHyphens w:val="1"/>
        <w:spacing w:before="0" w:after="240" w:line="240" w:lineRule="auto"/>
        <w:jc w:val="center"/>
        <w:rPr>
          <w:rFonts w:ascii="Times Roman" w:cs="Times Roman" w:hAnsi="Times Roman" w:eastAsia="Times Roman"/>
          <w:b w:val="1"/>
          <w:bCs w:val="1"/>
          <w:sz w:val="40"/>
          <w:szCs w:val="40"/>
        </w:rPr>
      </w:pP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line="240" w:lineRule="auto"/>
      </w:pPr>
      <w:r>
        <w:rPr>
          <w:rFonts w:ascii="Times Roman" w:cs="Times Roman" w:hAnsi="Times Roman" w:eastAsia="Times Roman"/>
          <w:outline w:val="0"/>
          <w:color w:val="808080"/>
          <w14:textFill>
            <w14:solidFill>
              <w14:srgbClr w14:val="808080"/>
            </w14:solidFill>
          </w14:textFill>
        </w:rPr>
      </w:r>
    </w:p>
    <w:sectPr>
      <w:headerReference w:type="default" r:id="rId4"/>
      <w:footerReference w:type="default" r:id="rId5"/>
      <w:pgSz w:w="12240" w:h="15840" w:orient="portrait"/>
      <w:pgMar w:top="1440" w:right="1440" w:bottom="1440" w:left="144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Aptos">
    <w:charset w:val="00"/>
    <w:family w:val="roman"/>
    <w:pitch w:val="default"/>
  </w:font>
  <w:font w:name="Helvetica Neue">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w:tabs>
        <w:tab w:val="right" w:pos="9340"/>
        <w:tab w:val="clear" w:pos="9360"/>
      </w:tabs>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498505</wp:posOffset>
              </wp:positionH>
              <wp:positionV relativeFrom="page">
                <wp:posOffset>162704</wp:posOffset>
              </wp:positionV>
              <wp:extent cx="436303" cy="152400"/>
              <wp:effectExtent l="0" t="0" r="0" b="0"/>
              <wp:wrapNone/>
              <wp:docPr id="1073741825" name="officeArt object" descr="Internal"/>
              <wp:cNvGraphicFramePr/>
              <a:graphic xmlns:a="http://schemas.openxmlformats.org/drawingml/2006/main">
                <a:graphicData uri="http://schemas.microsoft.com/office/word/2010/wordprocessingShape">
                  <wps:wsp>
                    <wps:cNvSpPr txBox="1"/>
                    <wps:spPr>
                      <a:xfrm>
                        <a:off x="0" y="0"/>
                        <a:ext cx="436303" cy="152400"/>
                      </a:xfrm>
                      <a:prstGeom prst="rect">
                        <a:avLst/>
                      </a:prstGeom>
                      <a:noFill/>
                      <a:ln w="12700" cap="flat">
                        <a:noFill/>
                        <a:miter lim="400000"/>
                      </a:ln>
                      <a:effectLst/>
                    </wps:spPr>
                    <wps:txbx>
                      <w:txbxContent>
                        <w:p>
                          <w:pPr>
                            <w:pStyle w:val="Body"/>
                            <w:spacing w:after="0"/>
                          </w:pPr>
                          <w:r>
                            <w:rPr>
                              <w:rFonts w:ascii="Aptos" w:cs="Aptos" w:hAnsi="Aptos" w:eastAsia="Aptos"/>
                              <w:outline w:val="0"/>
                              <w:color w:val="000000"/>
                              <w:sz w:val="20"/>
                              <w:szCs w:val="20"/>
                              <w:u w:color="000000"/>
                              <w:rtl w:val="0"/>
                              <w:lang w:val="pt-PT"/>
                              <w14:textFill>
                                <w14:solidFill>
                                  <w14:srgbClr w14:val="000000"/>
                                </w14:solidFill>
                              </w14:textFill>
                            </w:rPr>
                            <w:t>Internal</w:t>
                          </w:r>
                        </w:p>
                      </w:txbxContent>
                    </wps:txbx>
                    <wps:bodyPr wrap="square" lIns="0" tIns="0" rIns="0" bIns="0" numCol="1" anchor="t">
                      <a:noAutofit/>
                    </wps:bodyPr>
                  </wps:wsp>
                </a:graphicData>
              </a:graphic>
            </wp:anchor>
          </w:drawing>
        </mc:Choice>
        <mc:Fallback>
          <w:pict>
            <v:shape id="_x0000_s1026" type="#_x0000_t202" style="visibility:visible;position:absolute;margin-left:39.3pt;margin-top:12.8pt;width:34.4pt;height:12.0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after="0"/>
                    </w:pPr>
                    <w:r>
                      <w:rPr>
                        <w:rFonts w:ascii="Aptos" w:cs="Aptos" w:hAnsi="Aptos" w:eastAsia="Aptos"/>
                        <w:outline w:val="0"/>
                        <w:color w:val="000000"/>
                        <w:sz w:val="20"/>
                        <w:szCs w:val="20"/>
                        <w:u w:color="000000"/>
                        <w:rtl w:val="0"/>
                        <w:lang w:val="pt-PT"/>
                        <w14:textFill>
                          <w14:solidFill>
                            <w14:srgbClr w14:val="000000"/>
                          </w14:solidFill>
                        </w14:textFill>
                      </w:rPr>
                      <w:t>Internal</w:t>
                    </w:r>
                  </w:p>
                </w:txbxContent>
              </v:textbox>
              <w10:wrap type="none" side="bothSides" anchorx="page" anchory="page"/>
            </v:shape>
          </w:pict>
        </mc:Fallback>
      </mc:AlternateContent>
    </w: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w:name w:val="header"/>
    <w:next w:val="header"/>
    <w:pPr>
      <w:keepNext w:val="0"/>
      <w:keepLines w:val="0"/>
      <w:pageBreakBefore w:val="0"/>
      <w:widowControl w:val="1"/>
      <w:shd w:val="clear" w:color="auto" w:fill="auto"/>
      <w:tabs>
        <w:tab w:val="center" w:pos="4680"/>
        <w:tab w:val="right" w:pos="9360"/>
      </w:tabs>
      <w:suppressAutoHyphens w:val="0"/>
      <w:bidi w:val="0"/>
      <w:spacing w:before="0" w:after="0" w:line="240"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2"/>
      <w:position w:val="0"/>
      <w:sz w:val="22"/>
      <w:szCs w:val="22"/>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200" w:line="276"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2"/>
      <w:position w:val="0"/>
      <w:sz w:val="22"/>
      <w:szCs w:val="22"/>
      <w:u w:val="none" w:color="000000"/>
      <w:shd w:val="nil" w:color="auto" w:fill="auto"/>
      <w:vertAlign w:val="baseline"/>
      <w:lang w:val="pt-PT"/>
      <w14:textOutline>
        <w14:noFill/>
      </w14:textOutline>
      <w14:textFill>
        <w14:solidFill>
          <w14:srgbClr w14:val="000000"/>
        </w14:solidFill>
      </w14:textFill>
    </w:r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Arial Unicode MS" w:cs="Arial Unicode MS" w:hAnsi="Arial Unicode MS" w:eastAsia="Arial Unicode MS" w:hint="eastAsia"/>
      <w:b w:val="0"/>
      <w:bCs w:val="0"/>
      <w:i w:val="0"/>
      <w:iCs w:val="0"/>
      <w:caps w:val="0"/>
      <w:smallCaps w:val="0"/>
      <w:strike w:val="0"/>
      <w:dstrike w:val="0"/>
      <w:outline w:val="0"/>
      <w:color w:val="000000"/>
      <w:spacing w:val="0"/>
      <w:kern w:val="0"/>
      <w:position w:val="0"/>
      <w:sz w:val="24"/>
      <w:szCs w:val="24"/>
      <w:u w:val="none"/>
      <w:shd w:val="nil" w:color="auto" w:fill="auto"/>
      <w:vertAlign w:val="baseline"/>
      <w:lang w:val="ja-JP" w:eastAsia="ja-JP"/>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Arial"/>
            <a:ea typeface="Arial"/>
            <a:cs typeface="Arial"/>
            <a:sym typeface="Arial"/>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Arial"/>
            <a:ea typeface="Arial"/>
            <a:cs typeface="Arial"/>
            <a:sym typeface="Arial"/>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