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DC65" w14:textId="4D4E18C7" w:rsidR="00727C1C" w:rsidRDefault="00AD2294" w:rsidP="00AD2294">
      <w:r>
        <w:t>Problem statement</w:t>
      </w:r>
    </w:p>
    <w:p w14:paraId="481971D8" w14:textId="3AD24D39" w:rsidR="00AD2294" w:rsidRDefault="0027451F" w:rsidP="00AD2294">
      <w:r w:rsidRPr="0027451F">
        <w:t>The public can be fickle, and the industry is in flux. Just about any movie is an extremely risky investment, even a film starring big-name actors and actresses.</w:t>
      </w:r>
      <w:r>
        <w:t xml:space="preserve"> </w:t>
      </w:r>
      <w:r w:rsidRPr="0027451F">
        <w:t>The profitability of a film has always been an important reference for investment in film production.</w:t>
      </w:r>
      <w:r>
        <w:t xml:space="preserve"> </w:t>
      </w:r>
      <w:r w:rsidR="00D62828" w:rsidRPr="00D62828">
        <w:t xml:space="preserve">If a film does not make a return or even a profit, the interests of the film investors cannot be protected. The profitability of a film is also directly related to the </w:t>
      </w:r>
      <w:r w:rsidR="00D62828" w:rsidRPr="00D62828">
        <w:t>prospects</w:t>
      </w:r>
      <w:r w:rsidR="00D62828" w:rsidRPr="00D62828">
        <w:t xml:space="preserve"> of the production company. If a film is not guaranteed to be profitable, a studio may face the dilemma that no one will invest in it.</w:t>
      </w:r>
    </w:p>
    <w:p w14:paraId="506F777F" w14:textId="5F482EF5" w:rsidR="00D62828" w:rsidRDefault="00D62828" w:rsidP="00AD2294"/>
    <w:p w14:paraId="6F3E5574" w14:textId="29AA08D5" w:rsidR="00D62828" w:rsidRDefault="00D62828" w:rsidP="00D62828">
      <w:r>
        <w:rPr>
          <w:rFonts w:hint="eastAsia"/>
        </w:rPr>
        <w:t>B</w:t>
      </w:r>
      <w:r>
        <w:t>ased on TMDB Movie Dataset, o</w:t>
      </w:r>
      <w:r w:rsidRPr="00D62828">
        <w:t xml:space="preserve">ur </w:t>
      </w:r>
      <w:r>
        <w:t>purpose</w:t>
      </w:r>
      <w:r w:rsidRPr="00D62828">
        <w:t xml:space="preserve"> </w:t>
      </w:r>
      <w:r>
        <w:t>i</w:t>
      </w:r>
      <w:r w:rsidRPr="00D62828">
        <w:t xml:space="preserve">s to examine what characteristics should be common to </w:t>
      </w:r>
      <w:r>
        <w:t>movi</w:t>
      </w:r>
      <w:r w:rsidRPr="00D62828">
        <w:t>es that are financially successful? In other words, what factors correlate with the profitability of a film</w:t>
      </w:r>
      <w:r w:rsidRPr="00D62828">
        <w:t xml:space="preserve"> </w:t>
      </w:r>
      <w:r w:rsidRPr="00D62828">
        <w:t>at a statistical level?</w:t>
      </w:r>
      <w:r>
        <w:t xml:space="preserve"> So, this report </w:t>
      </w:r>
      <w:r w:rsidRPr="00D62828">
        <w:t>explore</w:t>
      </w:r>
      <w:r>
        <w:t>s</w:t>
      </w:r>
      <w:r w:rsidRPr="00D62828">
        <w:t xml:space="preserve"> the dataset and answer various questions about the factors that lead to a movie's financial success. From the database, we selected some representative movie features to ask questions and examine</w:t>
      </w:r>
      <w:r>
        <w:t>:</w:t>
      </w:r>
    </w:p>
    <w:p w14:paraId="7B218A99" w14:textId="2342C400" w:rsidR="00D62828" w:rsidRDefault="00D62828" w:rsidP="00D62828">
      <w:pPr>
        <w:pStyle w:val="a3"/>
        <w:numPr>
          <w:ilvl w:val="0"/>
          <w:numId w:val="1"/>
        </w:numPr>
        <w:ind w:firstLineChars="0"/>
      </w:pPr>
      <w:r w:rsidRPr="00D62828">
        <w:t>Is there a correlation between the genre of the film and the profitability of the film?</w:t>
      </w:r>
    </w:p>
    <w:p w14:paraId="4A0805BC" w14:textId="50B002DF" w:rsidR="009F6770" w:rsidRPr="009F6770" w:rsidRDefault="009F6770" w:rsidP="009F6770">
      <w:pPr>
        <w:pStyle w:val="a3"/>
        <w:numPr>
          <w:ilvl w:val="0"/>
          <w:numId w:val="1"/>
        </w:numPr>
        <w:ind w:firstLineChars="0"/>
      </w:pPr>
      <w:r w:rsidRPr="009F6770">
        <w:t xml:space="preserve">Is there a correlation between the </w:t>
      </w:r>
      <w:r>
        <w:t>popularity</w:t>
      </w:r>
      <w:r w:rsidRPr="009F6770">
        <w:t xml:space="preserve"> of the film and the profitability of the film?</w:t>
      </w:r>
    </w:p>
    <w:p w14:paraId="628F28C0" w14:textId="4DD6E91C" w:rsidR="009F6770" w:rsidRPr="009F6770" w:rsidRDefault="009F6770" w:rsidP="009F6770">
      <w:pPr>
        <w:pStyle w:val="a3"/>
        <w:numPr>
          <w:ilvl w:val="0"/>
          <w:numId w:val="1"/>
        </w:numPr>
        <w:ind w:firstLineChars="0"/>
      </w:pPr>
      <w:r w:rsidRPr="009F6770">
        <w:t>Is there a correlation between the</w:t>
      </w:r>
      <w:r>
        <w:t xml:space="preserve"> runtime</w:t>
      </w:r>
      <w:r w:rsidRPr="009F6770">
        <w:t xml:space="preserve"> of the film and the profitability of the film?</w:t>
      </w:r>
    </w:p>
    <w:p w14:paraId="111BD01B" w14:textId="2125381B" w:rsidR="009F6770" w:rsidRPr="009F6770" w:rsidRDefault="009F6770" w:rsidP="009F6770">
      <w:pPr>
        <w:pStyle w:val="a3"/>
        <w:numPr>
          <w:ilvl w:val="0"/>
          <w:numId w:val="1"/>
        </w:numPr>
        <w:ind w:firstLineChars="0"/>
      </w:pPr>
      <w:r w:rsidRPr="009F6770">
        <w:t xml:space="preserve">Is there a correlation between the </w:t>
      </w:r>
      <w:r>
        <w:t>rate</w:t>
      </w:r>
      <w:r w:rsidRPr="009F6770">
        <w:t xml:space="preserve"> of the film and the profitability of the film?</w:t>
      </w:r>
    </w:p>
    <w:p w14:paraId="5366018D" w14:textId="6E1B7609" w:rsidR="00D62828" w:rsidRDefault="00D62828" w:rsidP="009F6770"/>
    <w:p w14:paraId="2E8C3274" w14:textId="12C89B12" w:rsidR="009F6770" w:rsidRPr="009F6770" w:rsidRDefault="000568F3" w:rsidP="009F6770">
      <w:pPr>
        <w:rPr>
          <w:rFonts w:hint="eastAsia"/>
        </w:rPr>
      </w:pPr>
      <w:r w:rsidRPr="000568F3">
        <w:t>By examining these questions, we can get a rough overview of the characteristics of profitable films, and furthermore, we can make a brief consideration and analysis of the logical relationship between these factors and film profitability.</w:t>
      </w:r>
    </w:p>
    <w:sectPr w:rsidR="009F6770" w:rsidRPr="009F6770" w:rsidSect="00D2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00D82"/>
    <w:multiLevelType w:val="hybridMultilevel"/>
    <w:tmpl w:val="C846A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2384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B8"/>
    <w:rsid w:val="000568F3"/>
    <w:rsid w:val="000906F5"/>
    <w:rsid w:val="00176C97"/>
    <w:rsid w:val="001C64F4"/>
    <w:rsid w:val="0027451F"/>
    <w:rsid w:val="002F03E1"/>
    <w:rsid w:val="004865B1"/>
    <w:rsid w:val="00526803"/>
    <w:rsid w:val="00727C1C"/>
    <w:rsid w:val="009520F7"/>
    <w:rsid w:val="009647F3"/>
    <w:rsid w:val="009F6770"/>
    <w:rsid w:val="00AD2294"/>
    <w:rsid w:val="00B6568F"/>
    <w:rsid w:val="00BD7B22"/>
    <w:rsid w:val="00D22D5A"/>
    <w:rsid w:val="00D62828"/>
    <w:rsid w:val="00EC4381"/>
    <w:rsid w:val="00F9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3C53"/>
  <w15:chartTrackingRefBased/>
  <w15:docId w15:val="{04292263-E1ED-4EEA-A614-81900CBB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803"/>
    <w:rPr>
      <w:rFonts w:ascii="Times New Roman" w:eastAsiaTheme="majorEastAsia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8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临江</dc:creator>
  <cp:keywords/>
  <dc:description/>
  <cp:lastModifiedBy>临江</cp:lastModifiedBy>
  <cp:revision>2</cp:revision>
  <dcterms:created xsi:type="dcterms:W3CDTF">2022-12-05T02:57:00Z</dcterms:created>
  <dcterms:modified xsi:type="dcterms:W3CDTF">2022-12-05T04:41:00Z</dcterms:modified>
</cp:coreProperties>
</file>