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BB8" w:rsidRPr="00A65BA6" w:rsidRDefault="00120BB8" w:rsidP="00CF183F">
      <w:pPr>
        <w:pStyle w:val="NoSpacing"/>
        <w:spacing w:line="276" w:lineRule="auto"/>
        <w:jc w:val="center"/>
        <w:rPr>
          <w:b/>
          <w:sz w:val="40"/>
          <w:u w:val="single"/>
        </w:rPr>
      </w:pPr>
      <w:r w:rsidRPr="00A65BA6">
        <w:rPr>
          <w:b/>
          <w:sz w:val="40"/>
          <w:u w:val="single"/>
        </w:rPr>
        <w:t>National University of Computer &amp; Emerging Sciences</w:t>
      </w:r>
    </w:p>
    <w:p w:rsidR="00120BB8" w:rsidRPr="00A65BA6" w:rsidRDefault="00120BB8" w:rsidP="00CF183F">
      <w:pPr>
        <w:pStyle w:val="NoSpacing"/>
        <w:spacing w:line="276" w:lineRule="auto"/>
        <w:jc w:val="center"/>
        <w:rPr>
          <w:b/>
          <w:sz w:val="40"/>
          <w:u w:val="single"/>
        </w:rPr>
      </w:pPr>
      <w:r w:rsidRPr="00A65BA6">
        <w:rPr>
          <w:b/>
          <w:sz w:val="40"/>
          <w:u w:val="single"/>
        </w:rPr>
        <w:t>Karachi Campus</w:t>
      </w:r>
    </w:p>
    <w:p w:rsidR="00120BB8" w:rsidRDefault="00120BB8" w:rsidP="00CF183F">
      <w:pPr>
        <w:spacing w:line="276" w:lineRule="auto"/>
        <w:rPr>
          <w:sz w:val="36"/>
          <w:u w:val="single"/>
        </w:rPr>
      </w:pPr>
    </w:p>
    <w:p w:rsidR="00120BB8" w:rsidRDefault="00120BB8" w:rsidP="00CF183F">
      <w:pPr>
        <w:spacing w:line="276" w:lineRule="auto"/>
        <w:rPr>
          <w:sz w:val="36"/>
          <w:u w:val="single"/>
        </w:rPr>
      </w:pPr>
    </w:p>
    <w:p w:rsidR="00120BB8" w:rsidRDefault="00120BB8" w:rsidP="00CF183F">
      <w:pPr>
        <w:spacing w:line="276" w:lineRule="auto"/>
        <w:rPr>
          <w:sz w:val="36"/>
          <w:u w:val="single"/>
        </w:rPr>
      </w:pPr>
      <w:r w:rsidRPr="00A65BA6">
        <w:rPr>
          <w:noProof/>
          <w:sz w:val="36"/>
        </w:rPr>
        <w:drawing>
          <wp:anchor distT="0" distB="0" distL="114300" distR="114300" simplePos="0" relativeHeight="251659264" behindDoc="0" locked="0" layoutInCell="1" allowOverlap="1" wp14:anchorId="67B28C80" wp14:editId="47C4F5B9">
            <wp:simplePos x="0" y="0"/>
            <wp:positionH relativeFrom="margin">
              <wp:align>center</wp:align>
            </wp:positionH>
            <wp:positionV relativeFrom="margin">
              <wp:posOffset>1438275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rsidR="00120BB8" w:rsidRDefault="00120BB8" w:rsidP="00CF183F">
      <w:pPr>
        <w:spacing w:line="276" w:lineRule="auto"/>
        <w:rPr>
          <w:sz w:val="36"/>
          <w:u w:val="single"/>
        </w:rPr>
      </w:pPr>
    </w:p>
    <w:p w:rsidR="00120BB8" w:rsidRDefault="00120BB8" w:rsidP="00CF183F">
      <w:pPr>
        <w:spacing w:line="276" w:lineRule="auto"/>
        <w:rPr>
          <w:sz w:val="36"/>
          <w:u w:val="single"/>
        </w:rPr>
      </w:pPr>
    </w:p>
    <w:p w:rsidR="00120BB8" w:rsidRDefault="00120BB8" w:rsidP="00CF183F">
      <w:pPr>
        <w:spacing w:line="276" w:lineRule="auto"/>
        <w:rPr>
          <w:sz w:val="36"/>
          <w:u w:val="single"/>
        </w:rPr>
      </w:pPr>
    </w:p>
    <w:p w:rsidR="00120BB8" w:rsidRDefault="00120BB8" w:rsidP="00CF183F">
      <w:pPr>
        <w:pStyle w:val="NoSpacing"/>
        <w:spacing w:line="276" w:lineRule="auto"/>
        <w:jc w:val="center"/>
        <w:rPr>
          <w:b/>
          <w:sz w:val="40"/>
          <w:u w:val="single"/>
        </w:rPr>
      </w:pPr>
    </w:p>
    <w:p w:rsidR="00120BB8" w:rsidRPr="00556386" w:rsidRDefault="00120BB8" w:rsidP="00CF183F">
      <w:pPr>
        <w:pStyle w:val="NoSpacing"/>
        <w:spacing w:line="276" w:lineRule="auto"/>
        <w:jc w:val="center"/>
        <w:rPr>
          <w:b/>
          <w:sz w:val="40"/>
        </w:rPr>
      </w:pPr>
      <w:r w:rsidRPr="00556386">
        <w:rPr>
          <w:b/>
          <w:sz w:val="40"/>
        </w:rPr>
        <w:t xml:space="preserve">Project </w:t>
      </w:r>
      <w:r>
        <w:rPr>
          <w:b/>
          <w:sz w:val="40"/>
        </w:rPr>
        <w:t>Report</w:t>
      </w:r>
    </w:p>
    <w:p w:rsidR="00120BB8" w:rsidRPr="00556386" w:rsidRDefault="00120BB8" w:rsidP="00CF183F">
      <w:pPr>
        <w:pStyle w:val="NoSpacing"/>
        <w:spacing w:line="276" w:lineRule="auto"/>
        <w:jc w:val="center"/>
        <w:rPr>
          <w:b/>
          <w:sz w:val="40"/>
        </w:rPr>
      </w:pPr>
      <w:r>
        <w:rPr>
          <w:b/>
          <w:sz w:val="40"/>
        </w:rPr>
        <w:t>Digital Logic Design</w:t>
      </w:r>
    </w:p>
    <w:p w:rsidR="00120BB8" w:rsidRPr="00556386" w:rsidRDefault="00120BB8" w:rsidP="00CF183F">
      <w:pPr>
        <w:pStyle w:val="NoSpacing"/>
        <w:spacing w:line="276" w:lineRule="auto"/>
        <w:jc w:val="center"/>
        <w:rPr>
          <w:b/>
          <w:sz w:val="40"/>
        </w:rPr>
      </w:pPr>
      <w:r>
        <w:rPr>
          <w:b/>
          <w:sz w:val="40"/>
        </w:rPr>
        <w:t>Section: J (G-1)</w:t>
      </w:r>
    </w:p>
    <w:p w:rsidR="00120BB8" w:rsidRPr="00A2565A" w:rsidRDefault="00120BB8" w:rsidP="00CF183F">
      <w:pPr>
        <w:pStyle w:val="NoSpacing"/>
        <w:spacing w:line="276" w:lineRule="auto"/>
        <w:jc w:val="center"/>
        <w:rPr>
          <w:b/>
          <w:sz w:val="40"/>
          <w:u w:val="single"/>
        </w:rPr>
      </w:pPr>
    </w:p>
    <w:p w:rsidR="00120BB8" w:rsidRDefault="00120BB8" w:rsidP="00CF183F">
      <w:pPr>
        <w:pStyle w:val="NoSpacing"/>
        <w:spacing w:line="276" w:lineRule="auto"/>
        <w:rPr>
          <w:b/>
          <w:sz w:val="32"/>
        </w:rPr>
      </w:pPr>
    </w:p>
    <w:p w:rsidR="00120BB8" w:rsidRPr="002B051C" w:rsidRDefault="002B051C" w:rsidP="00CF183F">
      <w:pPr>
        <w:pStyle w:val="NoSpacing"/>
        <w:spacing w:line="276" w:lineRule="auto"/>
        <w:jc w:val="center"/>
        <w:rPr>
          <w:b/>
          <w:sz w:val="72"/>
          <w:u w:val="single"/>
        </w:rPr>
      </w:pPr>
      <w:r w:rsidRPr="002B051C">
        <w:rPr>
          <w:b/>
          <w:sz w:val="52"/>
          <w:u w:val="single"/>
        </w:rPr>
        <w:t>STOP</w:t>
      </w:r>
      <w:r>
        <w:rPr>
          <w:b/>
          <w:sz w:val="52"/>
          <w:u w:val="single"/>
        </w:rPr>
        <w:t>-</w:t>
      </w:r>
      <w:r w:rsidRPr="002B051C">
        <w:rPr>
          <w:b/>
          <w:sz w:val="52"/>
          <w:u w:val="single"/>
        </w:rPr>
        <w:t xml:space="preserve">WATCH </w:t>
      </w:r>
    </w:p>
    <w:p w:rsidR="00120BB8" w:rsidRPr="00A2565A" w:rsidRDefault="00120BB8" w:rsidP="00CF183F">
      <w:pPr>
        <w:pStyle w:val="NoSpacing"/>
        <w:spacing w:line="276" w:lineRule="auto"/>
        <w:jc w:val="center"/>
        <w:rPr>
          <w:b/>
          <w:sz w:val="40"/>
          <w:u w:val="single"/>
        </w:rPr>
      </w:pPr>
    </w:p>
    <w:p w:rsidR="00120BB8" w:rsidRDefault="00120BB8" w:rsidP="00CF183F">
      <w:pPr>
        <w:pStyle w:val="NoSpacing"/>
        <w:spacing w:line="276" w:lineRule="auto"/>
        <w:rPr>
          <w:b/>
          <w:sz w:val="40"/>
          <w:u w:val="single"/>
        </w:rPr>
      </w:pPr>
    </w:p>
    <w:p w:rsidR="00120BB8" w:rsidRPr="00A2565A" w:rsidRDefault="00120BB8" w:rsidP="00CF183F">
      <w:pPr>
        <w:pStyle w:val="NoSpacing"/>
        <w:spacing w:line="276" w:lineRule="auto"/>
        <w:jc w:val="center"/>
        <w:rPr>
          <w:b/>
          <w:sz w:val="40"/>
          <w:u w:val="single"/>
        </w:rPr>
      </w:pPr>
      <w:r w:rsidRPr="00A2565A">
        <w:rPr>
          <w:b/>
          <w:sz w:val="40"/>
          <w:u w:val="single"/>
        </w:rPr>
        <w:t>Group Members:</w:t>
      </w:r>
    </w:p>
    <w:p w:rsidR="00120BB8" w:rsidRDefault="00120BB8" w:rsidP="00CF183F">
      <w:pPr>
        <w:pStyle w:val="NoSpacing"/>
        <w:spacing w:line="276" w:lineRule="auto"/>
        <w:jc w:val="center"/>
        <w:rPr>
          <w:b/>
          <w:sz w:val="40"/>
        </w:rPr>
      </w:pPr>
      <w:r>
        <w:rPr>
          <w:b/>
          <w:sz w:val="40"/>
        </w:rPr>
        <w:t xml:space="preserve">19K-0330 </w:t>
      </w:r>
      <w:proofErr w:type="spellStart"/>
      <w:r>
        <w:rPr>
          <w:b/>
          <w:sz w:val="40"/>
        </w:rPr>
        <w:t>Ziyaan</w:t>
      </w:r>
      <w:proofErr w:type="spellEnd"/>
      <w:r>
        <w:rPr>
          <w:b/>
          <w:sz w:val="40"/>
        </w:rPr>
        <w:t xml:space="preserve"> Ali</w:t>
      </w:r>
    </w:p>
    <w:p w:rsidR="00120BB8" w:rsidRDefault="00120BB8" w:rsidP="00CF183F">
      <w:pPr>
        <w:pStyle w:val="NoSpacing"/>
        <w:spacing w:line="276" w:lineRule="auto"/>
        <w:jc w:val="center"/>
        <w:rPr>
          <w:b/>
          <w:sz w:val="40"/>
        </w:rPr>
      </w:pPr>
      <w:r>
        <w:rPr>
          <w:b/>
          <w:sz w:val="40"/>
        </w:rPr>
        <w:t>19K-0289 Ibrahim Ali</w:t>
      </w:r>
    </w:p>
    <w:p w:rsidR="00120BB8" w:rsidRDefault="00120BB8" w:rsidP="00CF183F">
      <w:pPr>
        <w:pStyle w:val="NoSpacing"/>
        <w:spacing w:line="276" w:lineRule="auto"/>
        <w:jc w:val="center"/>
        <w:rPr>
          <w:b/>
          <w:sz w:val="40"/>
        </w:rPr>
      </w:pPr>
      <w:r>
        <w:rPr>
          <w:b/>
          <w:sz w:val="40"/>
        </w:rPr>
        <w:t>19K-1504 Muhammad Wahaj Khan</w:t>
      </w:r>
    </w:p>
    <w:p w:rsidR="00120BB8" w:rsidRDefault="00120BB8" w:rsidP="00CF183F">
      <w:pPr>
        <w:pStyle w:val="NoSpacing"/>
        <w:spacing w:line="276" w:lineRule="auto"/>
        <w:jc w:val="center"/>
        <w:rPr>
          <w:sz w:val="36"/>
          <w:u w:val="single"/>
        </w:rPr>
      </w:pPr>
      <w:r>
        <w:rPr>
          <w:b/>
          <w:sz w:val="40"/>
        </w:rPr>
        <w:t>19K-0209 Syed</w:t>
      </w:r>
      <w:r w:rsidRPr="00120BB8">
        <w:rPr>
          <w:b/>
          <w:sz w:val="40"/>
        </w:rPr>
        <w:t xml:space="preserve"> </w:t>
      </w:r>
      <w:r>
        <w:rPr>
          <w:b/>
          <w:sz w:val="40"/>
        </w:rPr>
        <w:t xml:space="preserve">Muhammad </w:t>
      </w:r>
      <w:proofErr w:type="spellStart"/>
      <w:r>
        <w:rPr>
          <w:b/>
          <w:sz w:val="40"/>
        </w:rPr>
        <w:t>Saad</w:t>
      </w:r>
      <w:proofErr w:type="spellEnd"/>
      <w:r>
        <w:rPr>
          <w:b/>
          <w:sz w:val="40"/>
        </w:rPr>
        <w:t xml:space="preserve"> </w:t>
      </w:r>
    </w:p>
    <w:p w:rsidR="00120BB8" w:rsidRPr="004E7117" w:rsidRDefault="00120BB8" w:rsidP="00CF183F">
      <w:pPr>
        <w:pStyle w:val="NoSpacing"/>
        <w:spacing w:line="276" w:lineRule="auto"/>
        <w:rPr>
          <w:sz w:val="32"/>
        </w:rPr>
      </w:pPr>
      <w:r w:rsidRPr="004E7117">
        <w:rPr>
          <w:b/>
          <w:sz w:val="32"/>
          <w:u w:val="single"/>
        </w:rPr>
        <w:lastRenderedPageBreak/>
        <w:t>Problem statement:</w:t>
      </w:r>
    </w:p>
    <w:p w:rsidR="004E7117" w:rsidRDefault="004E7117" w:rsidP="00CF183F">
      <w:pPr>
        <w:pStyle w:val="NoSpacing"/>
        <w:spacing w:line="276" w:lineRule="auto"/>
        <w:rPr>
          <w:sz w:val="24"/>
        </w:rPr>
      </w:pPr>
      <w:r w:rsidRPr="004E7117">
        <w:rPr>
          <w:sz w:val="24"/>
        </w:rPr>
        <w:t>Time management is really important, and people can't just count time on fingers. Time never stops for anyone and keeping your time managed can save you from a lot of problem like from the problems that may arise later in some project or something like that. In order to make sure that we don't spend extra time on one task, we needed something that can show us how much time have we spent since we started and hence, we decided to make a stop watch to solve this problem</w:t>
      </w:r>
      <w:r>
        <w:rPr>
          <w:sz w:val="24"/>
        </w:rPr>
        <w:t>.</w:t>
      </w:r>
    </w:p>
    <w:p w:rsidR="004E7117" w:rsidRDefault="004E7117" w:rsidP="00CF183F">
      <w:pPr>
        <w:pStyle w:val="NoSpacing"/>
        <w:spacing w:line="276" w:lineRule="auto"/>
        <w:rPr>
          <w:sz w:val="24"/>
        </w:rPr>
      </w:pPr>
    </w:p>
    <w:p w:rsidR="004E7117" w:rsidRDefault="004E7117" w:rsidP="00CF183F">
      <w:pPr>
        <w:pStyle w:val="NoSpacing"/>
        <w:spacing w:line="276" w:lineRule="auto"/>
        <w:rPr>
          <w:b/>
          <w:sz w:val="32"/>
          <w:u w:val="single"/>
        </w:rPr>
      </w:pPr>
      <w:r w:rsidRPr="004E7117">
        <w:rPr>
          <w:b/>
          <w:sz w:val="32"/>
          <w:u w:val="single"/>
        </w:rPr>
        <w:t>Methodology:</w:t>
      </w:r>
    </w:p>
    <w:p w:rsidR="004E7117" w:rsidRDefault="004E7117" w:rsidP="00CF183F">
      <w:pPr>
        <w:pStyle w:val="NoSpacing"/>
        <w:spacing w:line="276" w:lineRule="auto"/>
        <w:rPr>
          <w:sz w:val="24"/>
        </w:rPr>
      </w:pPr>
      <w:r w:rsidRPr="00CF183F">
        <w:rPr>
          <w:sz w:val="24"/>
        </w:rPr>
        <w:t xml:space="preserve">We used multiple 7490 and 7447 ICs to make a stop-watch. 7490 IC was used to generate BCD numbers and 7447 IC was used to convert BCD numbers to 7-segment displays. We used 2-V OR-Gate </w:t>
      </w:r>
      <w:r w:rsidR="00CF183F" w:rsidRPr="00CF183F">
        <w:rPr>
          <w:sz w:val="24"/>
        </w:rPr>
        <w:t>to control seconds and minutes to restrict it to 59. We used function generator to generate waves which worked as a clock for displaying the numbers on the 7-segment displays.</w:t>
      </w:r>
    </w:p>
    <w:p w:rsidR="00CF183F" w:rsidRDefault="00CF183F" w:rsidP="00CF183F">
      <w:pPr>
        <w:pStyle w:val="NoSpacing"/>
        <w:spacing w:line="276" w:lineRule="auto"/>
        <w:rPr>
          <w:sz w:val="24"/>
        </w:rPr>
      </w:pPr>
    </w:p>
    <w:p w:rsidR="00CF183F" w:rsidRDefault="00CF183F" w:rsidP="00CF183F">
      <w:pPr>
        <w:pStyle w:val="NoSpacing"/>
        <w:spacing w:line="276" w:lineRule="auto"/>
        <w:rPr>
          <w:b/>
          <w:sz w:val="32"/>
          <w:u w:val="single"/>
        </w:rPr>
      </w:pPr>
      <w:r w:rsidRPr="00CF183F">
        <w:rPr>
          <w:b/>
          <w:sz w:val="32"/>
          <w:u w:val="single"/>
        </w:rPr>
        <w:t>Circuit Diagram:</w:t>
      </w:r>
    </w:p>
    <w:p w:rsidR="00CF183F" w:rsidRPr="00CF183F" w:rsidRDefault="00CF183F" w:rsidP="00CF183F">
      <w:pPr>
        <w:pStyle w:val="NoSpacing"/>
        <w:spacing w:line="276" w:lineRule="auto"/>
        <w:rPr>
          <w:b/>
          <w:sz w:val="32"/>
          <w:u w:val="single"/>
        </w:rPr>
      </w:pPr>
    </w:p>
    <w:p w:rsidR="00CF183F" w:rsidRDefault="00CF183F" w:rsidP="00CF183F">
      <w:pPr>
        <w:pStyle w:val="NoSpacing"/>
        <w:spacing w:line="276" w:lineRule="auto"/>
        <w:rPr>
          <w:sz w:val="26"/>
        </w:rPr>
      </w:pPr>
      <w:r w:rsidRPr="00CF183F">
        <w:rPr>
          <w:noProof/>
          <w:sz w:val="26"/>
        </w:rPr>
        <w:drawing>
          <wp:inline distT="0" distB="0" distL="0" distR="0">
            <wp:extent cx="5942330" cy="452073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830" cy="4524159"/>
                    </a:xfrm>
                    <a:prstGeom prst="rect">
                      <a:avLst/>
                    </a:prstGeom>
                    <a:noFill/>
                    <a:ln>
                      <a:noFill/>
                    </a:ln>
                  </pic:spPr>
                </pic:pic>
              </a:graphicData>
            </a:graphic>
          </wp:inline>
        </w:drawing>
      </w:r>
    </w:p>
    <w:p w:rsidR="00CF183F" w:rsidRDefault="00CF183F" w:rsidP="00CF183F">
      <w:pPr>
        <w:pStyle w:val="NoSpacing"/>
        <w:spacing w:line="276" w:lineRule="auto"/>
        <w:rPr>
          <w:b/>
          <w:sz w:val="32"/>
          <w:u w:val="single"/>
        </w:rPr>
      </w:pPr>
      <w:r w:rsidRPr="00CF183F">
        <w:rPr>
          <w:b/>
          <w:sz w:val="32"/>
          <w:u w:val="single"/>
        </w:rPr>
        <w:lastRenderedPageBreak/>
        <w:t>Conclusion:</w:t>
      </w:r>
    </w:p>
    <w:p w:rsidR="00CF183F" w:rsidRPr="002D1F90" w:rsidRDefault="00CF183F" w:rsidP="00CF183F">
      <w:pPr>
        <w:pStyle w:val="NoSpacing"/>
        <w:spacing w:line="276" w:lineRule="auto"/>
        <w:rPr>
          <w:sz w:val="24"/>
        </w:rPr>
      </w:pPr>
      <w:r w:rsidRPr="002D1F90">
        <w:rPr>
          <w:sz w:val="24"/>
        </w:rPr>
        <w:t>After a lot of research and hard work we finally made a stopwatch implementing</w:t>
      </w:r>
      <w:r w:rsidR="002D1F90" w:rsidRPr="002D1F90">
        <w:rPr>
          <w:sz w:val="24"/>
        </w:rPr>
        <w:t xml:space="preserve"> DLD practicalities.</w:t>
      </w:r>
    </w:p>
    <w:p w:rsidR="002D1F90" w:rsidRDefault="002D1F90" w:rsidP="00CF183F">
      <w:pPr>
        <w:pStyle w:val="NoSpacing"/>
        <w:spacing w:line="276" w:lineRule="auto"/>
        <w:rPr>
          <w:b/>
          <w:sz w:val="32"/>
          <w:u w:val="single"/>
        </w:rPr>
      </w:pPr>
    </w:p>
    <w:p w:rsidR="002D1F90" w:rsidRDefault="002D1F90" w:rsidP="00CF183F">
      <w:pPr>
        <w:pStyle w:val="NoSpacing"/>
        <w:spacing w:line="276" w:lineRule="auto"/>
        <w:rPr>
          <w:b/>
          <w:sz w:val="32"/>
          <w:u w:val="single"/>
        </w:rPr>
      </w:pPr>
      <w:r>
        <w:rPr>
          <w:b/>
          <w:sz w:val="32"/>
          <w:u w:val="single"/>
        </w:rPr>
        <w:t>Future Work:</w:t>
      </w:r>
    </w:p>
    <w:p w:rsidR="003411ED" w:rsidRDefault="003411ED" w:rsidP="003411ED">
      <w:pPr>
        <w:pStyle w:val="NoSpacing"/>
        <w:spacing w:line="276" w:lineRule="auto"/>
        <w:rPr>
          <w:sz w:val="24"/>
        </w:rPr>
      </w:pPr>
      <w:r w:rsidRPr="003411ED">
        <w:rPr>
          <w:sz w:val="24"/>
        </w:rPr>
        <w:t xml:space="preserve">In future, we will try to upgrade this stop watch to show time and also record time laps. Which will make the stop watch more useful and increase its </w:t>
      </w:r>
      <w:r>
        <w:rPr>
          <w:sz w:val="24"/>
        </w:rPr>
        <w:t>efficiency.</w:t>
      </w:r>
    </w:p>
    <w:p w:rsidR="002B051C" w:rsidRDefault="002B051C" w:rsidP="003411ED">
      <w:pPr>
        <w:pStyle w:val="NoSpacing"/>
        <w:spacing w:line="276" w:lineRule="auto"/>
        <w:rPr>
          <w:sz w:val="24"/>
        </w:rPr>
      </w:pPr>
    </w:p>
    <w:p w:rsidR="002B051C" w:rsidRDefault="002B051C" w:rsidP="003411ED">
      <w:pPr>
        <w:pStyle w:val="NoSpacing"/>
        <w:spacing w:line="276" w:lineRule="auto"/>
        <w:rPr>
          <w:b/>
          <w:sz w:val="32"/>
          <w:u w:val="single"/>
        </w:rPr>
      </w:pPr>
      <w:r w:rsidRPr="002B051C">
        <w:rPr>
          <w:b/>
          <w:sz w:val="32"/>
          <w:u w:val="single"/>
        </w:rPr>
        <w:t>References:</w:t>
      </w:r>
    </w:p>
    <w:p w:rsidR="002B051C" w:rsidRDefault="002B051C" w:rsidP="003411ED">
      <w:pPr>
        <w:pStyle w:val="NoSpacing"/>
        <w:spacing w:line="276" w:lineRule="auto"/>
      </w:pPr>
      <w:r>
        <w:t>YouTube Link:</w:t>
      </w:r>
      <w:r>
        <w:tab/>
      </w:r>
      <w:bookmarkStart w:id="0" w:name="_GoBack"/>
      <w:bookmarkEnd w:id="0"/>
    </w:p>
    <w:p w:rsidR="002B051C" w:rsidRDefault="002B051C" w:rsidP="00E04419">
      <w:pPr>
        <w:pStyle w:val="NoSpacing"/>
        <w:numPr>
          <w:ilvl w:val="0"/>
          <w:numId w:val="2"/>
        </w:numPr>
        <w:spacing w:line="276" w:lineRule="auto"/>
      </w:pPr>
      <w:hyperlink r:id="rId9" w:history="1">
        <w:r>
          <w:rPr>
            <w:rStyle w:val="Hyperlink"/>
          </w:rPr>
          <w:t>https://www.youtube.com/watch?v=nKO6SDkZ_0A</w:t>
        </w:r>
      </w:hyperlink>
    </w:p>
    <w:p w:rsidR="002B051C" w:rsidRDefault="002B051C" w:rsidP="003411ED">
      <w:pPr>
        <w:pStyle w:val="NoSpacing"/>
        <w:spacing w:line="276" w:lineRule="auto"/>
      </w:pPr>
      <w:r>
        <w:t xml:space="preserve">Google Link: </w:t>
      </w:r>
      <w:r>
        <w:tab/>
      </w:r>
    </w:p>
    <w:p w:rsidR="002B051C" w:rsidRDefault="002B051C" w:rsidP="002B051C">
      <w:pPr>
        <w:pStyle w:val="NoSpacing"/>
        <w:numPr>
          <w:ilvl w:val="0"/>
          <w:numId w:val="1"/>
        </w:numPr>
        <w:spacing w:line="276" w:lineRule="auto"/>
      </w:pPr>
      <w:hyperlink r:id="rId10" w:anchor=":~:text=It%20is%20used%20as%20divide,of%204%20bit%20binary%20numbers." w:history="1">
        <w:r>
          <w:rPr>
            <w:rStyle w:val="Hyperlink"/>
          </w:rPr>
          <w:t>https://www.electronicshub.org/decade-counterbcd-counter/#:~:text=It%20is%20used%20as%20divide,of%204%20bit%20binary%20numbers.</w:t>
        </w:r>
      </w:hyperlink>
    </w:p>
    <w:p w:rsidR="002B051C" w:rsidRPr="002B051C" w:rsidRDefault="002B051C" w:rsidP="002B051C">
      <w:pPr>
        <w:pStyle w:val="NoSpacing"/>
        <w:numPr>
          <w:ilvl w:val="0"/>
          <w:numId w:val="1"/>
        </w:numPr>
        <w:spacing w:line="276" w:lineRule="auto"/>
        <w:rPr>
          <w:b/>
          <w:sz w:val="32"/>
          <w:u w:val="single"/>
        </w:rPr>
      </w:pPr>
      <w:hyperlink r:id="rId11" w:anchor=":~:text=BCD%20Seven%20Segment%20Display%20Using%20IC%207447&amp;text=A%20decoder%20is%20one%20kind,lines%20toward%202n%20output%20lines.&amp;text=This%20IC7447%20gets%20the%20binary,the%20related%20seven%2Dsegment%20code." w:history="1">
        <w:r w:rsidRPr="002B051C">
          <w:rPr>
            <w:rStyle w:val="Hyperlink"/>
          </w:rPr>
          <w:t>https://www.elprocus.com/bcd-to-seven-segment-display-decoder-theory/#:~:text=BCD%20Seven%20Segment%20Display%20Using%20IC%207447&amp;text=A%20decoder%20is%20one%20kind,lines%20toward%202n%20output%20lines.&amp;text=This%20IC7447%20gets%20the%20binary,the%20related%20seven%2Dsegment%20code.</w:t>
        </w:r>
      </w:hyperlink>
    </w:p>
    <w:sectPr w:rsidR="002B051C" w:rsidRPr="002B051C" w:rsidSect="002B051C">
      <w:headerReference w:type="default" r:id="rId12"/>
      <w:footerReference w:type="default" r:id="rId13"/>
      <w:pgSz w:w="12240" w:h="15840"/>
      <w:pgMar w:top="1440" w:right="1440" w:bottom="1440" w:left="1440" w:header="576"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E07" w:rsidRDefault="00E54E07" w:rsidP="002B051C">
      <w:pPr>
        <w:spacing w:after="0" w:line="240" w:lineRule="auto"/>
      </w:pPr>
      <w:r>
        <w:separator/>
      </w:r>
    </w:p>
  </w:endnote>
  <w:endnote w:type="continuationSeparator" w:id="0">
    <w:p w:rsidR="00E54E07" w:rsidRDefault="00E54E07" w:rsidP="002B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33428"/>
      <w:docPartObj>
        <w:docPartGallery w:val="Page Numbers (Bottom of Page)"/>
        <w:docPartUnique/>
      </w:docPartObj>
    </w:sdtPr>
    <w:sdtEndPr>
      <w:rPr>
        <w:noProof/>
      </w:rPr>
    </w:sdtEndPr>
    <w:sdtContent>
      <w:p w:rsidR="002B051C" w:rsidRDefault="002B051C">
        <w:pPr>
          <w:pStyle w:val="Footer"/>
          <w:jc w:val="center"/>
        </w:pPr>
        <w:r>
          <w:fldChar w:fldCharType="begin"/>
        </w:r>
        <w:r>
          <w:instrText xml:space="preserve"> PAGE   \* MERGEFORMAT </w:instrText>
        </w:r>
        <w:r>
          <w:fldChar w:fldCharType="separate"/>
        </w:r>
        <w:r w:rsidR="00E04419">
          <w:rPr>
            <w:noProof/>
          </w:rPr>
          <w:t>2</w:t>
        </w:r>
        <w:r>
          <w:rPr>
            <w:noProof/>
          </w:rPr>
          <w:fldChar w:fldCharType="end"/>
        </w:r>
      </w:p>
    </w:sdtContent>
  </w:sdt>
  <w:p w:rsidR="002B051C" w:rsidRDefault="002B0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E07" w:rsidRDefault="00E54E07" w:rsidP="002B051C">
      <w:pPr>
        <w:spacing w:after="0" w:line="240" w:lineRule="auto"/>
      </w:pPr>
      <w:r>
        <w:separator/>
      </w:r>
    </w:p>
  </w:footnote>
  <w:footnote w:type="continuationSeparator" w:id="0">
    <w:p w:rsidR="00E54E07" w:rsidRDefault="00E54E07" w:rsidP="002B0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51C" w:rsidRDefault="002B051C">
    <w:pPr>
      <w:pStyle w:val="Header"/>
    </w:pPr>
    <w:r>
      <w:tab/>
      <w:t>DLD LAB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758D"/>
    <w:multiLevelType w:val="hybridMultilevel"/>
    <w:tmpl w:val="417A6E16"/>
    <w:lvl w:ilvl="0" w:tplc="CEF41B82">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D64F1"/>
    <w:multiLevelType w:val="hybridMultilevel"/>
    <w:tmpl w:val="87765C2E"/>
    <w:lvl w:ilvl="0" w:tplc="CEF41B82">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B8"/>
    <w:rsid w:val="00120BB8"/>
    <w:rsid w:val="002B051C"/>
    <w:rsid w:val="002D1F90"/>
    <w:rsid w:val="003411ED"/>
    <w:rsid w:val="004E7117"/>
    <w:rsid w:val="0051647E"/>
    <w:rsid w:val="005618CA"/>
    <w:rsid w:val="00CF183F"/>
    <w:rsid w:val="00E04419"/>
    <w:rsid w:val="00E5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77F4"/>
  <w15:chartTrackingRefBased/>
  <w15:docId w15:val="{60274010-31D5-48E6-BEE9-F1478C9F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BB8"/>
    <w:pPr>
      <w:spacing w:after="0" w:line="240" w:lineRule="auto"/>
    </w:pPr>
  </w:style>
  <w:style w:type="character" w:styleId="Hyperlink">
    <w:name w:val="Hyperlink"/>
    <w:basedOn w:val="DefaultParagraphFont"/>
    <w:uiPriority w:val="99"/>
    <w:semiHidden/>
    <w:unhideWhenUsed/>
    <w:rsid w:val="002B051C"/>
    <w:rPr>
      <w:color w:val="0000FF"/>
      <w:u w:val="single"/>
    </w:rPr>
  </w:style>
  <w:style w:type="paragraph" w:styleId="Header">
    <w:name w:val="header"/>
    <w:basedOn w:val="Normal"/>
    <w:link w:val="HeaderChar"/>
    <w:uiPriority w:val="99"/>
    <w:unhideWhenUsed/>
    <w:rsid w:val="002B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51C"/>
  </w:style>
  <w:style w:type="paragraph" w:styleId="Footer">
    <w:name w:val="footer"/>
    <w:basedOn w:val="Normal"/>
    <w:link w:val="FooterChar"/>
    <w:uiPriority w:val="99"/>
    <w:unhideWhenUsed/>
    <w:rsid w:val="002B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procus.com/bcd-to-seven-segment-display-decoder-theor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lectronicshub.org/decade-counterbcd-counter/" TargetMode="External"/><Relationship Id="rId4" Type="http://schemas.openxmlformats.org/officeDocument/2006/relationships/webSettings" Target="webSettings.xml"/><Relationship Id="rId9" Type="http://schemas.openxmlformats.org/officeDocument/2006/relationships/hyperlink" Target="https://www.youtube.com/watch?v=nKO6SDkZ_0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ZiyaanAli</dc:creator>
  <cp:keywords/>
  <dc:description/>
  <cp:lastModifiedBy>ZiyaanAli</cp:lastModifiedBy>
  <cp:revision>3</cp:revision>
  <dcterms:created xsi:type="dcterms:W3CDTF">2020-06-03T13:35:00Z</dcterms:created>
  <dcterms:modified xsi:type="dcterms:W3CDTF">2020-06-05T11:13:00Z</dcterms:modified>
</cp:coreProperties>
</file>