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3574F" w14:textId="4E8CA383" w:rsidR="00AA334C" w:rsidRDefault="00000000" w:rsidP="00C94497">
      <w:pPr>
        <w:pStyle w:val="Title"/>
      </w:pPr>
      <w:r>
        <w:t xml:space="preserve">Sustainable Development Goals (SDGs) </w:t>
      </w:r>
    </w:p>
    <w:p w14:paraId="11F94CD1" w14:textId="5F4D192C" w:rsidR="00AA334C" w:rsidRDefault="00000000" w:rsidP="00C94497">
      <w:pPr>
        <w:pStyle w:val="Heading1"/>
      </w:pPr>
      <w:r>
        <w:t xml:space="preserve">Good Health and Well-Being </w:t>
      </w:r>
    </w:p>
    <w:p w14:paraId="24049C9C" w14:textId="77777777" w:rsidR="00AA334C" w:rsidRDefault="00000000">
      <w:r>
        <w:t>This goal focuses on improving people's health and ensuring well-being for all ages. It aims to reduce maternal and child mortality, combat diseases, and provide access to quality healthcare. It also promotes preventive measures, essential medicines, and stronger healthcare systems worldwide.</w:t>
      </w:r>
    </w:p>
    <w:p w14:paraId="5FF8C65D" w14:textId="3205C573" w:rsidR="00AA334C" w:rsidRDefault="00000000" w:rsidP="00C94497">
      <w:pPr>
        <w:pStyle w:val="Heading1"/>
      </w:pPr>
      <w:r>
        <w:t xml:space="preserve">Quality Education </w:t>
      </w:r>
    </w:p>
    <w:p w14:paraId="65DED8BE" w14:textId="77777777" w:rsidR="00AA334C" w:rsidRDefault="00000000">
      <w:r>
        <w:t xml:space="preserve">This goal is </w:t>
      </w:r>
      <w:proofErr w:type="gramStart"/>
      <w:r>
        <w:t>about providing</w:t>
      </w:r>
      <w:proofErr w:type="gramEnd"/>
      <w:r>
        <w:t xml:space="preserve"> good education for everyone without discrimination, so everyone has the chance to learn and grow. It ensures that every child gets free primary and secondary education and can pursue higher education or vocational training. Improving education quality requires investment in teachers, schools, and policies that support learning.</w:t>
      </w:r>
    </w:p>
    <w:p w14:paraId="312DCDA3" w14:textId="702501BC" w:rsidR="00AA334C" w:rsidRDefault="00000000" w:rsidP="00C94497">
      <w:pPr>
        <w:pStyle w:val="Heading1"/>
      </w:pPr>
      <w:r>
        <w:t>Gender Equality</w:t>
      </w:r>
    </w:p>
    <w:p w14:paraId="4536AD2C" w14:textId="77777777" w:rsidR="00AA334C" w:rsidRDefault="00000000">
      <w:r>
        <w:t>This goal aims to achieve gender equality and empower women and girls in all aspects of life. It includes eliminating violence against women, ending harmful practices like child marriage, and ensuring equal access to education, job opportunities, and leadership roles.</w:t>
      </w:r>
    </w:p>
    <w:p w14:paraId="5D9E4B59" w14:textId="361C1656" w:rsidR="00AA334C" w:rsidRDefault="00000000" w:rsidP="00C94497">
      <w:pPr>
        <w:pStyle w:val="Heading1"/>
      </w:pPr>
      <w:r>
        <w:t xml:space="preserve">Clean Water and Sanitation </w:t>
      </w:r>
    </w:p>
    <w:p w14:paraId="1CBD716C" w14:textId="77777777" w:rsidR="00AA334C" w:rsidRDefault="00000000">
      <w:r>
        <w:t>The goal here is to ensure that everyone has access to clean drinking water and proper sanitation. It focuses on improving water and sanitation services, educating people on hygiene, and reducing water pollution to protect the environment. Sustainable water management is essential to achieving this goal.</w:t>
      </w:r>
    </w:p>
    <w:p w14:paraId="2AB4F8C7" w14:textId="01B7EAAD" w:rsidR="00AA334C" w:rsidRDefault="00000000" w:rsidP="00C94497">
      <w:pPr>
        <w:pStyle w:val="Heading1"/>
      </w:pPr>
      <w:r>
        <w:t xml:space="preserve">Affordable and Clean Energy </w:t>
      </w:r>
    </w:p>
    <w:p w14:paraId="7BB8BB23" w14:textId="77777777" w:rsidR="00AA334C" w:rsidRDefault="00000000">
      <w:r>
        <w:t>This goal aims to provide clean and affordable energy for everyone in an easy and accessible way. It encourages the use of renewable energy instead of fossil fuels and promotes energy efficiency. Clean energy improves people's lives, reduces pollution, and supports sustainable economic growth.</w:t>
      </w:r>
    </w:p>
    <w:sectPr w:rsidR="00AA3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870063">
    <w:abstractNumId w:val="8"/>
  </w:num>
  <w:num w:numId="2" w16cid:durableId="53046395">
    <w:abstractNumId w:val="6"/>
  </w:num>
  <w:num w:numId="3" w16cid:durableId="739518402">
    <w:abstractNumId w:val="5"/>
  </w:num>
  <w:num w:numId="4" w16cid:durableId="321201378">
    <w:abstractNumId w:val="4"/>
  </w:num>
  <w:num w:numId="5" w16cid:durableId="2142839684">
    <w:abstractNumId w:val="7"/>
  </w:num>
  <w:num w:numId="6" w16cid:durableId="1454710269">
    <w:abstractNumId w:val="3"/>
  </w:num>
  <w:num w:numId="7" w16cid:durableId="1380935461">
    <w:abstractNumId w:val="2"/>
  </w:num>
  <w:num w:numId="8" w16cid:durableId="40790955">
    <w:abstractNumId w:val="1"/>
  </w:num>
  <w:num w:numId="9" w16cid:durableId="122987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334C"/>
    <w:rsid w:val="00B47730"/>
    <w:rsid w:val="00C94497"/>
    <w:rsid w:val="00CB0664"/>
    <w:rsid w:val="00FB05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0DBD3"/>
  <w14:defaultImageDpi w14:val="300"/>
  <w15:docId w15:val="{01310A62-10FC-4D6F-ABAD-B9A958B2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Ziyad sayed</cp:lastModifiedBy>
  <cp:revision>2</cp:revision>
  <dcterms:created xsi:type="dcterms:W3CDTF">2013-12-23T23:15:00Z</dcterms:created>
  <dcterms:modified xsi:type="dcterms:W3CDTF">2025-03-18T16:26:00Z</dcterms:modified>
  <cp:category/>
</cp:coreProperties>
</file>