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Theater Facade Pattern Report</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Assignment 4</w:t>
      </w:r>
      <w:r>
        <w:rPr>
          <w:rFonts w:ascii="Times New Roman" w:hAnsi="Times New Roman" w:eastAsia="Times New Roman" w:cs="Times New Roman"/>
          <w:b w:val="0"/>
          <w:color w:val="000000"/>
        </w:rPr>
        <w:t xml:space="preserve">  |  ShP-2216 Software Design Patterns</w:t>
      </w:r>
    </w:p>
    <w:p>
      <w:r>
        <w:rPr>
          <w:rFonts w:ascii="Times New Roman" w:hAnsi="Times New Roman" w:eastAsia="Times New Roman" w:cs="Times New Roman"/>
          <w:b w:val="0"/>
          <w:color w:val="000000"/>
        </w:rPr>
        <w:t>Ziyadinkhan Kudaibergenuly</w:t>
      </w:r>
    </w:p>
    <w:p>
      <w:r>
        <w:rPr>
          <w:rFonts w:ascii="Times New Roman" w:hAnsi="Times New Roman" w:eastAsia="Times New Roman" w:cs="Times New Roman"/>
          <w:b/>
          <w:color w:val="000000"/>
        </w:rPr>
        <w:t>Chosen topic:</w:t>
      </w:r>
      <w:r>
        <w:rPr>
          <w:rFonts w:ascii="Times New Roman" w:hAnsi="Times New Roman" w:eastAsia="Times New Roman" w:cs="Times New Roman"/>
          <w:b w:val="0"/>
          <w:color w:val="000000"/>
        </w:rPr>
        <w:t xml:space="preserve"> Option B Home Theater Facade</w:t>
        <w:br/>
      </w:r>
      <w:r>
        <w:rPr>
          <w:rFonts w:ascii="Times New Roman" w:hAnsi="Times New Roman" w:eastAsia="Times New Roman" w:cs="Times New Roman"/>
          <w:b/>
          <w:color w:val="000000"/>
        </w:rPr>
        <w:t>Language:</w:t>
      </w:r>
      <w:r>
        <w:rPr>
          <w:rFonts w:ascii="Times New Roman" w:hAnsi="Times New Roman" w:eastAsia="Times New Roman" w:cs="Times New Roman"/>
          <w:b w:val="0"/>
          <w:color w:val="000000"/>
        </w:rPr>
        <w:t xml:space="preserve"> Java 17</w:t>
      </w:r>
    </w:p>
    <w:p>
      <w:pPr>
        <w:pStyle w:val="Heading1"/>
      </w:pPr>
      <w:r>
        <w:t>1 Introduction</w:t>
      </w:r>
    </w:p>
    <w:p>
      <w:r>
        <w:rPr>
          <w:rFonts w:ascii="Times New Roman" w:hAnsi="Times New Roman" w:eastAsia="Times New Roman" w:cs="Times New Roman"/>
          <w:b w:val="0"/>
          <w:color w:val="000000"/>
        </w:rPr>
        <w:t>A movie session requires coordinated work across a DVD player, amplifier, projector, screen, and room lights. A client that controls these devices directly must know when a disc can be loaded, when an audio or video source is ready, and how to restore the room after the session. Repeating this sequence in each client increases coupling and makes ordering mistakes more likely.</w:t>
      </w:r>
    </w:p>
    <w:p>
      <w:r>
        <w:rPr>
          <w:rFonts w:ascii="Times New Roman" w:hAnsi="Times New Roman" w:eastAsia="Times New Roman" w:cs="Times New Roman"/>
          <w:b w:val="0"/>
          <w:color w:val="000000"/>
        </w:rPr>
        <w:t xml:space="preserve">The implementation provides </w:t>
      </w:r>
      <w:r>
        <w:rPr>
          <w:rFonts w:ascii="Times New Roman" w:hAnsi="Times New Roman" w:eastAsia="Times New Roman" w:cs="Times New Roman"/>
          <w:b/>
          <w:color w:val="000000"/>
        </w:rPr>
        <w:t>HomeTheaterFacade</w:t>
      </w:r>
      <w:r>
        <w:rPr>
          <w:rFonts w:ascii="Times New Roman" w:hAnsi="Times New Roman" w:eastAsia="Times New Roman" w:cs="Times New Roman"/>
          <w:b w:val="0"/>
          <w:color w:val="000000"/>
        </w:rPr>
        <w:t xml:space="preserve">, a single entry point with </w:t>
      </w:r>
      <w:r>
        <w:rPr>
          <w:rFonts w:ascii="Times New Roman" w:hAnsi="Times New Roman" w:eastAsia="Times New Roman" w:cs="Times New Roman"/>
          <w:b/>
          <w:color w:val="000000"/>
        </w:rPr>
        <w:t>watchMovie(String title)</w:t>
      </w:r>
      <w:r>
        <w:rPr>
          <w:rFonts w:ascii="Times New Roman" w:hAnsi="Times New Roman" w:eastAsia="Times New Roman" w:cs="Times New Roman"/>
          <w:b w:val="0"/>
          <w:color w:val="000000"/>
        </w:rPr>
        <w:t xml:space="preserve"> and </w:t>
      </w:r>
      <w:r>
        <w:rPr>
          <w:rFonts w:ascii="Times New Roman" w:hAnsi="Times New Roman" w:eastAsia="Times New Roman" w:cs="Times New Roman"/>
          <w:b/>
          <w:color w:val="000000"/>
        </w:rPr>
        <w:t>endMovie()</w:t>
      </w:r>
      <w:r>
        <w:rPr>
          <w:rFonts w:ascii="Times New Roman" w:hAnsi="Times New Roman" w:eastAsia="Times New Roman" w:cs="Times New Roman"/>
          <w:b w:val="0"/>
          <w:color w:val="000000"/>
        </w:rPr>
        <w:t xml:space="preserve">. It manages device construction, session order, movie settings, and recovery. Five independently usable subsystem classes retain their own behavior and validation. This is an executable </w:t>
      </w:r>
      <w:r>
        <w:rPr>
          <w:rFonts w:ascii="Times New Roman" w:hAnsi="Times New Roman" w:eastAsia="Times New Roman" w:cs="Times New Roman"/>
          <w:b/>
          <w:color w:val="000000"/>
        </w:rPr>
        <w:t>stateful simulation</w:t>
      </w:r>
      <w:r>
        <w:rPr>
          <w:rFonts w:ascii="Times New Roman" w:hAnsi="Times New Roman" w:eastAsia="Times New Roman" w:cs="Times New Roman"/>
          <w:b w:val="0"/>
          <w:color w:val="000000"/>
        </w:rPr>
        <w:t>; it does not claim physical hardware control or video decoding.</w:t>
      </w:r>
    </w:p>
    <w:p>
      <w:pPr>
        <w:pStyle w:val="Heading2"/>
      </w:pPr>
      <w:r>
        <w:t>Subsystem responsibilities</w:t>
      </w:r>
    </w:p>
    <w:tbl>
      <w:tblPr>
        <w:tblW w:type="auto" w:w="0"/>
        <w:jc w:val="center"/>
        <w:tblLayout w:type="fixed"/>
        <w:tblLook w:firstColumn="1" w:firstRow="1" w:lastColumn="0" w:lastRow="0" w:noHBand="0" w:noVBand="1" w:val="04A0"/>
      </w:tblPr>
      <w:tblGrid>
        <w:gridCol w:w="1872"/>
        <w:gridCol w:w="7488"/>
      </w:tblGrid>
      <w:tr>
        <w:trPr>
          <w:cantSplit/>
          <w:tblHeader/>
        </w:trP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shd w:fill="EEEEEE"/>
          </w:tcPr>
          <w:p>
            <w:pPr>
              <w:spacing w:after="0" w:line="252" w:lineRule="auto"/>
            </w:pPr>
            <w:r>
              <w:rPr>
                <w:rFonts w:ascii="Times New Roman" w:hAnsi="Times New Roman" w:eastAsia="Times New Roman" w:cs="Times New Roman"/>
                <w:b/>
                <w:color w:val="000000"/>
                <w:sz w:val="22"/>
              </w:rPr>
              <w:t>Class</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shd w:fill="EEEEEE"/>
          </w:tcPr>
          <w:p>
            <w:pPr>
              <w:spacing w:after="0" w:line="252" w:lineRule="auto"/>
            </w:pPr>
            <w:r>
              <w:rPr>
                <w:rFonts w:ascii="Times New Roman" w:hAnsi="Times New Roman" w:eastAsia="Times New Roman" w:cs="Times New Roman"/>
                <w:b/>
                <w:color w:val="000000"/>
                <w:sz w:val="22"/>
              </w:rPr>
              <w:t>Responsibility</w:t>
            </w:r>
          </w:p>
        </w:tc>
      </w:tr>
      <w:tr>
        <w:trPr>
          <w:cantSplit/>
        </w:trP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2"/>
              </w:rPr>
              <w:t>DvdPlayer</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2"/>
              </w:rPr>
              <w:t>Validates the catalogue, loads a movie, and advances bounded playback time.</w:t>
            </w:r>
          </w:p>
        </w:tc>
      </w:tr>
      <w:tr>
        <w:trPr>
          <w:cantSplit/>
        </w:trP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2"/>
              </w:rPr>
              <w:t>Amplifier</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2"/>
              </w:rPr>
              <w:t>Routes a playing DVD source and validates volume from 0 to 10.</w:t>
            </w:r>
          </w:p>
        </w:tc>
      </w:tr>
      <w:tr>
        <w:trPr>
          <w:cantSplit/>
        </w:trP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2"/>
              </w:rPr>
              <w:t>Projector</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2"/>
              </w:rPr>
              <w:t>Checks lamp health, live video input, and lowered screen position.</w:t>
            </w:r>
          </w:p>
        </w:tc>
      </w:tr>
      <w:tr>
        <w:trPr>
          <w:cantSplit/>
        </w:trP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2"/>
              </w:rPr>
              <w:t>Screen</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2"/>
              </w:rPr>
              <w:t>Stores screen position and calculates diagonal size from width and aspect ratio.</w:t>
            </w:r>
          </w:p>
        </w:tc>
      </w:tr>
      <w:tr>
        <w:trPr>
          <w:cantSplit/>
        </w:trP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2"/>
              </w:rPr>
              <w:t>TheaterLights</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2"/>
              </w:rPr>
              <w:t>Validates brightness from 0 to 100 and retains the current setting.</w:t>
            </w:r>
          </w:p>
        </w:tc>
      </w:tr>
    </w:tbl>
    <w:p>
      <w:pPr>
        <w:spacing w:after="20"/>
      </w:pPr>
    </w:p>
    <w:p>
      <w:r>
        <w:rPr>
          <w:rFonts w:ascii="Times New Roman" w:hAnsi="Times New Roman" w:eastAsia="Times New Roman" w:cs="Times New Roman"/>
          <w:b w:val="0"/>
          <w:color w:val="000000"/>
        </w:rPr>
      </w:r>
      <w:r>
        <w:rPr>
          <w:rFonts w:ascii="Times New Roman" w:hAnsi="Times New Roman" w:eastAsia="Times New Roman" w:cs="Times New Roman"/>
          <w:b/>
          <w:color w:val="000000"/>
        </w:rPr>
        <w:t>Client.java uses only the facade.</w:t>
      </w:r>
      <w:r>
        <w:rPr>
          <w:rFonts w:ascii="Times New Roman" w:hAnsi="Times New Roman" w:eastAsia="Times New Roman" w:cs="Times New Roman"/>
          <w:b w:val="0"/>
          <w:color w:val="000000"/>
        </w:rPr>
        <w:t xml:space="preserve"> The amplifier and projector inspect the DVD player directly, and the projector also uses the screen. These interactions give the subsystem meaningful dependencies that the common client does not have to coordinate.</w:t>
      </w:r>
    </w:p>
    <w:p>
      <w:r>
        <w:br w:type="page"/>
      </w:r>
    </w:p>
    <w:p>
      <w:pPr>
        <w:pStyle w:val="Heading1"/>
      </w:pPr>
      <w:r>
        <w:t>2 UML class diagram</w:t>
      </w:r>
    </w:p>
    <w:p>
      <w:pPr>
        <w:jc w:val="center"/>
      </w:pPr>
      <w:r>
        <w:drawing>
          <wp:inline xmlns:a="http://schemas.openxmlformats.org/drawingml/2006/main" xmlns:pic="http://schemas.openxmlformats.org/drawingml/2006/picture">
            <wp:extent cx="5806440" cy="6550855"/>
            <wp:docPr id="1" name="Picture 1" descr="UML showing Client depending on HomeTheaterFacade, the facade holding five subsystem references, Amplifier and Projector referring to DvdPlayer, and Projector referring to Screen."/>
            <wp:cNvGraphicFramePr>
              <a:graphicFrameLocks noChangeAspect="1"/>
            </wp:cNvGraphicFramePr>
            <a:graphic>
              <a:graphicData uri="http://schemas.openxmlformats.org/drawingml/2006/picture">
                <pic:pic>
                  <pic:nvPicPr>
                    <pic:cNvPr id="0" name="uml.png"/>
                    <pic:cNvPicPr/>
                  </pic:nvPicPr>
                  <pic:blipFill>
                    <a:blip r:embed="rId10"/>
                    <a:stretch>
                      <a:fillRect/>
                    </a:stretch>
                  </pic:blipFill>
                  <pic:spPr>
                    <a:xfrm>
                      <a:off x="0" y="0"/>
                      <a:ext cx="5806440" cy="6550855"/>
                    </a:xfrm>
                    <a:prstGeom prst="rect"/>
                  </pic:spPr>
                </pic:pic>
              </a:graphicData>
            </a:graphic>
          </wp:inline>
        </w:drawing>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Figure 1.</w:t>
      </w:r>
      <w:r>
        <w:rPr>
          <w:rFonts w:ascii="Times New Roman" w:hAnsi="Times New Roman" w:eastAsia="Times New Roman" w:cs="Times New Roman"/>
          <w:b w:val="0"/>
          <w:color w:val="000000"/>
        </w:rPr>
        <w:t xml:space="preserve"> Class diagram with selected attributes and operations. Solid arrows show navigable associations; the dashed arrow shows the client dependency. A facade holds one of each device. Audio and video references are optional before a source is connected, hence </w:t>
      </w:r>
      <w:r>
        <w:rPr>
          <w:rFonts w:ascii="Times New Roman" w:hAnsi="Times New Roman" w:eastAsia="Times New Roman" w:cs="Times New Roman"/>
          <w:b/>
          <w:color w:val="000000"/>
        </w:rPr>
        <w:t>0..1</w:t>
      </w:r>
      <w:r>
        <w:rPr>
          <w:rFonts w:ascii="Times New Roman" w:hAnsi="Times New Roman" w:eastAsia="Times New Roman" w:cs="Times New Roman"/>
          <w:b w:val="0"/>
          <w:color w:val="000000"/>
        </w:rPr>
        <w:t xml:space="preserve">. The symbols </w:t>
      </w:r>
      <w:r>
        <w:rPr>
          <w:rFonts w:ascii="Times New Roman" w:hAnsi="Times New Roman" w:eastAsia="Times New Roman" w:cs="Times New Roman"/>
          <w:b/>
          <w:color w:val="000000"/>
        </w:rPr>
        <w:t>+</w:t>
      </w:r>
      <w:r>
        <w:rPr>
          <w:rFonts w:ascii="Times New Roman" w:hAnsi="Times New Roman" w:eastAsia="Times New Roman" w:cs="Times New Roman"/>
          <w:b w:val="0"/>
          <w:color w:val="000000"/>
        </w:rPr>
        <w:t xml:space="preserve"> and </w:t>
      </w:r>
      <w:r>
        <w:rPr>
          <w:rFonts w:ascii="Times New Roman" w:hAnsi="Times New Roman" w:eastAsia="Times New Roman" w:cs="Times New Roman"/>
          <w:b/>
          <w:color w:val="000000"/>
        </w:rPr>
        <w:t>−</w:t>
      </w:r>
      <w:r>
        <w:rPr>
          <w:rFonts w:ascii="Times New Roman" w:hAnsi="Times New Roman" w:eastAsia="Times New Roman" w:cs="Times New Roman"/>
          <w:b w:val="0"/>
          <w:color w:val="000000"/>
        </w:rPr>
        <w:t xml:space="preserve"> mean public and private members. No subsystem references the facade.</w:t>
      </w:r>
    </w:p>
    <w:p>
      <w:r>
        <w:br w:type="page"/>
      </w:r>
    </w:p>
    <w:p>
      <w:pPr>
        <w:pStyle w:val="Heading1"/>
      </w:pPr>
      <w:r>
        <w:t>3 Coordination and failure handling</w:t>
      </w:r>
    </w:p>
    <w:p>
      <w:r>
        <w:rPr>
          <w:rFonts w:ascii="Times New Roman" w:hAnsi="Times New Roman" w:eastAsia="Times New Roman" w:cs="Times New Roman"/>
          <w:b w:val="0"/>
          <w:color w:val="000000"/>
        </w:rPr>
        <w:t xml:space="preserve">The public no-argument constructor creates five devices. A </w:t>
      </w:r>
      <w:r>
        <w:rPr>
          <w:rFonts w:ascii="Times New Roman" w:hAnsi="Times New Roman" w:eastAsia="Times New Roman" w:cs="Times New Roman"/>
          <w:b/>
          <w:color w:val="000000"/>
        </w:rPr>
        <w:t>package-private constructor</w:t>
      </w:r>
      <w:r>
        <w:rPr>
          <w:rFonts w:ascii="Times New Roman" w:hAnsi="Times New Roman" w:eastAsia="Times New Roman" w:cs="Times New Roman"/>
          <w:b w:val="0"/>
          <w:color w:val="000000"/>
        </w:rPr>
        <w:t xml:space="preserve"> accepts test fixtures without exposing device types in the public API. Both public session operations return readable session reports.</w:t>
      </w:r>
    </w:p>
    <w:p>
      <w:pPr>
        <w:pStyle w:val="Heading2"/>
      </w:pPr>
      <w:r>
        <w:t>Starting and ending a session</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Startup order:</w:t>
      </w:r>
      <w:r>
        <w:rPr>
          <w:rFonts w:ascii="Times New Roman" w:hAnsi="Times New Roman" w:eastAsia="Times New Roman" w:cs="Times New Roman"/>
          <w:b w:val="0"/>
          <w:color w:val="000000"/>
        </w:rPr>
        <w:t xml:space="preserve"> reject an overlapping session, validate the title, save the old brightness, dim lights, lower the screen, power on and load the DVD, begin playback, configure the amplifier and route audio, then power on the projector and route video to the lowered screen. The session is marked active only after all setup succeeds.</w:t>
      </w:r>
    </w:p>
    <w:p>
      <w:r>
        <w:rPr>
          <w:rFonts w:ascii="Times New Roman" w:hAnsi="Times New Roman" w:eastAsia="Times New Roman" w:cs="Times New Roman"/>
          <w:b w:val="0"/>
          <w:color w:val="000000"/>
        </w:rPr>
        <w:t xml:space="preserve">This order follows device preconditions: playback needs a powered player and loaded disc; audio routing needs a playing source; projection needs both a playing source and a lowered screen. </w:t>
      </w:r>
      <w:r>
        <w:rPr>
          <w:rFonts w:ascii="Times New Roman" w:hAnsi="Times New Roman" w:eastAsia="Times New Roman" w:cs="Times New Roman"/>
          <w:b/>
          <w:color w:val="000000"/>
        </w:rPr>
        <w:t>Shutdown disconnects the projector and amplifier before stopping the shared DVD source</w:t>
      </w:r>
      <w:r>
        <w:rPr>
          <w:rFonts w:ascii="Times New Roman" w:hAnsi="Times New Roman" w:eastAsia="Times New Roman" w:cs="Times New Roman"/>
          <w:b w:val="0"/>
          <w:color w:val="000000"/>
        </w:rPr>
        <w:t>, then raises the screen and restores the saved brightness.</w:t>
      </w:r>
    </w:p>
    <w:p>
      <w:pPr>
        <w:pStyle w:val="Heading2"/>
      </w:pPr>
      <w:r>
        <w:t>Client before and after the facade</w:t>
      </w:r>
    </w:p>
    <w:p>
      <w:r>
        <w:rPr>
          <w:rFonts w:ascii="Times New Roman" w:hAnsi="Times New Roman" w:eastAsia="Times New Roman" w:cs="Times New Roman"/>
          <w:b w:val="0"/>
          <w:color w:val="000000"/>
        </w:rPr>
        <w:t>Before assumes device variables already exist; the submitted Client uses the after version.</w:t>
      </w:r>
    </w:p>
    <w:p>
      <w:pPr>
        <w:keepNext/>
        <w:spacing w:after="0" w:line="240" w:lineRule="auto"/>
        <w:ind w:left="230"/>
      </w:pPr>
      <w:r>
        <w:rPr>
          <w:rFonts w:ascii="Times New Roman" w:hAnsi="Times New Roman" w:eastAsia="Times New Roman" w:cs="Times New Roman"/>
          <w:color w:val="000000"/>
          <w:sz w:val="22"/>
        </w:rPr>
        <w:t>lights.dimTo(15);</w:t>
      </w:r>
    </w:p>
    <w:p>
      <w:pPr>
        <w:keepNext/>
        <w:spacing w:after="0" w:line="240" w:lineRule="auto"/>
        <w:ind w:left="230"/>
      </w:pPr>
      <w:r>
        <w:rPr>
          <w:rFonts w:ascii="Times New Roman" w:hAnsi="Times New Roman" w:eastAsia="Times New Roman" w:cs="Times New Roman"/>
          <w:color w:val="000000"/>
          <w:sz w:val="22"/>
        </w:rPr>
        <w:t>screen.lower();</w:t>
      </w:r>
    </w:p>
    <w:p>
      <w:pPr>
        <w:keepNext/>
        <w:spacing w:after="0" w:line="240" w:lineRule="auto"/>
        <w:ind w:left="230"/>
      </w:pPr>
      <w:r>
        <w:rPr>
          <w:rFonts w:ascii="Times New Roman" w:hAnsi="Times New Roman" w:eastAsia="Times New Roman" w:cs="Times New Roman"/>
          <w:color w:val="000000"/>
          <w:sz w:val="22"/>
        </w:rPr>
        <w:t>player.powerOn();</w:t>
      </w:r>
    </w:p>
    <w:p>
      <w:pPr>
        <w:keepNext/>
        <w:spacing w:after="0" w:line="240" w:lineRule="auto"/>
        <w:ind w:left="230"/>
      </w:pPr>
      <w:r>
        <w:rPr>
          <w:rFonts w:ascii="Times New Roman" w:hAnsi="Times New Roman" w:eastAsia="Times New Roman" w:cs="Times New Roman"/>
          <w:color w:val="000000"/>
          <w:sz w:val="22"/>
        </w:rPr>
        <w:t>player.load("Interstellar");</w:t>
      </w:r>
    </w:p>
    <w:p>
      <w:pPr>
        <w:keepNext/>
        <w:spacing w:after="0" w:line="240" w:lineRule="auto"/>
        <w:ind w:left="230"/>
      </w:pPr>
      <w:r>
        <w:rPr>
          <w:rFonts w:ascii="Times New Roman" w:hAnsi="Times New Roman" w:eastAsia="Times New Roman" w:cs="Times New Roman"/>
          <w:color w:val="000000"/>
          <w:sz w:val="22"/>
        </w:rPr>
        <w:t>player.play();</w:t>
      </w:r>
    </w:p>
    <w:p>
      <w:pPr>
        <w:keepNext/>
        <w:spacing w:after="0" w:line="240" w:lineRule="auto"/>
        <w:ind w:left="230"/>
      </w:pPr>
      <w:r>
        <w:rPr>
          <w:rFonts w:ascii="Times New Roman" w:hAnsi="Times New Roman" w:eastAsia="Times New Roman" w:cs="Times New Roman"/>
          <w:color w:val="000000"/>
          <w:sz w:val="22"/>
        </w:rPr>
        <w:t>amplifier.powerOn();</w:t>
      </w:r>
    </w:p>
    <w:p>
      <w:pPr>
        <w:keepNext/>
        <w:spacing w:after="0" w:line="240" w:lineRule="auto"/>
        <w:ind w:left="230"/>
      </w:pPr>
      <w:r>
        <w:rPr>
          <w:rFonts w:ascii="Times New Roman" w:hAnsi="Times New Roman" w:eastAsia="Times New Roman" w:cs="Times New Roman"/>
          <w:color w:val="000000"/>
          <w:sz w:val="22"/>
        </w:rPr>
        <w:t>amplifier.setVolume(5);</w:t>
      </w:r>
    </w:p>
    <w:p>
      <w:pPr>
        <w:keepNext/>
        <w:spacing w:after="0" w:line="240" w:lineRule="auto"/>
        <w:ind w:left="230"/>
      </w:pPr>
      <w:r>
        <w:rPr>
          <w:rFonts w:ascii="Times New Roman" w:hAnsi="Times New Roman" w:eastAsia="Times New Roman" w:cs="Times New Roman"/>
          <w:color w:val="000000"/>
          <w:sz w:val="22"/>
        </w:rPr>
        <w:t>amplifier.playFrom(player);</w:t>
      </w:r>
    </w:p>
    <w:p>
      <w:pPr>
        <w:keepNext/>
        <w:spacing w:after="0" w:line="240" w:lineRule="auto"/>
        <w:ind w:left="230"/>
      </w:pPr>
      <w:r>
        <w:rPr>
          <w:rFonts w:ascii="Times New Roman" w:hAnsi="Times New Roman" w:eastAsia="Times New Roman" w:cs="Times New Roman"/>
          <w:color w:val="000000"/>
          <w:sz w:val="22"/>
        </w:rPr>
        <w:t>projector.powerOn();</w:t>
      </w:r>
    </w:p>
    <w:p>
      <w:pPr>
        <w:keepNext/>
        <w:spacing w:after="0" w:line="240" w:lineRule="auto"/>
        <w:ind w:left="230"/>
      </w:pPr>
      <w:r>
        <w:rPr>
          <w:rFonts w:ascii="Times New Roman" w:hAnsi="Times New Roman" w:eastAsia="Times New Roman" w:cs="Times New Roman"/>
          <w:color w:val="000000"/>
          <w:sz w:val="22"/>
        </w:rPr>
        <w:t>projector.project(player, screen);</w:t>
      </w:r>
    </w:p>
    <w:p>
      <w:pPr>
        <w:keepNext w:val="0"/>
        <w:spacing w:after="140" w:line="240" w:lineRule="auto"/>
        <w:ind w:left="230"/>
      </w:pPr>
      <w:r>
        <w:rPr>
          <w:rFonts w:ascii="Times New Roman" w:hAnsi="Times New Roman" w:eastAsia="Times New Roman" w:cs="Times New Roman"/>
          <w:color w:val="000000"/>
          <w:sz w:val="22"/>
        </w:rPr>
        <w:t>// The client must also implement shutdown and failure cleanup.</w:t>
      </w:r>
    </w:p>
    <w:p>
      <w:pPr>
        <w:keepNext/>
        <w:spacing w:after="0" w:line="240" w:lineRule="auto"/>
        <w:ind w:left="230"/>
      </w:pPr>
      <w:r>
        <w:rPr>
          <w:rFonts w:ascii="Times New Roman" w:hAnsi="Times New Roman" w:eastAsia="Times New Roman" w:cs="Times New Roman"/>
          <w:color w:val="000000"/>
          <w:sz w:val="22"/>
        </w:rPr>
        <w:t>// After: the only application dependency is the facade.</w:t>
      </w:r>
    </w:p>
    <w:p>
      <w:pPr>
        <w:keepNext/>
        <w:spacing w:after="0" w:line="240" w:lineRule="auto"/>
        <w:ind w:left="230"/>
      </w:pPr>
      <w:r>
        <w:rPr>
          <w:rFonts w:ascii="Times New Roman" w:hAnsi="Times New Roman" w:eastAsia="Times New Roman" w:cs="Times New Roman"/>
          <w:color w:val="000000"/>
          <w:sz w:val="22"/>
        </w:rPr>
        <w:t>HomeTheaterFacade theater = new HomeTheaterFacade();</w:t>
      </w:r>
    </w:p>
    <w:p>
      <w:pPr>
        <w:keepNext/>
        <w:spacing w:after="0" w:line="240" w:lineRule="auto"/>
        <w:ind w:left="230"/>
      </w:pPr>
      <w:r>
        <w:rPr>
          <w:rFonts w:ascii="Times New Roman" w:hAnsi="Times New Roman" w:eastAsia="Times New Roman" w:cs="Times New Roman"/>
          <w:color w:val="000000"/>
          <w:sz w:val="22"/>
        </w:rPr>
        <w:t>theater.watchMovie("Interstellar");</w:t>
      </w:r>
    </w:p>
    <w:p>
      <w:pPr>
        <w:keepNext w:val="0"/>
        <w:spacing w:after="140" w:line="240" w:lineRule="auto"/>
        <w:ind w:left="230"/>
      </w:pPr>
      <w:r>
        <w:rPr>
          <w:rFonts w:ascii="Times New Roman" w:hAnsi="Times New Roman" w:eastAsia="Times New Roman" w:cs="Times New Roman"/>
          <w:color w:val="000000"/>
          <w:sz w:val="22"/>
        </w:rPr>
        <w:t>theater.endMovie();</w:t>
      </w:r>
    </w:p>
    <w:p>
      <w:pPr>
        <w:pStyle w:val="Heading2"/>
      </w:pPr>
      <w:r>
        <w:t>Recovery and scope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Invalid titles are rejected before any state changes.</w:t>
      </w:r>
      <w:r>
        <w:rPr>
          <w:rFonts w:ascii="Times New Roman" w:hAnsi="Times New Roman" w:eastAsia="Times New Roman" w:cs="Times New Roman"/>
          <w:b w:val="0"/>
          <w:color w:val="000000"/>
        </w:rPr>
        <w:t xml:space="preserve"> If setup subsequently fails, restoreRoom powers off devices, raises the screen, restores the saved brightness, and clears the active session. A new IllegalStateException keeps the original failure as its cause. Repeated endMovie calls are harmless.</w:t>
      </w:r>
    </w:p>
    <w:p>
      <w:r>
        <w:rPr>
          <w:rFonts w:ascii="Times New Roman" w:hAnsi="Times New Roman" w:eastAsia="Times New Roman" w:cs="Times New Roman"/>
          <w:b w:val="0"/>
          <w:color w:val="000000"/>
        </w:rPr>
        <w:t>The program is synchronous and designed for one caller. Cleanup operations cannot fail in this simulation. Physical hardware would require independent cleanup attempts, reporting of cleanup failures, and explicit timeout and concurrency policies.</w:t>
      </w:r>
    </w:p>
    <w:p>
      <w:r>
        <w:br w:type="page"/>
      </w:r>
    </w:p>
    <w:p>
      <w:pPr>
        <w:pStyle w:val="Heading1"/>
      </w:pPr>
      <w:r>
        <w:t>4 Clean Code principles</w:t>
      </w:r>
    </w:p>
    <w:p>
      <w:r>
        <w:rPr>
          <w:rFonts w:ascii="Times New Roman" w:hAnsi="Times New Roman" w:eastAsia="Times New Roman" w:cs="Times New Roman"/>
          <w:b w:val="0"/>
          <w:color w:val="000000"/>
        </w:rPr>
        <w:t>Each principle below is justified by an annotated excerpt from the submitted implementation. The code paths are relative to src/main/java/theater.</w:t>
      </w:r>
    </w:p>
    <w:p>
      <w:pPr>
        <w:pStyle w:val="Heading2"/>
      </w:pPr>
      <w:r>
        <w:t>Meaningful names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Names express user intent and device preconditions.</w:t>
      </w:r>
      <w:r>
        <w:rPr>
          <w:rFonts w:ascii="Times New Roman" w:hAnsi="Times New Roman" w:eastAsia="Times New Roman" w:cs="Times New Roman"/>
          <w:b w:val="0"/>
          <w:color w:val="000000"/>
        </w:rPr>
        <w:t xml:space="preserve"> watchMovie and endMovie describe the session outcome, while requireAvailable identifies catalogue validation. These names let a reader understand the client without learning internal power and routing operations. The public API avoids generic names such as execute or process.</w:t>
      </w:r>
    </w:p>
    <w:p>
      <w:pPr>
        <w:keepNext/>
        <w:spacing w:after="0" w:line="240" w:lineRule="auto"/>
        <w:ind w:left="230"/>
      </w:pPr>
      <w:r>
        <w:rPr>
          <w:rFonts w:ascii="Times New Roman" w:hAnsi="Times New Roman" w:eastAsia="Times New Roman" w:cs="Times New Roman"/>
          <w:color w:val="000000"/>
          <w:sz w:val="22"/>
        </w:rPr>
        <w:t>// Client.java: operations describe the requested outcome.</w:t>
      </w:r>
    </w:p>
    <w:p>
      <w:pPr>
        <w:keepNext/>
        <w:spacing w:after="0" w:line="240" w:lineRule="auto"/>
        <w:ind w:left="230"/>
      </w:pPr>
      <w:r>
        <w:rPr>
          <w:rFonts w:ascii="Times New Roman" w:hAnsi="Times New Roman" w:eastAsia="Times New Roman" w:cs="Times New Roman"/>
          <w:color w:val="000000"/>
          <w:sz w:val="22"/>
        </w:rPr>
        <w:t>System.out.println(theater.watchMovie(movie));</w:t>
      </w:r>
    </w:p>
    <w:p>
      <w:pPr>
        <w:keepNext w:val="0"/>
        <w:spacing w:after="140" w:line="240" w:lineRule="auto"/>
        <w:ind w:left="230"/>
      </w:pPr>
      <w:r>
        <w:rPr>
          <w:rFonts w:ascii="Times New Roman" w:hAnsi="Times New Roman" w:eastAsia="Times New Roman" w:cs="Times New Roman"/>
          <w:color w:val="000000"/>
          <w:sz w:val="22"/>
        </w:rPr>
        <w:t>System.out.println(theater.endMovie());</w:t>
      </w:r>
    </w:p>
    <w:p>
      <w:pPr>
        <w:pStyle w:val="Heading2"/>
      </w:pPr>
      <w:r>
        <w:t>Single responsibility</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The facade coordinates and the DVD player owns playback logic.</w:t>
      </w:r>
      <w:r>
        <w:rPr>
          <w:rFonts w:ascii="Times New Roman" w:hAnsi="Times New Roman" w:eastAsia="Times New Roman" w:cs="Times New Roman"/>
          <w:b w:val="0"/>
          <w:color w:val="000000"/>
        </w:rPr>
        <w:t xml:space="preserve"> watchMovie delegates loading and playback instead of reproducing catalogue lookup or playback calculations. DvdPlayer advances time, prevents integer overflow by bounding the increment, and stops at the movie duration. Changes to playback rules stay inside DvdPlayer.</w:t>
      </w:r>
    </w:p>
    <w:p>
      <w:pPr>
        <w:keepNext/>
        <w:spacing w:after="0" w:line="240" w:lineRule="auto"/>
        <w:ind w:left="230"/>
      </w:pPr>
      <w:r>
        <w:rPr>
          <w:rFonts w:ascii="Times New Roman" w:hAnsi="Times New Roman" w:eastAsia="Times New Roman" w:cs="Times New Roman"/>
          <w:color w:val="000000"/>
          <w:sz w:val="22"/>
        </w:rPr>
        <w:t>// HomeTheaterFacade.java: delegate device behavior.</w:t>
      </w:r>
    </w:p>
    <w:p>
      <w:pPr>
        <w:keepNext/>
        <w:spacing w:after="0" w:line="240" w:lineRule="auto"/>
        <w:ind w:left="230"/>
      </w:pPr>
      <w:r>
        <w:rPr>
          <w:rFonts w:ascii="Times New Roman" w:hAnsi="Times New Roman" w:eastAsia="Times New Roman" w:cs="Times New Roman"/>
          <w:color w:val="000000"/>
          <w:sz w:val="22"/>
        </w:rPr>
        <w:t>player.load(title);</w:t>
      </w:r>
    </w:p>
    <w:p>
      <w:pPr>
        <w:keepNext/>
        <w:spacing w:after="0" w:line="240" w:lineRule="auto"/>
        <w:ind w:left="230"/>
      </w:pPr>
      <w:r>
        <w:rPr>
          <w:rFonts w:ascii="Times New Roman" w:hAnsi="Times New Roman" w:eastAsia="Times New Roman" w:cs="Times New Roman"/>
          <w:color w:val="000000"/>
          <w:sz w:val="22"/>
        </w:rPr>
        <w:t>player.play();</w:t>
      </w:r>
    </w:p>
    <w:p>
      <w:pPr>
        <w:keepNext/>
        <w:spacing w:after="0" w:line="240" w:lineRule="auto"/>
        <w:ind w:left="230"/>
      </w:pPr>
      <w:r>
        <w:rPr>
          <w:rFonts w:ascii="Times New Roman" w:hAnsi="Times New Roman" w:eastAsia="Times New Roman" w:cs="Times New Roman"/>
          <w:color w:val="000000"/>
          <w:sz w:val="22"/>
        </w:rPr>
        <w:t>// subsystem/DvdPlayer.java: the player enforces duration.</w:t>
      </w:r>
    </w:p>
    <w:p>
      <w:pPr>
        <w:keepNext/>
        <w:spacing w:after="0" w:line="240" w:lineRule="auto"/>
        <w:ind w:left="230"/>
      </w:pPr>
      <w:r>
        <w:rPr>
          <w:rFonts w:ascii="Times New Roman" w:hAnsi="Times New Roman" w:eastAsia="Times New Roman" w:cs="Times New Roman"/>
          <w:color w:val="000000"/>
          <w:sz w:val="22"/>
        </w:rPr>
        <w:t>int duration = catalogue.get(loadedMovie);</w:t>
      </w:r>
    </w:p>
    <w:p>
      <w:pPr>
        <w:keepNext w:val="0"/>
        <w:spacing w:after="140" w:line="240" w:lineRule="auto"/>
        <w:ind w:left="230"/>
      </w:pPr>
      <w:r>
        <w:rPr>
          <w:rFonts w:ascii="Times New Roman" w:hAnsi="Times New Roman" w:eastAsia="Times New Roman" w:cs="Times New Roman"/>
          <w:color w:val="000000"/>
          <w:sz w:val="22"/>
        </w:rPr>
        <w:t>elapsedMinutes += Math.min(minutes, duration - elapsedMinutes);</w:t>
      </w:r>
    </w:p>
    <w:p>
      <w:pPr>
        <w:pStyle w:val="Heading2"/>
      </w:pPr>
      <w:r>
        <w:t>Encapsulation of subsystem details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Only a title and confirmation strings cross the public facade API.</w:t>
      </w:r>
      <w:r>
        <w:rPr>
          <w:rFonts w:ascii="Times New Roman" w:hAnsi="Times New Roman" w:eastAsia="Times New Roman" w:cs="Times New Roman"/>
          <w:b w:val="0"/>
          <w:color w:val="000000"/>
        </w:rPr>
        <w:t xml:space="preserve"> The device references are private and there are no public device getters. The ordinary client therefore cannot accidentally select a projector source or change a device halfway through setup. Independent device classes remain public for advanced users who deliberately bypass the facade.</w:t>
      </w:r>
    </w:p>
    <w:p>
      <w:pPr>
        <w:keepNext/>
        <w:spacing w:after="0" w:line="240" w:lineRule="auto"/>
        <w:ind w:left="230"/>
      </w:pPr>
      <w:r>
        <w:rPr>
          <w:rFonts w:ascii="Times New Roman" w:hAnsi="Times New Roman" w:eastAsia="Times New Roman" w:cs="Times New Roman"/>
          <w:color w:val="000000"/>
          <w:sz w:val="22"/>
        </w:rPr>
        <w:t>// HomeTheaterFacade.java: hide device references.</w:t>
      </w:r>
    </w:p>
    <w:p>
      <w:pPr>
        <w:keepNext/>
        <w:spacing w:after="0" w:line="240" w:lineRule="auto"/>
        <w:ind w:left="230"/>
      </w:pPr>
      <w:r>
        <w:rPr>
          <w:rFonts w:ascii="Times New Roman" w:hAnsi="Times New Roman" w:eastAsia="Times New Roman" w:cs="Times New Roman"/>
          <w:color w:val="000000"/>
          <w:sz w:val="22"/>
        </w:rPr>
        <w:t>private final DvdPlayer player;</w:t>
      </w:r>
    </w:p>
    <w:p>
      <w:pPr>
        <w:keepNext/>
        <w:spacing w:after="0" w:line="240" w:lineRule="auto"/>
        <w:ind w:left="230"/>
      </w:pPr>
      <w:r>
        <w:rPr>
          <w:rFonts w:ascii="Times New Roman" w:hAnsi="Times New Roman" w:eastAsia="Times New Roman" w:cs="Times New Roman"/>
          <w:color w:val="000000"/>
          <w:sz w:val="22"/>
        </w:rPr>
        <w:t>private final Projector projector;</w:t>
      </w:r>
    </w:p>
    <w:p>
      <w:pPr>
        <w:keepNext/>
        <w:spacing w:after="0" w:line="240" w:lineRule="auto"/>
        <w:ind w:left="230"/>
      </w:pPr>
      <w:r>
        <w:rPr>
          <w:rFonts w:ascii="Times New Roman" w:hAnsi="Times New Roman" w:eastAsia="Times New Roman" w:cs="Times New Roman"/>
          <w:color w:val="000000"/>
          <w:sz w:val="22"/>
        </w:rPr>
        <w:t>// Public signatures expose no subsystem classes.</w:t>
      </w:r>
    </w:p>
    <w:p>
      <w:pPr>
        <w:keepNext/>
        <w:spacing w:after="0" w:line="240" w:lineRule="auto"/>
        <w:ind w:left="230"/>
      </w:pPr>
      <w:r>
        <w:rPr>
          <w:rFonts w:ascii="Times New Roman" w:hAnsi="Times New Roman" w:eastAsia="Times New Roman" w:cs="Times New Roman"/>
          <w:color w:val="000000"/>
          <w:sz w:val="22"/>
        </w:rPr>
        <w:t>public String watchMovie(String title)</w:t>
      </w:r>
    </w:p>
    <w:p>
      <w:pPr>
        <w:keepNext w:val="0"/>
        <w:spacing w:after="140" w:line="240" w:lineRule="auto"/>
        <w:ind w:left="230"/>
      </w:pPr>
      <w:r>
        <w:rPr>
          <w:rFonts w:ascii="Times New Roman" w:hAnsi="Times New Roman" w:eastAsia="Times New Roman" w:cs="Times New Roman"/>
          <w:color w:val="000000"/>
          <w:sz w:val="22"/>
        </w:rPr>
        <w:t>public String endMovie()</w:t>
      </w:r>
    </w:p>
    <w:p>
      <w:r>
        <w:br w:type="page"/>
      </w:r>
    </w:p>
    <w:p>
      <w:pPr>
        <w:pStyle w:val="Heading1"/>
      </w:pPr>
      <w:r>
        <w:t>5 Further Clean Code principles</w:t>
      </w:r>
    </w:p>
    <w:p>
      <w:pPr>
        <w:pStyle w:val="Heading2"/>
      </w:pPr>
      <w:r>
        <w:t>Small focused subsystem classes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Each class owns a narrow set of rules.</w:t>
      </w:r>
      <w:r>
        <w:rPr>
          <w:rFonts w:ascii="Times New Roman" w:hAnsi="Times New Roman" w:eastAsia="Times New Roman" w:cs="Times New Roman"/>
          <w:b w:val="0"/>
          <w:color w:val="000000"/>
        </w:rPr>
        <w:t xml:space="preserve"> TheaterLights validates a brightness percentage; Screen manages position and geometry; Amplifier manages sound; Projector checks video readiness. These rules remain reusable without a movie-session controller. The light method rejects an out-of-range value before changing the stored state.</w:t>
      </w:r>
    </w:p>
    <w:p>
      <w:pPr>
        <w:keepNext/>
        <w:spacing w:after="0" w:line="240" w:lineRule="auto"/>
        <w:ind w:left="230"/>
      </w:pPr>
      <w:r>
        <w:rPr>
          <w:rFonts w:ascii="Times New Roman" w:hAnsi="Times New Roman" w:eastAsia="Times New Roman" w:cs="Times New Roman"/>
          <w:color w:val="000000"/>
          <w:sz w:val="22"/>
        </w:rPr>
        <w:t>// subsystem/TheaterLights.java: one focused responsibility.</w:t>
      </w:r>
    </w:p>
    <w:p>
      <w:pPr>
        <w:keepNext/>
        <w:spacing w:after="0" w:line="240" w:lineRule="auto"/>
        <w:ind w:left="230"/>
      </w:pPr>
      <w:r>
        <w:rPr>
          <w:rFonts w:ascii="Times New Roman" w:hAnsi="Times New Roman" w:eastAsia="Times New Roman" w:cs="Times New Roman"/>
          <w:color w:val="000000"/>
          <w:sz w:val="22"/>
        </w:rPr>
        <w:t>public void dimTo(int brightness) {</w:t>
      </w:r>
    </w:p>
    <w:p>
      <w:pPr>
        <w:keepNext/>
        <w:spacing w:after="0" w:line="240" w:lineRule="auto"/>
        <w:ind w:left="230"/>
      </w:pPr>
      <w:r>
        <w:rPr>
          <w:rFonts w:ascii="Times New Roman" w:hAnsi="Times New Roman" w:eastAsia="Times New Roman" w:cs="Times New Roman"/>
          <w:color w:val="000000"/>
          <w:sz w:val="22"/>
        </w:rPr>
        <w:t xml:space="preserve">    if (brightness &lt; 0 || brightness &gt; 100) {</w:t>
      </w:r>
    </w:p>
    <w:p>
      <w:pPr>
        <w:keepNext/>
        <w:spacing w:after="0" w:line="240" w:lineRule="auto"/>
        <w:ind w:left="230"/>
      </w:pPr>
      <w:r>
        <w:rPr>
          <w:rFonts w:ascii="Times New Roman" w:hAnsi="Times New Roman" w:eastAsia="Times New Roman" w:cs="Times New Roman"/>
          <w:color w:val="000000"/>
          <w:sz w:val="22"/>
        </w:rPr>
        <w:t xml:space="preserve">        throw new IllegalArgumentException("Brightness must be between 0 and 100.");</w:t>
      </w:r>
    </w:p>
    <w:p>
      <w:pPr>
        <w:keepNext/>
        <w:spacing w:after="0" w:line="240" w:lineRule="auto"/>
        <w:ind w:left="230"/>
      </w:pPr>
      <w:r>
        <w:rPr>
          <w:rFonts w:ascii="Times New Roman" w:hAnsi="Times New Roman" w:eastAsia="Times New Roman" w:cs="Times New Roman"/>
          <w:color w:val="000000"/>
          <w:sz w:val="22"/>
        </w:rPr>
        <w:t xml:space="preserve">    }</w:t>
      </w:r>
    </w:p>
    <w:p>
      <w:pPr>
        <w:keepNext/>
        <w:spacing w:after="0" w:line="240" w:lineRule="auto"/>
        <w:ind w:left="230"/>
      </w:pPr>
      <w:r>
        <w:rPr>
          <w:rFonts w:ascii="Times New Roman" w:hAnsi="Times New Roman" w:eastAsia="Times New Roman" w:cs="Times New Roman"/>
          <w:color w:val="000000"/>
          <w:sz w:val="22"/>
        </w:rPr>
        <w:t xml:space="preserve">    this.brightness = brightness;</w:t>
      </w:r>
    </w:p>
    <w:p>
      <w:pPr>
        <w:keepNext w:val="0"/>
        <w:spacing w:after="140" w:line="240" w:lineRule="auto"/>
        <w:ind w:left="230"/>
      </w:pPr>
      <w:r>
        <w:rPr>
          <w:rFonts w:ascii="Times New Roman" w:hAnsi="Times New Roman" w:eastAsia="Times New Roman" w:cs="Times New Roman"/>
          <w:color w:val="000000"/>
          <w:sz w:val="22"/>
        </w:rPr>
        <w:t>}</w:t>
      </w:r>
    </w:p>
    <w:p>
      <w:pPr>
        <w:pStyle w:val="Heading2"/>
      </w:pPr>
      <w:r>
        <w:t>Proper error handling</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Validation precedes mutation, and setup failures preserve their cause.</w:t>
      </w:r>
      <w:r>
        <w:rPr>
          <w:rFonts w:ascii="Times New Roman" w:hAnsi="Times New Roman" w:eastAsia="Times New Roman" w:cs="Times New Roman"/>
          <w:b w:val="0"/>
          <w:color w:val="000000"/>
        </w:rPr>
        <w:t xml:space="preserve"> The facade first checks that a movie exists. A later failure, such as a defective projector lamp, returns the room to idle even when playback and audio have already started. The original exception remains available for diagnosis instead of being silently discarded.</w:t>
      </w:r>
    </w:p>
    <w:p>
      <w:pPr>
        <w:keepNext/>
        <w:spacing w:after="0" w:line="240" w:lineRule="auto"/>
        <w:ind w:left="230"/>
      </w:pPr>
      <w:r>
        <w:rPr>
          <w:rFonts w:ascii="Times New Roman" w:hAnsi="Times New Roman" w:eastAsia="Times New Roman" w:cs="Times New Roman"/>
          <w:color w:val="000000"/>
          <w:sz w:val="22"/>
        </w:rPr>
        <w:t>// HomeTheaterFacade.java: validate before preparing devices.</w:t>
      </w:r>
    </w:p>
    <w:p>
      <w:pPr>
        <w:keepNext/>
        <w:spacing w:after="0" w:line="240" w:lineRule="auto"/>
        <w:ind w:left="230"/>
      </w:pPr>
      <w:r>
        <w:rPr>
          <w:rFonts w:ascii="Times New Roman" w:hAnsi="Times New Roman" w:eastAsia="Times New Roman" w:cs="Times New Roman"/>
          <w:color w:val="000000"/>
          <w:sz w:val="22"/>
        </w:rPr>
        <w:t>player.requireAvailable(title);</w:t>
      </w:r>
    </w:p>
    <w:p>
      <w:pPr>
        <w:keepNext/>
        <w:spacing w:after="0" w:line="240" w:lineRule="auto"/>
        <w:ind w:left="230"/>
      </w:pPr>
      <w:r>
        <w:rPr>
          <w:rFonts w:ascii="Times New Roman" w:hAnsi="Times New Roman" w:eastAsia="Times New Roman" w:cs="Times New Roman"/>
          <w:color w:val="000000"/>
          <w:sz w:val="22"/>
        </w:rPr>
        <w:t>previousBrightness = lights.getBrightness();</w:t>
      </w:r>
    </w:p>
    <w:p>
      <w:pPr>
        <w:keepNext/>
        <w:spacing w:after="0" w:line="240" w:lineRule="auto"/>
        <w:ind w:left="230"/>
      </w:pPr>
      <w:r>
        <w:rPr>
          <w:rFonts w:ascii="Times New Roman" w:hAnsi="Times New Roman" w:eastAsia="Times New Roman" w:cs="Times New Roman"/>
          <w:color w:val="000000"/>
          <w:sz w:val="22"/>
        </w:rPr>
        <w:t>// Catch block after the ordered setup sequence.</w:t>
      </w:r>
    </w:p>
    <w:p>
      <w:pPr>
        <w:keepNext/>
        <w:spacing w:after="0" w:line="240" w:lineRule="auto"/>
        <w:ind w:left="230"/>
      </w:pPr>
      <w:r>
        <w:rPr>
          <w:rFonts w:ascii="Times New Roman" w:hAnsi="Times New Roman" w:eastAsia="Times New Roman" w:cs="Times New Roman"/>
          <w:color w:val="000000"/>
          <w:sz w:val="22"/>
        </w:rPr>
        <w:t>} catch (RuntimeException failure) {</w:t>
      </w:r>
    </w:p>
    <w:p>
      <w:pPr>
        <w:keepNext/>
        <w:spacing w:after="0" w:line="240" w:lineRule="auto"/>
        <w:ind w:left="230"/>
      </w:pPr>
      <w:r>
        <w:rPr>
          <w:rFonts w:ascii="Times New Roman" w:hAnsi="Times New Roman" w:eastAsia="Times New Roman" w:cs="Times New Roman"/>
          <w:color w:val="000000"/>
          <w:sz w:val="22"/>
        </w:rPr>
        <w:t xml:space="preserve">    restoreRoom();</w:t>
      </w:r>
    </w:p>
    <w:p>
      <w:pPr>
        <w:keepNext/>
        <w:spacing w:after="0" w:line="240" w:lineRule="auto"/>
        <w:ind w:left="230"/>
      </w:pPr>
      <w:r>
        <w:rPr>
          <w:rFonts w:ascii="Times New Roman" w:hAnsi="Times New Roman" w:eastAsia="Times New Roman" w:cs="Times New Roman"/>
          <w:color w:val="000000"/>
          <w:sz w:val="22"/>
        </w:rPr>
        <w:t xml:space="preserve">    throw new IllegalStateException("Could not start movie: " + title, failure);</w:t>
      </w:r>
    </w:p>
    <w:p>
      <w:pPr>
        <w:keepNext w:val="0"/>
        <w:spacing w:after="140" w:line="240" w:lineRule="auto"/>
        <w:ind w:left="230"/>
      </w:pPr>
      <w:r>
        <w:rPr>
          <w:rFonts w:ascii="Times New Roman" w:hAnsi="Times New Roman" w:eastAsia="Times New Roman" w:cs="Times New Roman"/>
          <w:color w:val="000000"/>
          <w:sz w:val="22"/>
        </w:rPr>
        <w:t>}</w:t>
      </w:r>
    </w:p>
    <w:p>
      <w:pPr>
        <w:pStyle w:val="Heading2"/>
      </w:pPr>
      <w:r>
        <w:t>Named constants and shared cleanup</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Named settings explain policy, and one cleanup method prevents divergence.</w:t>
      </w:r>
      <w:r>
        <w:rPr>
          <w:rFonts w:ascii="Times New Roman" w:hAnsi="Times New Roman" w:eastAsia="Times New Roman" w:cs="Times New Roman"/>
          <w:b w:val="0"/>
          <w:color w:val="000000"/>
        </w:rPr>
        <w:t xml:space="preserve"> MOVIE_BRIGHTNESS and MOVIE_VOLUME replace unexplained numbers in orchestration. Normal shutdown and failed startup both call restoreRoom, so future changes to the device shutdown order apply consistently. The previous brightness is restored rather than always forcing the room to full brightness.</w:t>
      </w:r>
    </w:p>
    <w:p>
      <w:pPr>
        <w:keepNext/>
        <w:spacing w:after="0" w:line="240" w:lineRule="auto"/>
        <w:ind w:left="230"/>
      </w:pPr>
      <w:r>
        <w:rPr>
          <w:rFonts w:ascii="Times New Roman" w:hAnsi="Times New Roman" w:eastAsia="Times New Roman" w:cs="Times New Roman"/>
          <w:color w:val="000000"/>
          <w:sz w:val="22"/>
        </w:rPr>
        <w:t>// HomeTheaterFacade.java: readable movie settings.</w:t>
      </w:r>
    </w:p>
    <w:p>
      <w:pPr>
        <w:keepNext/>
        <w:spacing w:after="0" w:line="240" w:lineRule="auto"/>
        <w:ind w:left="230"/>
      </w:pPr>
      <w:r>
        <w:rPr>
          <w:rFonts w:ascii="Times New Roman" w:hAnsi="Times New Roman" w:eastAsia="Times New Roman" w:cs="Times New Roman"/>
          <w:color w:val="000000"/>
          <w:sz w:val="22"/>
        </w:rPr>
        <w:t>private static final int MOVIE_BRIGHTNESS = 15;</w:t>
      </w:r>
    </w:p>
    <w:p>
      <w:pPr>
        <w:keepNext/>
        <w:spacing w:after="0" w:line="240" w:lineRule="auto"/>
        <w:ind w:left="230"/>
      </w:pPr>
      <w:r>
        <w:rPr>
          <w:rFonts w:ascii="Times New Roman" w:hAnsi="Times New Roman" w:eastAsia="Times New Roman" w:cs="Times New Roman"/>
          <w:color w:val="000000"/>
          <w:sz w:val="22"/>
        </w:rPr>
        <w:t>private static final int MOVIE_VOLUME = 5;</w:t>
      </w:r>
    </w:p>
    <w:p>
      <w:pPr>
        <w:keepNext/>
        <w:spacing w:after="0" w:line="240" w:lineRule="auto"/>
        <w:ind w:left="230"/>
      </w:pPr>
      <w:r>
        <w:rPr>
          <w:rFonts w:ascii="Times New Roman" w:hAnsi="Times New Roman" w:eastAsia="Times New Roman" w:cs="Times New Roman"/>
          <w:color w:val="000000"/>
          <w:sz w:val="22"/>
        </w:rPr>
        <w:t>// endMovie and the startup catch block both call:</w:t>
      </w:r>
    </w:p>
    <w:p>
      <w:pPr>
        <w:keepNext/>
        <w:spacing w:after="0" w:line="240" w:lineRule="auto"/>
        <w:ind w:left="230"/>
      </w:pPr>
      <w:r>
        <w:rPr>
          <w:rFonts w:ascii="Times New Roman" w:hAnsi="Times New Roman" w:eastAsia="Times New Roman" w:cs="Times New Roman"/>
          <w:color w:val="000000"/>
          <w:sz w:val="22"/>
        </w:rPr>
        <w:t>restoreRoom();</w:t>
      </w:r>
    </w:p>
    <w:p>
      <w:pPr>
        <w:keepNext/>
        <w:spacing w:after="0" w:line="240" w:lineRule="auto"/>
        <w:ind w:left="230"/>
      </w:pPr>
      <w:r>
        <w:rPr>
          <w:rFonts w:ascii="Times New Roman" w:hAnsi="Times New Roman" w:eastAsia="Times New Roman" w:cs="Times New Roman"/>
          <w:color w:val="000000"/>
          <w:sz w:val="22"/>
        </w:rPr>
        <w:t>// Cleanup restores the saved setting.</w:t>
      </w:r>
    </w:p>
    <w:p>
      <w:pPr>
        <w:keepNext w:val="0"/>
        <w:spacing w:after="140" w:line="240" w:lineRule="auto"/>
        <w:ind w:left="230"/>
      </w:pPr>
      <w:r>
        <w:rPr>
          <w:rFonts w:ascii="Times New Roman" w:hAnsi="Times New Roman" w:eastAsia="Times New Roman" w:cs="Times New Roman"/>
          <w:color w:val="000000"/>
          <w:sz w:val="22"/>
        </w:rPr>
        <w:t>lights.dimTo(previousBrightness);</w:t>
      </w:r>
    </w:p>
    <w:p>
      <w:r>
        <w:br w:type="page"/>
      </w:r>
    </w:p>
    <w:p>
      <w:pPr>
        <w:pStyle w:val="Heading1"/>
      </w:pPr>
      <w:r>
        <w:t>6 Verification and demonstration</w:t>
      </w:r>
    </w:p>
    <w:p>
      <w:r>
        <w:rPr>
          <w:rFonts w:ascii="Times New Roman" w:hAnsi="Times New Roman" w:eastAsia="Times New Roman" w:cs="Times New Roman"/>
          <w:b w:val="0"/>
          <w:color w:val="000000"/>
        </w:rPr>
        <w:t xml:space="preserve">The complete source and tests were compiled and executed using </w:t>
      </w:r>
      <w:r>
        <w:rPr>
          <w:rFonts w:ascii="Times New Roman" w:hAnsi="Times New Roman" w:eastAsia="Times New Roman" w:cs="Times New Roman"/>
          <w:b/>
          <w:color w:val="000000"/>
        </w:rPr>
        <w:t>Eclipse Temurin JDK 17.0.20.1</w:t>
      </w:r>
      <w:r>
        <w:rPr>
          <w:rFonts w:ascii="Times New Roman" w:hAnsi="Times New Roman" w:eastAsia="Times New Roman" w:cs="Times New Roman"/>
          <w:b w:val="0"/>
          <w:color w:val="000000"/>
        </w:rPr>
        <w:t xml:space="preserve">. Compilation used </w:t>
      </w:r>
      <w:r>
        <w:rPr>
          <w:rFonts w:ascii="Times New Roman" w:hAnsi="Times New Roman" w:eastAsia="Times New Roman" w:cs="Times New Roman"/>
          <w:b/>
          <w:color w:val="000000"/>
        </w:rPr>
        <w:t>--release 17 -Xlint:all -Werror</w:t>
      </w:r>
      <w:r>
        <w:rPr>
          <w:rFonts w:ascii="Times New Roman" w:hAnsi="Times New Roman" w:eastAsia="Times New Roman" w:cs="Times New Roman"/>
          <w:b w:val="0"/>
          <w:color w:val="000000"/>
        </w:rPr>
        <w:t xml:space="preserve"> and produced no warnings. The dependency-free test runner completed </w:t>
      </w:r>
      <w:r>
        <w:rPr>
          <w:rFonts w:ascii="Times New Roman" w:hAnsi="Times New Roman" w:eastAsia="Times New Roman" w:cs="Times New Roman"/>
          <w:b/>
          <w:color w:val="000000"/>
        </w:rPr>
        <w:t>14 of 14 tests successfully</w:t>
      </w:r>
      <w:r>
        <w:rPr>
          <w:rFonts w:ascii="Times New Roman" w:hAnsi="Times New Roman" w:eastAsia="Times New Roman" w:cs="Times New Roman"/>
          <w:b w:val="0"/>
          <w:color w:val="000000"/>
        </w:rPr>
        <w:t>. Full output is included in docs/test-results.txt.</w:t>
      </w:r>
    </w:p>
    <w:tbl>
      <w:tblPr>
        <w:tblW w:type="auto" w:w="0"/>
        <w:jc w:val="center"/>
        <w:tblLayout w:type="fixed"/>
        <w:tblLook w:firstColumn="1" w:firstRow="1" w:lastColumn="0" w:lastRow="0" w:noHBand="0" w:noVBand="1" w:val="04A0"/>
      </w:tblPr>
      <w:tblGrid>
        <w:gridCol w:w="2160"/>
        <w:gridCol w:w="6264"/>
        <w:gridCol w:w="936"/>
      </w:tblGrid>
      <w:tr>
        <w:trPr>
          <w:cantSplit/>
          <w:tblHeader/>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shd w:fill="EEEEEE"/>
          </w:tcPr>
          <w:p>
            <w:pPr>
              <w:spacing w:after="0" w:line="252" w:lineRule="auto"/>
            </w:pPr>
            <w:r>
              <w:rPr>
                <w:rFonts w:ascii="Times New Roman" w:hAnsi="Times New Roman" w:eastAsia="Times New Roman" w:cs="Times New Roman"/>
                <w:b/>
                <w:color w:val="000000"/>
                <w:sz w:val="21"/>
              </w:rPr>
              <w:t>Test</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shd w:fill="EEEEEE"/>
          </w:tcPr>
          <w:p>
            <w:pPr>
              <w:spacing w:after="0" w:line="252" w:lineRule="auto"/>
            </w:pPr>
            <w:r>
              <w:rPr>
                <w:rFonts w:ascii="Times New Roman" w:hAnsi="Times New Roman" w:eastAsia="Times New Roman" w:cs="Times New Roman"/>
                <w:b/>
                <w:color w:val="000000"/>
                <w:sz w:val="21"/>
              </w:rPr>
              <w:t>Expected behavior</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shd w:fill="EEEEEE"/>
          </w:tcPr>
          <w:p>
            <w:pPr>
              <w:spacing w:after="0" w:line="252" w:lineRule="auto"/>
              <w:jc w:val="center"/>
            </w:pPr>
            <w:r>
              <w:rPr>
                <w:rFonts w:ascii="Times New Roman" w:hAnsi="Times New Roman" w:eastAsia="Times New Roman" w:cs="Times New Roman"/>
                <w:b/>
                <w:color w:val="000000"/>
                <w:sz w:val="21"/>
              </w:rPr>
              <w:t>Result</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Complete session</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All devices active, followed by an idle room.</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Previous lighting</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A saved brightness of 65 is restored.</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Repeated shutdown</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Ending an idle session is harmless.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Invalid titles</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Null, blank, and unknown titles leave devices unchanged.</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Overlapping sessions</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A second request preserves the active movie.</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Failed startup</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A defective lamp triggers cleanup and retains the cause.</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Repair and retry</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A repaired lamp allows a new session.</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Direct device use</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An advanced client computes a 125 inch image without a facade.</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Source state</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Audio and video become inactive when playback stops.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Playback completion</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Time is bounded by duration and replay resets position.</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Numeric settings</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Invalid ranges and non-finite geometry are rejected.</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Unsafe ordering</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Missing power, disc, source, or lowered screen is rejected.</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API boundary</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Public signatures contain no subsystem types.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Catalogue integrity</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pPr>
            <w:r>
              <w:rPr>
                <w:rFonts w:ascii="Times New Roman" w:hAnsi="Times New Roman" w:eastAsia="Times New Roman" w:cs="Times New Roman"/>
                <w:b w:val="0"/>
                <w:color w:val="000000"/>
                <w:sz w:val="21"/>
              </w:rPr>
              <w:t>Invalid entries are rejected and the catalogue is copied.</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left w:w="95" w:type="dxa"/>
              <w:bottom w:w="95" w:type="dxa"/>
              <w:right w:w="95" w:type="dxa"/>
            </w:tcMar>
          </w:tcPr>
          <w:p>
            <w:pPr>
              <w:spacing w:after="0" w:line="252" w:lineRule="auto"/>
              <w:jc w:val="center"/>
            </w:pPr>
            <w:r>
              <w:rPr>
                <w:rFonts w:ascii="Times New Roman" w:hAnsi="Times New Roman" w:eastAsia="Times New Roman" w:cs="Times New Roman"/>
                <w:b w:val="0"/>
                <w:color w:val="000000"/>
                <w:sz w:val="21"/>
              </w:rPr>
              <w:t>Pass</w:t>
            </w:r>
          </w:p>
        </w:tc>
      </w:tr>
    </w:tbl>
    <w:p>
      <w:pPr>
        <w:spacing w:after="20"/>
      </w:pPr>
    </w:p>
    <w:p>
      <w:pPr>
        <w:pStyle w:val="Heading2"/>
      </w:pPr>
      <w:r>
        <w:t>Live demonstration</w:t>
      </w:r>
    </w:p>
    <w:p>
      <w:r>
        <w:rPr>
          <w:rFonts w:ascii="Times New Roman" w:hAnsi="Times New Roman" w:eastAsia="Times New Roman" w:cs="Times New Roman"/>
          <w:b w:val="0"/>
          <w:color w:val="000000"/>
        </w:rPr>
        <w:t xml:space="preserve">Run </w:t>
      </w:r>
      <w:r>
        <w:rPr>
          <w:rFonts w:ascii="Times New Roman" w:hAnsi="Times New Roman" w:eastAsia="Times New Roman" w:cs="Times New Roman"/>
          <w:b/>
          <w:color w:val="000000"/>
        </w:rPr>
        <w:t>./scripts/run.sh</w:t>
      </w:r>
      <w:r>
        <w:rPr>
          <w:rFonts w:ascii="Times New Roman" w:hAnsi="Times New Roman" w:eastAsia="Times New Roman" w:cs="Times New Roman"/>
          <w:b w:val="0"/>
          <w:color w:val="000000"/>
        </w:rPr>
        <w:t xml:space="preserve"> and </w:t>
      </w:r>
      <w:r>
        <w:rPr>
          <w:rFonts w:ascii="Times New Roman" w:hAnsi="Times New Roman" w:eastAsia="Times New Roman" w:cs="Times New Roman"/>
          <w:b/>
          <w:color w:val="000000"/>
        </w:rPr>
        <w:t>./scripts/test.sh</w:t>
      </w:r>
      <w:r>
        <w:rPr>
          <w:rFonts w:ascii="Times New Roman" w:hAnsi="Times New Roman" w:eastAsia="Times New Roman" w:cs="Times New Roman"/>
          <w:b w:val="0"/>
          <w:color w:val="000000"/>
        </w:rPr>
        <w:t xml:space="preserve"> from the repository root. The expanded demo shows numbered setup steps, device states, the image diagonal, and shutdown. Selected final messages appear below; the full verified transcript is in </w:t>
      </w:r>
      <w:r>
        <w:rPr>
          <w:rFonts w:ascii="Times New Roman" w:hAnsi="Times New Roman" w:eastAsia="Times New Roman" w:cs="Times New Roman"/>
          <w:b/>
          <w:color w:val="000000"/>
        </w:rPr>
        <w:t>docs/demo-output.txt</w:t>
      </w:r>
      <w:r>
        <w:rPr>
          <w:rFonts w:ascii="Times New Roman" w:hAnsi="Times New Roman" w:eastAsia="Times New Roman" w:cs="Times New Roman"/>
          <w:b w:val="0"/>
          <w:color w:val="000000"/>
        </w:rPr>
        <w:t>.</w:t>
      </w:r>
    </w:p>
    <w:p>
      <w:pPr>
        <w:keepNext/>
        <w:spacing w:after="0" w:line="240" w:lineRule="auto"/>
        <w:ind w:left="230"/>
      </w:pPr>
      <w:r>
        <w:rPr>
          <w:rFonts w:ascii="Times New Roman" w:hAnsi="Times New Roman" w:eastAsia="Times New Roman" w:cs="Times New Roman"/>
          <w:color w:val="000000"/>
          <w:sz w:val="22"/>
        </w:rPr>
        <w:t>Now watching: Interstellar</w:t>
      </w:r>
    </w:p>
    <w:p>
      <w:pPr>
        <w:keepNext/>
        <w:spacing w:after="0" w:line="240" w:lineRule="auto"/>
        <w:ind w:left="230"/>
      </w:pPr>
      <w:r>
        <w:rPr>
          <w:rFonts w:ascii="Times New Roman" w:hAnsi="Times New Roman" w:eastAsia="Times New Roman" w:cs="Times New Roman"/>
          <w:color w:val="000000"/>
          <w:sz w:val="22"/>
        </w:rPr>
        <w:t>Movie ended. Devices off, screen raised, previous lighting restored.</w:t>
      </w:r>
    </w:p>
    <w:p>
      <w:pPr>
        <w:keepNext w:val="0"/>
        <w:spacing w:after="140" w:line="240" w:lineRule="auto"/>
        <w:ind w:left="230"/>
      </w:pPr>
      <w:r>
        <w:rPr>
          <w:rFonts w:ascii="Times New Roman" w:hAnsi="Times New Roman" w:eastAsia="Times New Roman" w:cs="Times New Roman"/>
          <w:color w:val="000000"/>
          <w:sz w:val="22"/>
        </w:rPr>
        <w:t>No movie session is active.</w:t>
      </w:r>
    </w:p>
    <w:p>
      <w:r>
        <w:rPr>
          <w:rFonts w:ascii="Times New Roman" w:hAnsi="Times New Roman" w:eastAsia="Times New Roman" w:cs="Times New Roman"/>
          <w:b w:val="0"/>
          <w:color w:val="000000"/>
        </w:rPr>
        <w:t xml:space="preserve">Running </w:t>
      </w:r>
      <w:r>
        <w:rPr>
          <w:rFonts w:ascii="Times New Roman" w:hAnsi="Times New Roman" w:eastAsia="Times New Roman" w:cs="Times New Roman"/>
          <w:b/>
          <w:color w:val="000000"/>
        </w:rPr>
        <w:t>./scripts/run.sh "Unknown Movie"</w:t>
      </w:r>
      <w:r>
        <w:rPr>
          <w:rFonts w:ascii="Times New Roman" w:hAnsi="Times New Roman" w:eastAsia="Times New Roman" w:cs="Times New Roman"/>
          <w:b w:val="0"/>
          <w:color w:val="000000"/>
        </w:rPr>
        <w:t xml:space="preserve"> reports an unavailable title and exits with status </w:t>
      </w:r>
      <w:r>
        <w:rPr>
          <w:rFonts w:ascii="Times New Roman" w:hAnsi="Times New Roman" w:eastAsia="Times New Roman" w:cs="Times New Roman"/>
          <w:b/>
          <w:color w:val="000000"/>
        </w:rPr>
        <w:t>1</w:t>
      </w:r>
      <w:r>
        <w:rPr>
          <w:rFonts w:ascii="Times New Roman" w:hAnsi="Times New Roman" w:eastAsia="Times New Roman" w:cs="Times New Roman"/>
          <w:b w:val="0"/>
          <w:color w:val="000000"/>
        </w:rPr>
        <w:t>. The failed-lamp integration test demonstrates cleanup after partial setup, including restoration of a brightness of 42.</w:t>
      </w:r>
    </w:p>
    <w:p>
      <w:r>
        <w:br w:type="page"/>
      </w:r>
    </w:p>
    <w:p>
      <w:pPr>
        <w:pStyle w:val="Heading1"/>
      </w:pPr>
      <w:r>
        <w:t>7 Conclusion and repository</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The facade hides construction, setup order, routing, default settings, and recovery.</w:t>
      </w:r>
      <w:r>
        <w:rPr>
          <w:rFonts w:ascii="Times New Roman" w:hAnsi="Times New Roman" w:eastAsia="Times New Roman" w:cs="Times New Roman"/>
          <w:b w:val="0"/>
          <w:color w:val="000000"/>
        </w:rPr>
        <w:t xml:space="preserve"> The application expresses a movie-session request through two methods while five device classes enforce the underlying rules. This reduces the number of subsystem dependencies in Client to zero and gives the client one stable entry point.</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Direct subsystem access remains available.</w:t>
      </w:r>
      <w:r>
        <w:rPr>
          <w:rFonts w:ascii="Times New Roman" w:hAnsi="Times New Roman" w:eastAsia="Times New Roman" w:cs="Times New Roman"/>
          <w:b w:val="0"/>
          <w:color w:val="000000"/>
        </w:rPr>
        <w:t xml:space="preserve"> Advanced clients can create their own devices, supply a different catalogue, select volume and brightness, set an aspect ratio, or replace the projector lamp. They take responsibility for the order and validity of their direct calls. The subsystem classes never call the facade and remain independently useful.</w:t>
      </w:r>
    </w:p>
    <w:p>
      <w:r>
        <w:rPr>
          <w:rFonts w:ascii="Times New Roman" w:hAnsi="Times New Roman" w:eastAsia="Times New Roman" w:cs="Times New Roman"/>
          <w:b w:val="0"/>
          <w:color w:val="000000"/>
        </w:rPr>
        <w:t>The implementation therefore satisfies the essential Facade properties: a genuinely simplifying interface, several collaborating subsystem classes, a facade-only ordinary client, and subsystem independence. A second facade is unnecessary for the present movie-session scope; a separate music or maintenance workflow could justify one later.</w:t>
      </w:r>
    </w:p>
    <w:p>
      <w:pPr>
        <w:pStyle w:val="Heading2"/>
      </w:pPr>
      <w:r>
        <w:t>GitHub repository</w:t>
      </w:r>
    </w:p>
    <w:p>
      <w:hyperlink r:id="rId11">
        <w:r>
          <w:rPr>
            <w:rFonts w:ascii="Times New Roman" w:hAnsi="Times New Roman" w:eastAsia="Times New Roman" w:cs="Times New Roman"/>
            <w:color w:val="000000"/>
            <w:b/>
            <w:sz w:val="24"/>
          </w:rPr>
          <w:t>https://github.com/Ziyadin23/assignment-4-home-theater-facade</w:t>
        </w:r>
      </w:hyperlink>
    </w:p>
    <w:p>
      <w:r>
        <w:rPr>
          <w:rFonts w:ascii="Times New Roman" w:hAnsi="Times New Roman" w:eastAsia="Times New Roman" w:cs="Times New Roman"/>
          <w:b w:val="0"/>
          <w:color w:val="000000"/>
        </w:rPr>
        <w:t xml:space="preserve">The repository includes </w:t>
      </w:r>
      <w:r>
        <w:rPr>
          <w:rFonts w:ascii="Times New Roman" w:hAnsi="Times New Roman" w:eastAsia="Times New Roman" w:cs="Times New Roman"/>
          <w:b/>
          <w:color w:val="000000"/>
        </w:rPr>
        <w:t>compiling Java source</w:t>
      </w:r>
      <w:r>
        <w:rPr>
          <w:rFonts w:ascii="Times New Roman" w:hAnsi="Times New Roman" w:eastAsia="Times New Roman" w:cs="Times New Roman"/>
          <w:b w:val="0"/>
          <w:color w:val="000000"/>
        </w:rPr>
        <w:t>, build and test scripts, README.md, the UML image and editable PlantUML source, verification output, the report, and a defense guide. The commit history records separate implementation, facade, testing, and documentation stages.</w:t>
      </w:r>
    </w:p>
    <w:p>
      <w:pPr>
        <w:pStyle w:val="Heading2"/>
      </w:pPr>
      <w:r>
        <w:t>Defense preparation</w:t>
      </w:r>
    </w:p>
    <w:p>
      <w:r>
        <w:rPr>
          <w:rFonts w:ascii="Times New Roman" w:hAnsi="Times New Roman" w:eastAsia="Times New Roman" w:cs="Times New Roman"/>
          <w:b w:val="0"/>
          <w:color w:val="000000"/>
        </w:rPr>
        <w:t>The walkthrough should begin at Client, follow watchMovie into the device preconditions, and end with restoreRoom and the failure test. The live demonstration shows a successful session, harmless repeated shutdown, and an invalid request. The test suite also demonstrates subsystem use without a facade.</w:t>
      </w:r>
    </w:p>
    <w:p>
      <w:r>
        <w:rPr>
          <w:rFonts w:ascii="Times New Roman" w:hAnsi="Times New Roman" w:eastAsia="Times New Roman" w:cs="Times New Roman"/>
          <w:b w:val="0"/>
          <w:color w:val="000000"/>
        </w:rPr>
        <w:t xml:space="preserve">Be ready to explain why this design is a Facade, what complexity it hides, why the devices remain directly usable, how it differs from Adapter and Mediator, and why cleanup order matters. Detailed prompts and answers are included in </w:t>
      </w:r>
      <w:r>
        <w:rPr>
          <w:rFonts w:ascii="Times New Roman" w:hAnsi="Times New Roman" w:eastAsia="Times New Roman" w:cs="Times New Roman"/>
          <w:b/>
          <w:color w:val="000000"/>
        </w:rPr>
        <w:t>docs/defense-guide.md</w:t>
      </w:r>
      <w:r>
        <w:rPr>
          <w:rFonts w:ascii="Times New Roman" w:hAnsi="Times New Roman" w:eastAsia="Times New Roman" w:cs="Times New Roman"/>
          <w:b w:val="0"/>
          <w:color w:val="000000"/>
        </w:rPr>
        <w:t>.</w:t>
      </w:r>
    </w:p>
    <w:p>
      <w:pPr>
        <w:pStyle w:val="Heading2"/>
      </w:pPr>
      <w:r>
        <w:t>References</w:t>
      </w:r>
    </w:p>
    <w:p>
      <w:r>
        <w:rPr>
          <w:rFonts w:ascii="Times New Roman" w:hAnsi="Times New Roman" w:eastAsia="Times New Roman" w:cs="Times New Roman"/>
          <w:b w:val="0"/>
          <w:color w:val="000000"/>
        </w:rPr>
        <w:t>1. Assignment 4 Facade Pattern Instructions. ShP-2216 Software Design Patterns, Astana IT University. Supplied course document.</w:t>
      </w:r>
    </w:p>
    <w:p>
      <w:r>
        <w:rPr>
          <w:rFonts w:ascii="Times New Roman" w:hAnsi="Times New Roman" w:eastAsia="Times New Roman" w:cs="Times New Roman"/>
          <w:b w:val="0"/>
          <w:color w:val="000000"/>
        </w:rPr>
        <w:t>2. Refactoring Guru. Facade. https://refactoring.guru/design-patterns/facade</w:t>
      </w:r>
    </w:p>
    <w:p>
      <w:r>
        <w:rPr>
          <w:rFonts w:ascii="Times New Roman" w:hAnsi="Times New Roman" w:eastAsia="Times New Roman" w:cs="Times New Roman"/>
          <w:b w:val="0"/>
          <w:color w:val="000000"/>
        </w:rPr>
        <w:t>3. Oracle. Java SE 17 API documentation for IllegalStateException. https://docs.oracle.com/en/java/javase/17/docs/api/java.base/java/lang/IllegalStateException.html</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keepNext/>
      <w:spacing w:after="140" w:line="240" w:lineRule="auto" w:before="220"/>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Ziyadin23/assignment-4-home-theater-fac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Theater Facade Pattern Report</dc:title>
  <dc:subject>Assignment 4 ShP-2216 Software Design Patterns</dc:subject>
  <dc:creator>Ziyadinkhan Kudaibergenuly</dc:creator>
  <cp:keywords>Facade, Java 17, Home Theater, Clean Code</cp:keywords>
  <dc:description>generated by python-docx</dc:description>
  <cp:lastModifiedBy/>
  <cp:revision>1</cp:revision>
  <dcterms:created xsi:type="dcterms:W3CDTF">2013-12-23T23:15:00Z</dcterms:created>
  <dcterms:modified xsi:type="dcterms:W3CDTF">2013-12-23T23:15:00Z</dcterms:modified>
  <cp:category/>
</cp:coreProperties>
</file>