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84513" w14:textId="7867B1FA" w:rsidR="00873E8F" w:rsidRPr="009B1D97" w:rsidRDefault="00720FA8" w:rsidP="00E65650">
      <w:pPr>
        <w:pStyle w:val="Heading1"/>
        <w:jc w:val="center"/>
        <w:rPr>
          <w:sz w:val="44"/>
          <w:szCs w:val="44"/>
        </w:rPr>
      </w:pPr>
      <w:r w:rsidRPr="009B1D97">
        <w:rPr>
          <w:sz w:val="44"/>
          <w:szCs w:val="44"/>
        </w:rPr>
        <w:t>NESTLE PAKISTAN</w:t>
      </w:r>
      <w:r w:rsidR="00E65650" w:rsidRPr="009B1D97">
        <w:rPr>
          <w:sz w:val="44"/>
          <w:szCs w:val="44"/>
        </w:rPr>
        <w:t xml:space="preserve"> Real Annual Report Analysis</w:t>
      </w:r>
    </w:p>
    <w:p w14:paraId="20BF7DE8" w14:textId="25E2D0B9" w:rsidR="00ED171C" w:rsidRPr="009B1D97" w:rsidRDefault="00ED171C" w:rsidP="00E65650">
      <w:pPr>
        <w:pStyle w:val="Heading2"/>
        <w:rPr>
          <w:sz w:val="36"/>
          <w:szCs w:val="36"/>
        </w:rPr>
      </w:pPr>
      <w:r w:rsidRPr="009B1D97">
        <w:rPr>
          <w:sz w:val="36"/>
          <w:szCs w:val="36"/>
        </w:rPr>
        <w:t>STEP 1</w:t>
      </w:r>
    </w:p>
    <w:p w14:paraId="5F3DEC4F" w14:textId="68E41486" w:rsidR="00ED171C" w:rsidRPr="009B1D97" w:rsidRDefault="00ED171C" w:rsidP="00ED171C">
      <w:pPr>
        <w:rPr>
          <w:sz w:val="24"/>
          <w:szCs w:val="24"/>
        </w:rPr>
      </w:pPr>
      <w:r w:rsidRPr="009B1D97">
        <w:rPr>
          <w:sz w:val="24"/>
          <w:szCs w:val="24"/>
        </w:rPr>
        <w:t>Downloaded the Financial Report of Nestle Pakistan 2025</w:t>
      </w:r>
    </w:p>
    <w:p w14:paraId="5F0156C1" w14:textId="5117FFDC" w:rsidR="00E65650" w:rsidRPr="009B1D97" w:rsidRDefault="00E65650" w:rsidP="00E65650">
      <w:pPr>
        <w:pStyle w:val="Heading2"/>
        <w:rPr>
          <w:sz w:val="36"/>
          <w:szCs w:val="36"/>
        </w:rPr>
      </w:pPr>
      <w:r w:rsidRPr="009B1D97">
        <w:rPr>
          <w:sz w:val="36"/>
          <w:szCs w:val="36"/>
        </w:rPr>
        <w:t>STEP 2</w:t>
      </w:r>
    </w:p>
    <w:p w14:paraId="250D25D9" w14:textId="5AF0445C" w:rsidR="00E65650" w:rsidRPr="009B1D97" w:rsidRDefault="00E65650" w:rsidP="00E65650">
      <w:pPr>
        <w:pStyle w:val="Heading3"/>
        <w:rPr>
          <w:sz w:val="32"/>
          <w:szCs w:val="32"/>
        </w:rPr>
      </w:pPr>
      <w:r w:rsidRPr="009B1D97">
        <w:rPr>
          <w:sz w:val="32"/>
          <w:szCs w:val="32"/>
        </w:rPr>
        <w:t>hand-calculated ratios</w:t>
      </w:r>
    </w:p>
    <w:p w14:paraId="04AEE63C" w14:textId="13E03544" w:rsidR="00E65650" w:rsidRPr="009B1D97" w:rsidRDefault="00E65650" w:rsidP="00E65650">
      <w:pPr>
        <w:rPr>
          <w:sz w:val="24"/>
          <w:szCs w:val="24"/>
        </w:rPr>
      </w:pPr>
      <w:r w:rsidRPr="009B1D97">
        <w:rPr>
          <w:noProof/>
          <w:sz w:val="24"/>
          <w:szCs w:val="24"/>
        </w:rPr>
        <w:drawing>
          <wp:inline distT="0" distB="0" distL="0" distR="0" wp14:anchorId="1B682675" wp14:editId="10F450F1">
            <wp:extent cx="5591315" cy="6515735"/>
            <wp:effectExtent l="0" t="0" r="9525" b="0"/>
            <wp:docPr id="528177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77298"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91315" cy="6515735"/>
                    </a:xfrm>
                    <a:prstGeom prst="rect">
                      <a:avLst/>
                    </a:prstGeom>
                  </pic:spPr>
                </pic:pic>
              </a:graphicData>
            </a:graphic>
          </wp:inline>
        </w:drawing>
      </w:r>
    </w:p>
    <w:p w14:paraId="1C7ACC5E" w14:textId="2717F8A9" w:rsidR="00E65650" w:rsidRPr="009B1D97" w:rsidRDefault="00E65650" w:rsidP="00E65650">
      <w:pPr>
        <w:rPr>
          <w:sz w:val="24"/>
          <w:szCs w:val="24"/>
        </w:rPr>
      </w:pPr>
      <w:r w:rsidRPr="009B1D97">
        <w:rPr>
          <w:noProof/>
          <w:sz w:val="24"/>
          <w:szCs w:val="24"/>
        </w:rPr>
        <w:lastRenderedPageBreak/>
        <w:drawing>
          <wp:inline distT="0" distB="0" distL="0" distR="0" wp14:anchorId="5DAB3400" wp14:editId="730179CF">
            <wp:extent cx="5731510" cy="7948295"/>
            <wp:effectExtent l="0" t="0" r="2540" b="0"/>
            <wp:docPr id="10908063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806300" name="Picture 1090806300"/>
                    <pic:cNvPicPr/>
                  </pic:nvPicPr>
                  <pic:blipFill>
                    <a:blip r:embed="rId8">
                      <a:extLst>
                        <a:ext uri="{28A0092B-C50C-407E-A947-70E740481C1C}">
                          <a14:useLocalDpi xmlns:a14="http://schemas.microsoft.com/office/drawing/2010/main" val="0"/>
                        </a:ext>
                      </a:extLst>
                    </a:blip>
                    <a:stretch>
                      <a:fillRect/>
                    </a:stretch>
                  </pic:blipFill>
                  <pic:spPr>
                    <a:xfrm>
                      <a:off x="0" y="0"/>
                      <a:ext cx="5731510" cy="7948295"/>
                    </a:xfrm>
                    <a:prstGeom prst="rect">
                      <a:avLst/>
                    </a:prstGeom>
                  </pic:spPr>
                </pic:pic>
              </a:graphicData>
            </a:graphic>
          </wp:inline>
        </w:drawing>
      </w:r>
    </w:p>
    <w:p w14:paraId="2D54E795" w14:textId="4B9179A8" w:rsidR="00E65650" w:rsidRPr="009B1D97" w:rsidRDefault="00E65650" w:rsidP="00E65650">
      <w:pPr>
        <w:rPr>
          <w:sz w:val="24"/>
          <w:szCs w:val="24"/>
        </w:rPr>
      </w:pPr>
      <w:r w:rsidRPr="009B1D97">
        <w:rPr>
          <w:noProof/>
          <w:sz w:val="24"/>
          <w:szCs w:val="24"/>
        </w:rPr>
        <w:lastRenderedPageBreak/>
        <w:drawing>
          <wp:inline distT="0" distB="0" distL="0" distR="0" wp14:anchorId="26F50DA1" wp14:editId="182F9F04">
            <wp:extent cx="5334000" cy="2638425"/>
            <wp:effectExtent l="0" t="0" r="0" b="9525"/>
            <wp:docPr id="11467897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89738" name="Picture 1146789738"/>
                    <pic:cNvPicPr/>
                  </pic:nvPicPr>
                  <pic:blipFill>
                    <a:blip r:embed="rId9">
                      <a:extLst>
                        <a:ext uri="{28A0092B-C50C-407E-A947-70E740481C1C}">
                          <a14:useLocalDpi xmlns:a14="http://schemas.microsoft.com/office/drawing/2010/main" val="0"/>
                        </a:ext>
                      </a:extLst>
                    </a:blip>
                    <a:stretch>
                      <a:fillRect/>
                    </a:stretch>
                  </pic:blipFill>
                  <pic:spPr>
                    <a:xfrm>
                      <a:off x="0" y="0"/>
                      <a:ext cx="5334000" cy="2638425"/>
                    </a:xfrm>
                    <a:prstGeom prst="rect">
                      <a:avLst/>
                    </a:prstGeom>
                  </pic:spPr>
                </pic:pic>
              </a:graphicData>
            </a:graphic>
          </wp:inline>
        </w:drawing>
      </w:r>
    </w:p>
    <w:p w14:paraId="2E5ED748" w14:textId="77777777" w:rsidR="00E65650" w:rsidRPr="009B1D97" w:rsidRDefault="00E65650" w:rsidP="00E65650">
      <w:pPr>
        <w:rPr>
          <w:sz w:val="24"/>
          <w:szCs w:val="24"/>
        </w:rPr>
      </w:pPr>
    </w:p>
    <w:p w14:paraId="49C89E58" w14:textId="4771C6DC" w:rsidR="00E65650" w:rsidRPr="009B1D97" w:rsidRDefault="00E65650" w:rsidP="00E65650">
      <w:pPr>
        <w:pStyle w:val="Heading2"/>
        <w:rPr>
          <w:sz w:val="36"/>
          <w:szCs w:val="36"/>
        </w:rPr>
      </w:pPr>
      <w:r w:rsidRPr="009B1D97">
        <w:rPr>
          <w:sz w:val="36"/>
          <w:szCs w:val="36"/>
        </w:rPr>
        <w:t>STEP 3</w:t>
      </w:r>
    </w:p>
    <w:p w14:paraId="18C1F43D" w14:textId="3E2487B2" w:rsidR="00E65650" w:rsidRPr="009B1D97" w:rsidRDefault="00E65650" w:rsidP="00E65650">
      <w:pPr>
        <w:pStyle w:val="Heading3"/>
        <w:rPr>
          <w:sz w:val="32"/>
          <w:szCs w:val="32"/>
        </w:rPr>
      </w:pPr>
      <w:r w:rsidRPr="009B1D97">
        <w:rPr>
          <w:sz w:val="32"/>
          <w:szCs w:val="32"/>
        </w:rPr>
        <w:t>The AI Prompt Log for your structuring prompt, plus the AI's structured output table</w:t>
      </w:r>
    </w:p>
    <w:p w14:paraId="79A498F3" w14:textId="2FFFC392" w:rsidR="00E65650" w:rsidRPr="009B1D97" w:rsidRDefault="00E65650" w:rsidP="00E65650">
      <w:pPr>
        <w:rPr>
          <w:sz w:val="24"/>
          <w:szCs w:val="24"/>
          <w:lang w:val="en-PK"/>
        </w:rPr>
      </w:pPr>
      <w:r w:rsidRPr="009B1D97">
        <w:rPr>
          <w:sz w:val="24"/>
          <w:szCs w:val="24"/>
          <w:lang w:val="en-PK"/>
        </w:rPr>
        <w:br/>
      </w:r>
      <w:r w:rsidRPr="009B1D97">
        <w:rPr>
          <w:b/>
          <w:bCs/>
          <w:sz w:val="24"/>
          <w:szCs w:val="24"/>
          <w:lang w:val="en-PK"/>
        </w:rPr>
        <w:t>PROMPT:</w:t>
      </w:r>
      <w:r w:rsidRPr="009B1D97">
        <w:rPr>
          <w:sz w:val="24"/>
          <w:szCs w:val="24"/>
          <w:lang w:val="en-PK"/>
        </w:rPr>
        <w:br/>
      </w:r>
      <w:r w:rsidRPr="009B1D97">
        <w:rPr>
          <w:sz w:val="24"/>
          <w:szCs w:val="24"/>
          <w:lang w:val="en-PK"/>
        </w:rPr>
        <w:t>I am a BBA student in a Supply Chain Analytics course, working with REAL financial data from Nestle Pakistan's annual report (a company listed on the Pakistan Stock Exchange).</w:t>
      </w:r>
    </w:p>
    <w:p w14:paraId="3A8C9E0F" w14:textId="77777777" w:rsidR="00E65650" w:rsidRPr="009B1D97" w:rsidRDefault="00E65650" w:rsidP="00E65650">
      <w:pPr>
        <w:rPr>
          <w:sz w:val="24"/>
          <w:szCs w:val="24"/>
          <w:lang w:val="en-PK"/>
        </w:rPr>
      </w:pPr>
      <w:r w:rsidRPr="009B1D97">
        <w:rPr>
          <w:sz w:val="24"/>
          <w:szCs w:val="24"/>
          <w:lang w:val="en-PK"/>
        </w:rPr>
        <w:t>I am going to paste the actual text of their Income Statement, Balance Sheet, and Cash Flow Statement below. Your only job is to organize the numbers I give you into a clean table — DO NOT estimate, infer, calculate, or fill in any figure I have not explicitly provided.</w:t>
      </w:r>
    </w:p>
    <w:p w14:paraId="3F9881FC" w14:textId="77777777" w:rsidR="00E65650" w:rsidRPr="009B1D97" w:rsidRDefault="00E65650" w:rsidP="00E65650">
      <w:pPr>
        <w:rPr>
          <w:sz w:val="24"/>
          <w:szCs w:val="24"/>
          <w:lang w:val="en-PK"/>
        </w:rPr>
      </w:pPr>
      <w:r w:rsidRPr="009B1D97">
        <w:rPr>
          <w:sz w:val="24"/>
          <w:szCs w:val="24"/>
          <w:lang w:val="en-PK"/>
        </w:rPr>
        <w:t>If a figure I ask for is not present in what I pasted, write "Not provided" — never guess or approximate it.</w:t>
      </w:r>
    </w:p>
    <w:p w14:paraId="58BF86E6" w14:textId="77777777" w:rsidR="00E65650" w:rsidRPr="009B1D97" w:rsidRDefault="00E65650" w:rsidP="00E65650">
      <w:pPr>
        <w:rPr>
          <w:sz w:val="24"/>
          <w:szCs w:val="24"/>
          <w:lang w:val="en-PK"/>
        </w:rPr>
      </w:pPr>
      <w:r w:rsidRPr="009B1D97">
        <w:rPr>
          <w:sz w:val="24"/>
          <w:szCs w:val="24"/>
          <w:lang w:val="en-PK"/>
        </w:rPr>
        <w:t>Organize the output as a table with these columns:</w:t>
      </w:r>
      <w:r w:rsidRPr="009B1D97">
        <w:rPr>
          <w:sz w:val="24"/>
          <w:szCs w:val="24"/>
          <w:lang w:val="en-PK"/>
        </w:rPr>
        <w:br/>
        <w:t>Year | Statement | Line Item | Value (PKR) | Notes</w:t>
      </w:r>
    </w:p>
    <w:p w14:paraId="46A7040A" w14:textId="77777777" w:rsidR="00E65650" w:rsidRPr="009B1D97" w:rsidRDefault="00E65650" w:rsidP="00E65650">
      <w:pPr>
        <w:rPr>
          <w:sz w:val="24"/>
          <w:szCs w:val="24"/>
          <w:lang w:val="en-PK"/>
        </w:rPr>
      </w:pPr>
      <w:r w:rsidRPr="009B1D97">
        <w:rPr>
          <w:sz w:val="24"/>
          <w:szCs w:val="24"/>
          <w:lang w:val="en-PK"/>
        </w:rPr>
        <w:t>Extract these line items specifically, where available: Revenue, Cost of Goods Sold, Gross Profit, Inventory, Trade Receivables, Trade Payables, Capital Expenditure, and Segment/Geographic Revenue breakdown if disclosed.</w:t>
      </w:r>
    </w:p>
    <w:p w14:paraId="1052CF59" w14:textId="77777777" w:rsidR="00E65650" w:rsidRPr="009B1D97" w:rsidRDefault="00E65650" w:rsidP="00E65650">
      <w:pPr>
        <w:rPr>
          <w:sz w:val="24"/>
          <w:szCs w:val="24"/>
          <w:lang w:val="en-PK"/>
        </w:rPr>
      </w:pPr>
      <w:r w:rsidRPr="009B1D97">
        <w:rPr>
          <w:sz w:val="24"/>
          <w:szCs w:val="24"/>
          <w:lang w:val="en-PK"/>
        </w:rPr>
        <w:t>Here is the pasted financial statement text:</w:t>
      </w:r>
      <w:r w:rsidRPr="009B1D97">
        <w:rPr>
          <w:sz w:val="24"/>
          <w:szCs w:val="24"/>
          <w:lang w:val="en-PK"/>
        </w:rPr>
        <w:br/>
        <w:t xml:space="preserve">STATEMENT OF PROFIT OR LOSS For the year ended December 31, 2025 (Rupees in 000) Note 2025 2024 Revenue from contracts with customers – net 27 199,069,166 193,205,756 Cost of goods sold 28 (126,812,049) (123,681,762) Gross profit 72,257,117 69,523,994 Distribution and selling expenses 29 (33,610,875) (32,973,536) Administration expenses 30 (6,524,932) (7,001,233) Operating profit 32,121,310 29,549,225 Finance cost 31 (570,217) (2,589,499) Other expenses 32 (3,035,404) (2,071,201) (3,605,621) (4,660,700) Other </w:t>
      </w:r>
      <w:r w:rsidRPr="009B1D97">
        <w:rPr>
          <w:sz w:val="24"/>
          <w:szCs w:val="24"/>
          <w:lang w:val="en-PK"/>
        </w:rPr>
        <w:lastRenderedPageBreak/>
        <w:t>income 33 1,165,439 615,611 Profit before final tax, minimum tax differential and income tax 29,681,128 25,504,136 Final tax 34 – (24,785) Minimum tax differential 34 – (199,104) Profit before income tax 29,681,128 25,280,247 Income tax 34 (12,437,207) (10,472,276) Profit after taxation 17,243,921 14,807,971 Earnings per share basic and diluted (Rupees) 35 380.24 326.53 The annexed notes 1 to 50 form an integral part of these financial statements.</w:t>
      </w:r>
    </w:p>
    <w:p w14:paraId="53E94965" w14:textId="77777777" w:rsidR="00E65650" w:rsidRPr="009B1D97" w:rsidRDefault="00E65650" w:rsidP="00E65650">
      <w:pPr>
        <w:rPr>
          <w:sz w:val="24"/>
          <w:szCs w:val="24"/>
          <w:lang w:val="en-PK"/>
        </w:rPr>
      </w:pPr>
      <w:r w:rsidRPr="009B1D97">
        <w:rPr>
          <w:sz w:val="24"/>
          <w:szCs w:val="24"/>
          <w:lang w:val="en-PK"/>
        </w:rPr>
        <w:t>STATEMENT OF COMPREHENSIVE INCOME For the year ended December 31, 2025 (Rupees in 000) 2025 2024 Profit after taxation 17,243,921 14,807,971 Other comprehensive income Items that may be reclassified subsequently to profit or loss (net of tax) – – Items that will not be reclassified subsequently to profit or loss (net of tax) Remeasurement gain on net long–term employee benefit liability 636,163 304,501 Related tax (184,289) (88,305) 451,874 216,196 Other comprehensive income for the year 451,874 216,196 Total comprehensive income for the year 17,695,795 15,024,167 The annexed notes 1 to 50 form an integral part of these financial statements.</w:t>
      </w:r>
    </w:p>
    <w:p w14:paraId="37B18D25" w14:textId="77777777" w:rsidR="00E65650" w:rsidRPr="009B1D97" w:rsidRDefault="00E65650" w:rsidP="00E65650">
      <w:pPr>
        <w:rPr>
          <w:sz w:val="24"/>
          <w:szCs w:val="24"/>
          <w:lang w:val="en-PK"/>
        </w:rPr>
      </w:pPr>
      <w:r w:rsidRPr="009B1D97">
        <w:rPr>
          <w:sz w:val="24"/>
          <w:szCs w:val="24"/>
          <w:lang w:val="en-PK"/>
        </w:rPr>
        <w:t xml:space="preserve">STATEMENT OF CASH FLOWS For the year ended December 31, 2025 (Rupees in 000) Note 2025 2024 Cash flow from operating activities Profit before taxation 29,681,128 25,280,247 Adjustment for non–cash charges and other items: Depreciation of property, plant and equipment 16.4 4,348,393 3,974,702 Amortization of intangible assets 18 18,835 544 Impairment charge / (reversal) – net 32 &amp; 33 427,093 (20,277) Gain on disposal of property, plant and equipment – owned 33 (227,489) (70,544) (Gain) / loss on termination of lease 33 &amp; 32 (20,546) 50 Provision for Workers’ Profit Participation Fund 32 1,521,167 1,303,641 Provision for Workers’ Welfare Fund 32 741,176 576,254 Increase in provision for stores and spares 21.1 215,654 475,477 Reversal of provision for stock in trade – net 22.1 (311,476) (519,036) Allowance for expected credit losses 33 – (1,570) Exchange gain unrealized 32 (169,562) (47,071) Final tax and minimum tax differential 34 – 223,889 Provision for defined benefits plans 7.10 1,908,614 2,893,104 Finance cost 31 570,217 2,589,499 Profit before working capital changes 38,703,204 36,658,909 Effect on cash flow due to working capital changes: (Increase) / decrease in current assets: Stores and spares (124,505) (910,080) Stock–in–trade 2,042,309 7,408,230 Trade debts (1,055,467) 112,618 Advances, deposits, prepayments and other receivables (756,525) 2,531,179 Sales tax recoverable 2,406,734 8,838,563 Increase / (decrease) in current liabilities: Trade and other payables 8,616,327 (5,081,846) Contract liabilities (168,517) 311,026 10,960,356 13,209,690 Cash generated from operations 49,663,560 49,868,599 (Increase) / decrease in long term loans – net (355,068) 19,928 Increase in customer security deposits – interest free 105,939 92,831 Contributions by the Company – net (954,877) (667,292) Workers’ Profit Participation Fund paid 11.3 (1,297,349) (1,420,562) Workers’ Welfare Fund paid 11.4 (594,785) (648,422) Finance cost paid (752,671) (2,876,071) Final tax and minimum tax differential paid – (223,889) Income taxes paid (10,885,771) (12,764,635) Net cash generated from operating activities 34,928,978 31,380,487 (Rupees in 000) Note 2025 2024 Cash flow from investing activities Purchase of property, plant and equipment (5,024,366) (4,402,187) Purchase of short–term investments (9,588,794) – Sale proceeds from disposal of property, plant and equipment 16.6 324,847 91,704 Net cash used in investing activities (14,288,313) (4,310,483) Cash flow from financing activities Long–term loans repaid (3,000,000) </w:t>
      </w:r>
      <w:r w:rsidRPr="009B1D97">
        <w:rPr>
          <w:sz w:val="24"/>
          <w:szCs w:val="24"/>
          <w:lang w:val="en-PK"/>
        </w:rPr>
        <w:lastRenderedPageBreak/>
        <w:t>(3,500,000) Short–term borrowings obtained 1,800,000 17,300,000 Short–term borrowings repaid (2,000,000) (22,600,000) Principal portion of lease liabilities paid (197,968) (125,849) Dividends paid (14,996,152) (14,544,017) Net cash used in financing activities (18,394,120) (23,469,866) Net increase in cash and cash equivalents 2,246,545 3,600,138 Cash and cash equivalents at beginning of the year 1,661,851 (1,938,287) Cash and cash equivalents at end of the year 38 3,908,396 1,661,851 The annexed notes 1 to 50 form an integral part of these financial statements</w:t>
      </w:r>
    </w:p>
    <w:p w14:paraId="31809C09" w14:textId="77777777" w:rsidR="00E65650" w:rsidRPr="009B1D97" w:rsidRDefault="00E65650" w:rsidP="00E65650">
      <w:pPr>
        <w:rPr>
          <w:sz w:val="24"/>
          <w:szCs w:val="24"/>
          <w:lang w:val="en-PK"/>
        </w:rPr>
      </w:pPr>
      <w:r w:rsidRPr="009B1D97">
        <w:rPr>
          <w:sz w:val="24"/>
          <w:szCs w:val="24"/>
          <w:lang w:val="en-PK"/>
        </w:rPr>
        <w:t>STATEMENT OF FINANCIAL POSITION As at December 31, 2025 (Rupees in 000) Note 2025 2024 EQUITY AND LIABILITIES Share capital and reserves Authorized capital 75,000,000 (2024: 75,000,000) ordinary shares of PKR 10 each 750,000 750,000 Issued, subscribed and paid up capital 3 453,496 453,496 Share premium – capital reserve 4 249,527 249,527 General reserve – revenue reserve 280,000 280,000 Accumulated profits – revenue reserve 20,285,092 17,600,015 21,268,115 18,583,038 Non–current liabilities Long–term finances – secured 5 – 1,420,350 Lease liabilities 6 1,326,275 1,434,907 Long–term employee benefits 7 5,532,046 5,030,182 6,858,321 7,885,439 Current liabilities Current portion of long–term liabilities 8 1,907,694 3,129,449 Short–term borrowings – secured 9 – 200,000 Running finance under mark–up arrangements – secured 10 – 660,550 Trade and other payables 11 60,335,267 51,542,606 Contract liabilities 12 850,973 1,019,490 Income tax payable 2,126,681 – Interest and mark–up accrued 13 956 183,410 Customer security deposits 14 440,742 334,804 Unclaimed dividend 104,647 90,081 65,766,960 57,160,390 Contingencies and commitments 15 93,893,396 83,628,867 (Rupees in 000) Note 2025 2024 ASSETS Non–current assets Property, plant and equipment 16 30,131,584 29,407,234 Capital work–in–progress 17 2,526,967 2,754,932 Intangible assets 18 95,541 15,775 Deferred taxation 19 4,658,016 3,370,938 Long–term loans 20 583,462 256,939 37,995,570 35,805,818 Current assets Current portion of long–term loans 20 172,020 143,475 Stores and spares 21 4,355,163 4,446,312 Stock–in–trade 22 24,818,457 26,549,290 Trade debts 23 3,177,030 2,121,563 Sales tax recoverable 5,923,212 8,329,946 Income tax recoverable – 711,833 Advances, deposits, prepayments and other receivables 24 3,954,754 3,198,229 Short–term investments 25 9,588,794 – Cash and bank balances 26 3,908,396 2,322,401 55,897,826 47,823,049 93,893,396 83,628,867</w:t>
      </w:r>
    </w:p>
    <w:p w14:paraId="2DEEC5B6" w14:textId="77777777" w:rsidR="00E65650" w:rsidRPr="009B1D97" w:rsidRDefault="00E65650" w:rsidP="00E65650">
      <w:pPr>
        <w:rPr>
          <w:sz w:val="24"/>
          <w:szCs w:val="24"/>
          <w:lang w:val="en-PK"/>
        </w:rPr>
      </w:pPr>
      <w:r w:rsidRPr="009B1D97">
        <w:rPr>
          <w:sz w:val="24"/>
          <w:szCs w:val="24"/>
          <w:lang w:val="en-PK"/>
        </w:rPr>
        <w:t>At the end, list any line item I asked about that was NOT found in what I pasted.</w:t>
      </w:r>
    </w:p>
    <w:p w14:paraId="0655C34C" w14:textId="77777777" w:rsidR="00E65650" w:rsidRPr="009B1D97" w:rsidRDefault="00E65650" w:rsidP="00E65650">
      <w:pPr>
        <w:rPr>
          <w:b/>
          <w:bCs/>
          <w:sz w:val="24"/>
          <w:szCs w:val="24"/>
        </w:rPr>
      </w:pPr>
      <w:r w:rsidRPr="009B1D97">
        <w:rPr>
          <w:sz w:val="24"/>
          <w:szCs w:val="24"/>
        </w:rPr>
        <w:br/>
      </w:r>
      <w:r w:rsidRPr="009B1D97">
        <w:rPr>
          <w:b/>
          <w:bCs/>
          <w:sz w:val="24"/>
          <w:szCs w:val="24"/>
        </w:rPr>
        <w:t>AI STRUCTURED OUTPUT TABLE:</w:t>
      </w:r>
      <w:r w:rsidRPr="009B1D97">
        <w:rPr>
          <w:b/>
          <w:bCs/>
          <w:sz w:val="24"/>
          <w:szCs w:val="24"/>
        </w:rPr>
        <w:br/>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2"/>
        <w:gridCol w:w="1280"/>
        <w:gridCol w:w="2463"/>
        <w:gridCol w:w="1484"/>
        <w:gridCol w:w="3207"/>
      </w:tblGrid>
      <w:tr w:rsidR="00E65650" w:rsidRPr="009B1D97" w14:paraId="08C18D12" w14:textId="77777777" w:rsidTr="00E65650">
        <w:trPr>
          <w:tblHeader/>
          <w:tblCellSpacing w:w="15" w:type="dxa"/>
          <w:jc w:val="center"/>
        </w:trPr>
        <w:tc>
          <w:tcPr>
            <w:tcW w:w="0" w:type="auto"/>
            <w:vAlign w:val="center"/>
            <w:hideMark/>
          </w:tcPr>
          <w:p w14:paraId="2331F189" w14:textId="77777777" w:rsidR="00E65650" w:rsidRPr="009B1D97" w:rsidRDefault="00E65650" w:rsidP="00E65650">
            <w:pPr>
              <w:rPr>
                <w:b/>
                <w:bCs/>
                <w:sz w:val="24"/>
                <w:szCs w:val="24"/>
                <w:lang w:val="en-PK"/>
              </w:rPr>
            </w:pPr>
            <w:r w:rsidRPr="009B1D97">
              <w:rPr>
                <w:b/>
                <w:bCs/>
                <w:sz w:val="24"/>
                <w:szCs w:val="24"/>
                <w:lang w:val="en-PK"/>
              </w:rPr>
              <w:t>Year</w:t>
            </w:r>
          </w:p>
        </w:tc>
        <w:tc>
          <w:tcPr>
            <w:tcW w:w="0" w:type="auto"/>
            <w:vAlign w:val="center"/>
            <w:hideMark/>
          </w:tcPr>
          <w:p w14:paraId="4E0BCDB7" w14:textId="77777777" w:rsidR="00E65650" w:rsidRPr="009B1D97" w:rsidRDefault="00E65650" w:rsidP="00E65650">
            <w:pPr>
              <w:rPr>
                <w:b/>
                <w:bCs/>
                <w:sz w:val="24"/>
                <w:szCs w:val="24"/>
                <w:lang w:val="en-PK"/>
              </w:rPr>
            </w:pPr>
            <w:r w:rsidRPr="009B1D97">
              <w:rPr>
                <w:b/>
                <w:bCs/>
                <w:sz w:val="24"/>
                <w:szCs w:val="24"/>
                <w:lang w:val="en-PK"/>
              </w:rPr>
              <w:t>Statement</w:t>
            </w:r>
          </w:p>
        </w:tc>
        <w:tc>
          <w:tcPr>
            <w:tcW w:w="0" w:type="auto"/>
            <w:vAlign w:val="center"/>
            <w:hideMark/>
          </w:tcPr>
          <w:p w14:paraId="35DFC11E" w14:textId="77777777" w:rsidR="00E65650" w:rsidRPr="009B1D97" w:rsidRDefault="00E65650" w:rsidP="00E65650">
            <w:pPr>
              <w:rPr>
                <w:b/>
                <w:bCs/>
                <w:sz w:val="24"/>
                <w:szCs w:val="24"/>
                <w:lang w:val="en-PK"/>
              </w:rPr>
            </w:pPr>
            <w:r w:rsidRPr="009B1D97">
              <w:rPr>
                <w:b/>
                <w:bCs/>
                <w:sz w:val="24"/>
                <w:szCs w:val="24"/>
                <w:lang w:val="en-PK"/>
              </w:rPr>
              <w:t>Line Item</w:t>
            </w:r>
          </w:p>
        </w:tc>
        <w:tc>
          <w:tcPr>
            <w:tcW w:w="0" w:type="auto"/>
            <w:vAlign w:val="center"/>
            <w:hideMark/>
          </w:tcPr>
          <w:p w14:paraId="64007B5B" w14:textId="77777777" w:rsidR="00E65650" w:rsidRPr="009B1D97" w:rsidRDefault="00E65650" w:rsidP="00E65650">
            <w:pPr>
              <w:rPr>
                <w:b/>
                <w:bCs/>
                <w:sz w:val="24"/>
                <w:szCs w:val="24"/>
                <w:lang w:val="en-PK"/>
              </w:rPr>
            </w:pPr>
            <w:r w:rsidRPr="009B1D97">
              <w:rPr>
                <w:b/>
                <w:bCs/>
                <w:sz w:val="24"/>
                <w:szCs w:val="24"/>
                <w:lang w:val="en-PK"/>
              </w:rPr>
              <w:t>Value (PKR '000)</w:t>
            </w:r>
          </w:p>
        </w:tc>
        <w:tc>
          <w:tcPr>
            <w:tcW w:w="0" w:type="auto"/>
            <w:vAlign w:val="center"/>
            <w:hideMark/>
          </w:tcPr>
          <w:p w14:paraId="01893BA3" w14:textId="77777777" w:rsidR="00E65650" w:rsidRPr="009B1D97" w:rsidRDefault="00E65650" w:rsidP="00E65650">
            <w:pPr>
              <w:rPr>
                <w:b/>
                <w:bCs/>
                <w:sz w:val="24"/>
                <w:szCs w:val="24"/>
                <w:lang w:val="en-PK"/>
              </w:rPr>
            </w:pPr>
            <w:r w:rsidRPr="009B1D97">
              <w:rPr>
                <w:b/>
                <w:bCs/>
                <w:sz w:val="24"/>
                <w:szCs w:val="24"/>
                <w:lang w:val="en-PK"/>
              </w:rPr>
              <w:t>Notes</w:t>
            </w:r>
          </w:p>
        </w:tc>
      </w:tr>
      <w:tr w:rsidR="00E65650" w:rsidRPr="009B1D97" w14:paraId="2409BE4E" w14:textId="77777777" w:rsidTr="00E65650">
        <w:trPr>
          <w:tblCellSpacing w:w="15" w:type="dxa"/>
          <w:jc w:val="center"/>
        </w:trPr>
        <w:tc>
          <w:tcPr>
            <w:tcW w:w="0" w:type="auto"/>
            <w:vAlign w:val="center"/>
            <w:hideMark/>
          </w:tcPr>
          <w:p w14:paraId="044DAF81" w14:textId="77777777" w:rsidR="00E65650" w:rsidRPr="009B1D97" w:rsidRDefault="00E65650" w:rsidP="00E65650">
            <w:pPr>
              <w:rPr>
                <w:sz w:val="24"/>
                <w:szCs w:val="24"/>
                <w:lang w:val="en-PK"/>
              </w:rPr>
            </w:pPr>
            <w:r w:rsidRPr="009B1D97">
              <w:rPr>
                <w:sz w:val="24"/>
                <w:szCs w:val="24"/>
                <w:lang w:val="en-PK"/>
              </w:rPr>
              <w:t>2025</w:t>
            </w:r>
          </w:p>
        </w:tc>
        <w:tc>
          <w:tcPr>
            <w:tcW w:w="0" w:type="auto"/>
            <w:vAlign w:val="center"/>
            <w:hideMark/>
          </w:tcPr>
          <w:p w14:paraId="33529D2D" w14:textId="77777777" w:rsidR="00E65650" w:rsidRPr="009B1D97" w:rsidRDefault="00E65650" w:rsidP="00E65650">
            <w:pPr>
              <w:rPr>
                <w:sz w:val="24"/>
                <w:szCs w:val="24"/>
                <w:lang w:val="en-PK"/>
              </w:rPr>
            </w:pPr>
            <w:r w:rsidRPr="009B1D97">
              <w:rPr>
                <w:sz w:val="24"/>
                <w:szCs w:val="24"/>
                <w:lang w:val="en-PK"/>
              </w:rPr>
              <w:t>Income Statement</w:t>
            </w:r>
          </w:p>
        </w:tc>
        <w:tc>
          <w:tcPr>
            <w:tcW w:w="0" w:type="auto"/>
            <w:vAlign w:val="center"/>
            <w:hideMark/>
          </w:tcPr>
          <w:p w14:paraId="0364971D" w14:textId="77777777" w:rsidR="00E65650" w:rsidRPr="009B1D97" w:rsidRDefault="00E65650" w:rsidP="00E65650">
            <w:pPr>
              <w:rPr>
                <w:sz w:val="24"/>
                <w:szCs w:val="24"/>
                <w:lang w:val="en-PK"/>
              </w:rPr>
            </w:pPr>
            <w:r w:rsidRPr="009B1D97">
              <w:rPr>
                <w:sz w:val="24"/>
                <w:szCs w:val="24"/>
                <w:lang w:val="en-PK"/>
              </w:rPr>
              <w:t>Revenue</w:t>
            </w:r>
          </w:p>
        </w:tc>
        <w:tc>
          <w:tcPr>
            <w:tcW w:w="0" w:type="auto"/>
            <w:vAlign w:val="center"/>
            <w:hideMark/>
          </w:tcPr>
          <w:p w14:paraId="4505E181" w14:textId="77777777" w:rsidR="00E65650" w:rsidRPr="009B1D97" w:rsidRDefault="00E65650" w:rsidP="00E65650">
            <w:pPr>
              <w:rPr>
                <w:sz w:val="24"/>
                <w:szCs w:val="24"/>
                <w:lang w:val="en-PK"/>
              </w:rPr>
            </w:pPr>
            <w:r w:rsidRPr="009B1D97">
              <w:rPr>
                <w:sz w:val="24"/>
                <w:szCs w:val="24"/>
                <w:lang w:val="en-PK"/>
              </w:rPr>
              <w:t>199,069,166</w:t>
            </w:r>
          </w:p>
        </w:tc>
        <w:tc>
          <w:tcPr>
            <w:tcW w:w="0" w:type="auto"/>
            <w:vAlign w:val="center"/>
            <w:hideMark/>
          </w:tcPr>
          <w:p w14:paraId="0DA8E945" w14:textId="77777777" w:rsidR="00E65650" w:rsidRPr="009B1D97" w:rsidRDefault="00E65650" w:rsidP="00E65650">
            <w:pPr>
              <w:rPr>
                <w:sz w:val="24"/>
                <w:szCs w:val="24"/>
                <w:lang w:val="en-PK"/>
              </w:rPr>
            </w:pPr>
            <w:r w:rsidRPr="009B1D97">
              <w:rPr>
                <w:sz w:val="24"/>
                <w:szCs w:val="24"/>
                <w:lang w:val="en-PK"/>
              </w:rPr>
              <w:t>"Revenue from contracts with customers – net"</w:t>
            </w:r>
          </w:p>
        </w:tc>
      </w:tr>
      <w:tr w:rsidR="00E65650" w:rsidRPr="009B1D97" w14:paraId="3D94FB40" w14:textId="77777777" w:rsidTr="00E65650">
        <w:trPr>
          <w:tblCellSpacing w:w="15" w:type="dxa"/>
          <w:jc w:val="center"/>
        </w:trPr>
        <w:tc>
          <w:tcPr>
            <w:tcW w:w="0" w:type="auto"/>
            <w:vAlign w:val="center"/>
            <w:hideMark/>
          </w:tcPr>
          <w:p w14:paraId="24D67FB1" w14:textId="77777777" w:rsidR="00E65650" w:rsidRPr="009B1D97" w:rsidRDefault="00E65650" w:rsidP="00E65650">
            <w:pPr>
              <w:rPr>
                <w:sz w:val="24"/>
                <w:szCs w:val="24"/>
                <w:lang w:val="en-PK"/>
              </w:rPr>
            </w:pPr>
            <w:r w:rsidRPr="009B1D97">
              <w:rPr>
                <w:sz w:val="24"/>
                <w:szCs w:val="24"/>
                <w:lang w:val="en-PK"/>
              </w:rPr>
              <w:lastRenderedPageBreak/>
              <w:t>2024</w:t>
            </w:r>
          </w:p>
        </w:tc>
        <w:tc>
          <w:tcPr>
            <w:tcW w:w="0" w:type="auto"/>
            <w:vAlign w:val="center"/>
            <w:hideMark/>
          </w:tcPr>
          <w:p w14:paraId="53ED7C78" w14:textId="77777777" w:rsidR="00E65650" w:rsidRPr="009B1D97" w:rsidRDefault="00E65650" w:rsidP="00E65650">
            <w:pPr>
              <w:rPr>
                <w:sz w:val="24"/>
                <w:szCs w:val="24"/>
                <w:lang w:val="en-PK"/>
              </w:rPr>
            </w:pPr>
            <w:r w:rsidRPr="009B1D97">
              <w:rPr>
                <w:sz w:val="24"/>
                <w:szCs w:val="24"/>
                <w:lang w:val="en-PK"/>
              </w:rPr>
              <w:t>Income Statement</w:t>
            </w:r>
          </w:p>
        </w:tc>
        <w:tc>
          <w:tcPr>
            <w:tcW w:w="0" w:type="auto"/>
            <w:vAlign w:val="center"/>
            <w:hideMark/>
          </w:tcPr>
          <w:p w14:paraId="58CCF942" w14:textId="77777777" w:rsidR="00E65650" w:rsidRPr="009B1D97" w:rsidRDefault="00E65650" w:rsidP="00E65650">
            <w:pPr>
              <w:rPr>
                <w:sz w:val="24"/>
                <w:szCs w:val="24"/>
                <w:lang w:val="en-PK"/>
              </w:rPr>
            </w:pPr>
            <w:r w:rsidRPr="009B1D97">
              <w:rPr>
                <w:sz w:val="24"/>
                <w:szCs w:val="24"/>
                <w:lang w:val="en-PK"/>
              </w:rPr>
              <w:t>Revenue</w:t>
            </w:r>
          </w:p>
        </w:tc>
        <w:tc>
          <w:tcPr>
            <w:tcW w:w="0" w:type="auto"/>
            <w:vAlign w:val="center"/>
            <w:hideMark/>
          </w:tcPr>
          <w:p w14:paraId="4A8347DF" w14:textId="77777777" w:rsidR="00E65650" w:rsidRPr="009B1D97" w:rsidRDefault="00E65650" w:rsidP="00E65650">
            <w:pPr>
              <w:rPr>
                <w:sz w:val="24"/>
                <w:szCs w:val="24"/>
                <w:lang w:val="en-PK"/>
              </w:rPr>
            </w:pPr>
            <w:r w:rsidRPr="009B1D97">
              <w:rPr>
                <w:sz w:val="24"/>
                <w:szCs w:val="24"/>
                <w:lang w:val="en-PK"/>
              </w:rPr>
              <w:t>193,205,756</w:t>
            </w:r>
          </w:p>
        </w:tc>
        <w:tc>
          <w:tcPr>
            <w:tcW w:w="0" w:type="auto"/>
            <w:vAlign w:val="center"/>
            <w:hideMark/>
          </w:tcPr>
          <w:p w14:paraId="29690942" w14:textId="77777777" w:rsidR="00E65650" w:rsidRPr="009B1D97" w:rsidRDefault="00E65650" w:rsidP="00E65650">
            <w:pPr>
              <w:rPr>
                <w:sz w:val="24"/>
                <w:szCs w:val="24"/>
                <w:lang w:val="en-PK"/>
              </w:rPr>
            </w:pPr>
            <w:r w:rsidRPr="009B1D97">
              <w:rPr>
                <w:sz w:val="24"/>
                <w:szCs w:val="24"/>
                <w:lang w:val="en-PK"/>
              </w:rPr>
              <w:t>"Revenue from contracts with customers – net"</w:t>
            </w:r>
          </w:p>
        </w:tc>
      </w:tr>
      <w:tr w:rsidR="00E65650" w:rsidRPr="009B1D97" w14:paraId="350F4F0E" w14:textId="77777777" w:rsidTr="00E65650">
        <w:trPr>
          <w:tblCellSpacing w:w="15" w:type="dxa"/>
          <w:jc w:val="center"/>
        </w:trPr>
        <w:tc>
          <w:tcPr>
            <w:tcW w:w="0" w:type="auto"/>
            <w:vAlign w:val="center"/>
            <w:hideMark/>
          </w:tcPr>
          <w:p w14:paraId="17778AAA" w14:textId="77777777" w:rsidR="00E65650" w:rsidRPr="009B1D97" w:rsidRDefault="00E65650" w:rsidP="00E65650">
            <w:pPr>
              <w:rPr>
                <w:sz w:val="24"/>
                <w:szCs w:val="24"/>
                <w:lang w:val="en-PK"/>
              </w:rPr>
            </w:pPr>
            <w:r w:rsidRPr="009B1D97">
              <w:rPr>
                <w:sz w:val="24"/>
                <w:szCs w:val="24"/>
                <w:lang w:val="en-PK"/>
              </w:rPr>
              <w:t>2025</w:t>
            </w:r>
          </w:p>
        </w:tc>
        <w:tc>
          <w:tcPr>
            <w:tcW w:w="0" w:type="auto"/>
            <w:vAlign w:val="center"/>
            <w:hideMark/>
          </w:tcPr>
          <w:p w14:paraId="600F4903" w14:textId="77777777" w:rsidR="00E65650" w:rsidRPr="009B1D97" w:rsidRDefault="00E65650" w:rsidP="00E65650">
            <w:pPr>
              <w:rPr>
                <w:sz w:val="24"/>
                <w:szCs w:val="24"/>
                <w:lang w:val="en-PK"/>
              </w:rPr>
            </w:pPr>
            <w:r w:rsidRPr="009B1D97">
              <w:rPr>
                <w:sz w:val="24"/>
                <w:szCs w:val="24"/>
                <w:lang w:val="en-PK"/>
              </w:rPr>
              <w:t>Income Statement</w:t>
            </w:r>
          </w:p>
        </w:tc>
        <w:tc>
          <w:tcPr>
            <w:tcW w:w="0" w:type="auto"/>
            <w:vAlign w:val="center"/>
            <w:hideMark/>
          </w:tcPr>
          <w:p w14:paraId="4570ED34" w14:textId="77777777" w:rsidR="00E65650" w:rsidRPr="009B1D97" w:rsidRDefault="00E65650" w:rsidP="00E65650">
            <w:pPr>
              <w:rPr>
                <w:sz w:val="24"/>
                <w:szCs w:val="24"/>
                <w:lang w:val="en-PK"/>
              </w:rPr>
            </w:pPr>
            <w:r w:rsidRPr="009B1D97">
              <w:rPr>
                <w:sz w:val="24"/>
                <w:szCs w:val="24"/>
                <w:lang w:val="en-PK"/>
              </w:rPr>
              <w:t>Cost of Goods Sold</w:t>
            </w:r>
          </w:p>
        </w:tc>
        <w:tc>
          <w:tcPr>
            <w:tcW w:w="0" w:type="auto"/>
            <w:vAlign w:val="center"/>
            <w:hideMark/>
          </w:tcPr>
          <w:p w14:paraId="1848BA10" w14:textId="77777777" w:rsidR="00E65650" w:rsidRPr="009B1D97" w:rsidRDefault="00E65650" w:rsidP="00E65650">
            <w:pPr>
              <w:rPr>
                <w:sz w:val="24"/>
                <w:szCs w:val="24"/>
                <w:lang w:val="en-PK"/>
              </w:rPr>
            </w:pPr>
            <w:r w:rsidRPr="009B1D97">
              <w:rPr>
                <w:sz w:val="24"/>
                <w:szCs w:val="24"/>
                <w:lang w:val="en-PK"/>
              </w:rPr>
              <w:t>(126,812,049)</w:t>
            </w:r>
          </w:p>
        </w:tc>
        <w:tc>
          <w:tcPr>
            <w:tcW w:w="0" w:type="auto"/>
            <w:vAlign w:val="center"/>
            <w:hideMark/>
          </w:tcPr>
          <w:p w14:paraId="3916A6F1" w14:textId="77777777" w:rsidR="00E65650" w:rsidRPr="009B1D97" w:rsidRDefault="00E65650" w:rsidP="00E65650">
            <w:pPr>
              <w:rPr>
                <w:sz w:val="24"/>
                <w:szCs w:val="24"/>
                <w:lang w:val="en-PK"/>
              </w:rPr>
            </w:pPr>
            <w:r w:rsidRPr="009B1D97">
              <w:rPr>
                <w:sz w:val="24"/>
                <w:szCs w:val="24"/>
                <w:lang w:val="en-PK"/>
              </w:rPr>
              <w:t>Shown as negative/deduction in statement</w:t>
            </w:r>
          </w:p>
        </w:tc>
      </w:tr>
      <w:tr w:rsidR="00E65650" w:rsidRPr="009B1D97" w14:paraId="051AE2F1" w14:textId="77777777" w:rsidTr="00E65650">
        <w:trPr>
          <w:tblCellSpacing w:w="15" w:type="dxa"/>
          <w:jc w:val="center"/>
        </w:trPr>
        <w:tc>
          <w:tcPr>
            <w:tcW w:w="0" w:type="auto"/>
            <w:vAlign w:val="center"/>
            <w:hideMark/>
          </w:tcPr>
          <w:p w14:paraId="2758AE52" w14:textId="77777777" w:rsidR="00E65650" w:rsidRPr="009B1D97" w:rsidRDefault="00E65650" w:rsidP="00E65650">
            <w:pPr>
              <w:rPr>
                <w:sz w:val="24"/>
                <w:szCs w:val="24"/>
                <w:lang w:val="en-PK"/>
              </w:rPr>
            </w:pPr>
            <w:r w:rsidRPr="009B1D97">
              <w:rPr>
                <w:sz w:val="24"/>
                <w:szCs w:val="24"/>
                <w:lang w:val="en-PK"/>
              </w:rPr>
              <w:t>2024</w:t>
            </w:r>
          </w:p>
        </w:tc>
        <w:tc>
          <w:tcPr>
            <w:tcW w:w="0" w:type="auto"/>
            <w:vAlign w:val="center"/>
            <w:hideMark/>
          </w:tcPr>
          <w:p w14:paraId="1024384A" w14:textId="77777777" w:rsidR="00E65650" w:rsidRPr="009B1D97" w:rsidRDefault="00E65650" w:rsidP="00E65650">
            <w:pPr>
              <w:rPr>
                <w:sz w:val="24"/>
                <w:szCs w:val="24"/>
                <w:lang w:val="en-PK"/>
              </w:rPr>
            </w:pPr>
            <w:r w:rsidRPr="009B1D97">
              <w:rPr>
                <w:sz w:val="24"/>
                <w:szCs w:val="24"/>
                <w:lang w:val="en-PK"/>
              </w:rPr>
              <w:t>Income Statement</w:t>
            </w:r>
          </w:p>
        </w:tc>
        <w:tc>
          <w:tcPr>
            <w:tcW w:w="0" w:type="auto"/>
            <w:vAlign w:val="center"/>
            <w:hideMark/>
          </w:tcPr>
          <w:p w14:paraId="589020B5" w14:textId="77777777" w:rsidR="00E65650" w:rsidRPr="009B1D97" w:rsidRDefault="00E65650" w:rsidP="00E65650">
            <w:pPr>
              <w:rPr>
                <w:sz w:val="24"/>
                <w:szCs w:val="24"/>
                <w:lang w:val="en-PK"/>
              </w:rPr>
            </w:pPr>
            <w:r w:rsidRPr="009B1D97">
              <w:rPr>
                <w:sz w:val="24"/>
                <w:szCs w:val="24"/>
                <w:lang w:val="en-PK"/>
              </w:rPr>
              <w:t>Cost of Goods Sold</w:t>
            </w:r>
          </w:p>
        </w:tc>
        <w:tc>
          <w:tcPr>
            <w:tcW w:w="0" w:type="auto"/>
            <w:vAlign w:val="center"/>
            <w:hideMark/>
          </w:tcPr>
          <w:p w14:paraId="2C43B7F1" w14:textId="77777777" w:rsidR="00E65650" w:rsidRPr="009B1D97" w:rsidRDefault="00E65650" w:rsidP="00E65650">
            <w:pPr>
              <w:rPr>
                <w:sz w:val="24"/>
                <w:szCs w:val="24"/>
                <w:lang w:val="en-PK"/>
              </w:rPr>
            </w:pPr>
            <w:r w:rsidRPr="009B1D97">
              <w:rPr>
                <w:sz w:val="24"/>
                <w:szCs w:val="24"/>
                <w:lang w:val="en-PK"/>
              </w:rPr>
              <w:t>(123,681,762)</w:t>
            </w:r>
          </w:p>
        </w:tc>
        <w:tc>
          <w:tcPr>
            <w:tcW w:w="0" w:type="auto"/>
            <w:vAlign w:val="center"/>
            <w:hideMark/>
          </w:tcPr>
          <w:p w14:paraId="3CF45984" w14:textId="77777777" w:rsidR="00E65650" w:rsidRPr="009B1D97" w:rsidRDefault="00E65650" w:rsidP="00E65650">
            <w:pPr>
              <w:rPr>
                <w:sz w:val="24"/>
                <w:szCs w:val="24"/>
                <w:lang w:val="en-PK"/>
              </w:rPr>
            </w:pPr>
            <w:r w:rsidRPr="009B1D97">
              <w:rPr>
                <w:sz w:val="24"/>
                <w:szCs w:val="24"/>
                <w:lang w:val="en-PK"/>
              </w:rPr>
              <w:t>Shown as negative/deduction in statement</w:t>
            </w:r>
          </w:p>
        </w:tc>
      </w:tr>
      <w:tr w:rsidR="00E65650" w:rsidRPr="009B1D97" w14:paraId="26F62924" w14:textId="77777777" w:rsidTr="00E65650">
        <w:trPr>
          <w:tblCellSpacing w:w="15" w:type="dxa"/>
          <w:jc w:val="center"/>
        </w:trPr>
        <w:tc>
          <w:tcPr>
            <w:tcW w:w="0" w:type="auto"/>
            <w:vAlign w:val="center"/>
            <w:hideMark/>
          </w:tcPr>
          <w:p w14:paraId="7380DDB0" w14:textId="77777777" w:rsidR="00E65650" w:rsidRPr="009B1D97" w:rsidRDefault="00E65650" w:rsidP="00E65650">
            <w:pPr>
              <w:rPr>
                <w:sz w:val="24"/>
                <w:szCs w:val="24"/>
                <w:lang w:val="en-PK"/>
              </w:rPr>
            </w:pPr>
            <w:r w:rsidRPr="009B1D97">
              <w:rPr>
                <w:sz w:val="24"/>
                <w:szCs w:val="24"/>
                <w:lang w:val="en-PK"/>
              </w:rPr>
              <w:t>2025</w:t>
            </w:r>
          </w:p>
        </w:tc>
        <w:tc>
          <w:tcPr>
            <w:tcW w:w="0" w:type="auto"/>
            <w:vAlign w:val="center"/>
            <w:hideMark/>
          </w:tcPr>
          <w:p w14:paraId="31C5943C" w14:textId="77777777" w:rsidR="00E65650" w:rsidRPr="009B1D97" w:rsidRDefault="00E65650" w:rsidP="00E65650">
            <w:pPr>
              <w:rPr>
                <w:sz w:val="24"/>
                <w:szCs w:val="24"/>
                <w:lang w:val="en-PK"/>
              </w:rPr>
            </w:pPr>
            <w:r w:rsidRPr="009B1D97">
              <w:rPr>
                <w:sz w:val="24"/>
                <w:szCs w:val="24"/>
                <w:lang w:val="en-PK"/>
              </w:rPr>
              <w:t>Income Statement</w:t>
            </w:r>
          </w:p>
        </w:tc>
        <w:tc>
          <w:tcPr>
            <w:tcW w:w="0" w:type="auto"/>
            <w:vAlign w:val="center"/>
            <w:hideMark/>
          </w:tcPr>
          <w:p w14:paraId="03D49FD6" w14:textId="77777777" w:rsidR="00E65650" w:rsidRPr="009B1D97" w:rsidRDefault="00E65650" w:rsidP="00E65650">
            <w:pPr>
              <w:rPr>
                <w:sz w:val="24"/>
                <w:szCs w:val="24"/>
                <w:lang w:val="en-PK"/>
              </w:rPr>
            </w:pPr>
            <w:r w:rsidRPr="009B1D97">
              <w:rPr>
                <w:sz w:val="24"/>
                <w:szCs w:val="24"/>
                <w:lang w:val="en-PK"/>
              </w:rPr>
              <w:t>Gross Profit</w:t>
            </w:r>
          </w:p>
        </w:tc>
        <w:tc>
          <w:tcPr>
            <w:tcW w:w="0" w:type="auto"/>
            <w:vAlign w:val="center"/>
            <w:hideMark/>
          </w:tcPr>
          <w:p w14:paraId="0F0486A6" w14:textId="77777777" w:rsidR="00E65650" w:rsidRPr="009B1D97" w:rsidRDefault="00E65650" w:rsidP="00E65650">
            <w:pPr>
              <w:rPr>
                <w:sz w:val="24"/>
                <w:szCs w:val="24"/>
                <w:lang w:val="en-PK"/>
              </w:rPr>
            </w:pPr>
            <w:r w:rsidRPr="009B1D97">
              <w:rPr>
                <w:sz w:val="24"/>
                <w:szCs w:val="24"/>
                <w:lang w:val="en-PK"/>
              </w:rPr>
              <w:t>72,257,117</w:t>
            </w:r>
          </w:p>
        </w:tc>
        <w:tc>
          <w:tcPr>
            <w:tcW w:w="0" w:type="auto"/>
            <w:vAlign w:val="center"/>
            <w:hideMark/>
          </w:tcPr>
          <w:p w14:paraId="3BAE40BB" w14:textId="77777777" w:rsidR="00E65650" w:rsidRPr="009B1D97" w:rsidRDefault="00E65650" w:rsidP="00E65650">
            <w:pPr>
              <w:rPr>
                <w:sz w:val="24"/>
                <w:szCs w:val="24"/>
                <w:lang w:val="en-PK"/>
              </w:rPr>
            </w:pPr>
            <w:r w:rsidRPr="009B1D97">
              <w:rPr>
                <w:sz w:val="24"/>
                <w:szCs w:val="24"/>
                <w:lang w:val="en-PK"/>
              </w:rPr>
              <w:t>—</w:t>
            </w:r>
          </w:p>
        </w:tc>
      </w:tr>
      <w:tr w:rsidR="00E65650" w:rsidRPr="009B1D97" w14:paraId="56ACD5E3" w14:textId="77777777" w:rsidTr="00E65650">
        <w:trPr>
          <w:tblCellSpacing w:w="15" w:type="dxa"/>
          <w:jc w:val="center"/>
        </w:trPr>
        <w:tc>
          <w:tcPr>
            <w:tcW w:w="0" w:type="auto"/>
            <w:vAlign w:val="center"/>
            <w:hideMark/>
          </w:tcPr>
          <w:p w14:paraId="4C95106F" w14:textId="77777777" w:rsidR="00E65650" w:rsidRPr="009B1D97" w:rsidRDefault="00E65650" w:rsidP="00E65650">
            <w:pPr>
              <w:rPr>
                <w:sz w:val="24"/>
                <w:szCs w:val="24"/>
                <w:lang w:val="en-PK"/>
              </w:rPr>
            </w:pPr>
            <w:r w:rsidRPr="009B1D97">
              <w:rPr>
                <w:sz w:val="24"/>
                <w:szCs w:val="24"/>
                <w:lang w:val="en-PK"/>
              </w:rPr>
              <w:t>2024</w:t>
            </w:r>
          </w:p>
        </w:tc>
        <w:tc>
          <w:tcPr>
            <w:tcW w:w="0" w:type="auto"/>
            <w:vAlign w:val="center"/>
            <w:hideMark/>
          </w:tcPr>
          <w:p w14:paraId="0DA461AC" w14:textId="77777777" w:rsidR="00E65650" w:rsidRPr="009B1D97" w:rsidRDefault="00E65650" w:rsidP="00E65650">
            <w:pPr>
              <w:rPr>
                <w:sz w:val="24"/>
                <w:szCs w:val="24"/>
                <w:lang w:val="en-PK"/>
              </w:rPr>
            </w:pPr>
            <w:r w:rsidRPr="009B1D97">
              <w:rPr>
                <w:sz w:val="24"/>
                <w:szCs w:val="24"/>
                <w:lang w:val="en-PK"/>
              </w:rPr>
              <w:t>Income Statement</w:t>
            </w:r>
          </w:p>
        </w:tc>
        <w:tc>
          <w:tcPr>
            <w:tcW w:w="0" w:type="auto"/>
            <w:vAlign w:val="center"/>
            <w:hideMark/>
          </w:tcPr>
          <w:p w14:paraId="7643B3CF" w14:textId="77777777" w:rsidR="00E65650" w:rsidRPr="009B1D97" w:rsidRDefault="00E65650" w:rsidP="00E65650">
            <w:pPr>
              <w:rPr>
                <w:sz w:val="24"/>
                <w:szCs w:val="24"/>
                <w:lang w:val="en-PK"/>
              </w:rPr>
            </w:pPr>
            <w:r w:rsidRPr="009B1D97">
              <w:rPr>
                <w:sz w:val="24"/>
                <w:szCs w:val="24"/>
                <w:lang w:val="en-PK"/>
              </w:rPr>
              <w:t>Gross Profit</w:t>
            </w:r>
          </w:p>
        </w:tc>
        <w:tc>
          <w:tcPr>
            <w:tcW w:w="0" w:type="auto"/>
            <w:vAlign w:val="center"/>
            <w:hideMark/>
          </w:tcPr>
          <w:p w14:paraId="1E561279" w14:textId="77777777" w:rsidR="00E65650" w:rsidRPr="009B1D97" w:rsidRDefault="00E65650" w:rsidP="00E65650">
            <w:pPr>
              <w:rPr>
                <w:sz w:val="24"/>
                <w:szCs w:val="24"/>
                <w:lang w:val="en-PK"/>
              </w:rPr>
            </w:pPr>
            <w:r w:rsidRPr="009B1D97">
              <w:rPr>
                <w:sz w:val="24"/>
                <w:szCs w:val="24"/>
                <w:lang w:val="en-PK"/>
              </w:rPr>
              <w:t>69,523,994</w:t>
            </w:r>
          </w:p>
        </w:tc>
        <w:tc>
          <w:tcPr>
            <w:tcW w:w="0" w:type="auto"/>
            <w:vAlign w:val="center"/>
            <w:hideMark/>
          </w:tcPr>
          <w:p w14:paraId="670F729D" w14:textId="77777777" w:rsidR="00E65650" w:rsidRPr="009B1D97" w:rsidRDefault="00E65650" w:rsidP="00E65650">
            <w:pPr>
              <w:rPr>
                <w:sz w:val="24"/>
                <w:szCs w:val="24"/>
                <w:lang w:val="en-PK"/>
              </w:rPr>
            </w:pPr>
            <w:r w:rsidRPr="009B1D97">
              <w:rPr>
                <w:sz w:val="24"/>
                <w:szCs w:val="24"/>
                <w:lang w:val="en-PK"/>
              </w:rPr>
              <w:t>—</w:t>
            </w:r>
          </w:p>
        </w:tc>
      </w:tr>
      <w:tr w:rsidR="00E65650" w:rsidRPr="009B1D97" w14:paraId="1AD32ED4" w14:textId="77777777" w:rsidTr="00E65650">
        <w:trPr>
          <w:tblCellSpacing w:w="15" w:type="dxa"/>
          <w:jc w:val="center"/>
        </w:trPr>
        <w:tc>
          <w:tcPr>
            <w:tcW w:w="0" w:type="auto"/>
            <w:vAlign w:val="center"/>
            <w:hideMark/>
          </w:tcPr>
          <w:p w14:paraId="3F965209" w14:textId="77777777" w:rsidR="00E65650" w:rsidRPr="009B1D97" w:rsidRDefault="00E65650" w:rsidP="00E65650">
            <w:pPr>
              <w:rPr>
                <w:sz w:val="24"/>
                <w:szCs w:val="24"/>
                <w:lang w:val="en-PK"/>
              </w:rPr>
            </w:pPr>
            <w:r w:rsidRPr="009B1D97">
              <w:rPr>
                <w:sz w:val="24"/>
                <w:szCs w:val="24"/>
                <w:lang w:val="en-PK"/>
              </w:rPr>
              <w:t>2025</w:t>
            </w:r>
          </w:p>
        </w:tc>
        <w:tc>
          <w:tcPr>
            <w:tcW w:w="0" w:type="auto"/>
            <w:vAlign w:val="center"/>
            <w:hideMark/>
          </w:tcPr>
          <w:p w14:paraId="04D604AE" w14:textId="77777777" w:rsidR="00E65650" w:rsidRPr="009B1D97" w:rsidRDefault="00E65650" w:rsidP="00E65650">
            <w:pPr>
              <w:rPr>
                <w:sz w:val="24"/>
                <w:szCs w:val="24"/>
                <w:lang w:val="en-PK"/>
              </w:rPr>
            </w:pPr>
            <w:r w:rsidRPr="009B1D97">
              <w:rPr>
                <w:sz w:val="24"/>
                <w:szCs w:val="24"/>
                <w:lang w:val="en-PK"/>
              </w:rPr>
              <w:t>Balance Sheet</w:t>
            </w:r>
          </w:p>
        </w:tc>
        <w:tc>
          <w:tcPr>
            <w:tcW w:w="0" w:type="auto"/>
            <w:vAlign w:val="center"/>
            <w:hideMark/>
          </w:tcPr>
          <w:p w14:paraId="217E3FC9" w14:textId="77777777" w:rsidR="00E65650" w:rsidRPr="009B1D97" w:rsidRDefault="00E65650" w:rsidP="00E65650">
            <w:pPr>
              <w:rPr>
                <w:sz w:val="24"/>
                <w:szCs w:val="24"/>
                <w:lang w:val="en-PK"/>
              </w:rPr>
            </w:pPr>
            <w:r w:rsidRPr="009B1D97">
              <w:rPr>
                <w:sz w:val="24"/>
                <w:szCs w:val="24"/>
                <w:lang w:val="en-PK"/>
              </w:rPr>
              <w:t>Inventory</w:t>
            </w:r>
          </w:p>
        </w:tc>
        <w:tc>
          <w:tcPr>
            <w:tcW w:w="0" w:type="auto"/>
            <w:vAlign w:val="center"/>
            <w:hideMark/>
          </w:tcPr>
          <w:p w14:paraId="0361BAD2" w14:textId="77777777" w:rsidR="00E65650" w:rsidRPr="009B1D97" w:rsidRDefault="00E65650" w:rsidP="00E65650">
            <w:pPr>
              <w:rPr>
                <w:sz w:val="24"/>
                <w:szCs w:val="24"/>
                <w:lang w:val="en-PK"/>
              </w:rPr>
            </w:pPr>
            <w:r w:rsidRPr="009B1D97">
              <w:rPr>
                <w:sz w:val="24"/>
                <w:szCs w:val="24"/>
                <w:lang w:val="en-PK"/>
              </w:rPr>
              <w:t>24,818,457</w:t>
            </w:r>
          </w:p>
        </w:tc>
        <w:tc>
          <w:tcPr>
            <w:tcW w:w="0" w:type="auto"/>
            <w:vAlign w:val="center"/>
            <w:hideMark/>
          </w:tcPr>
          <w:p w14:paraId="5748B1A0" w14:textId="77777777" w:rsidR="00E65650" w:rsidRPr="009B1D97" w:rsidRDefault="00E65650" w:rsidP="00E65650">
            <w:pPr>
              <w:rPr>
                <w:sz w:val="24"/>
                <w:szCs w:val="24"/>
                <w:lang w:val="en-PK"/>
              </w:rPr>
            </w:pPr>
            <w:proofErr w:type="spellStart"/>
            <w:r w:rsidRPr="009B1D97">
              <w:rPr>
                <w:sz w:val="24"/>
                <w:szCs w:val="24"/>
                <w:lang w:val="en-PK"/>
              </w:rPr>
              <w:t>Labeled</w:t>
            </w:r>
            <w:proofErr w:type="spellEnd"/>
            <w:r w:rsidRPr="009B1D97">
              <w:rPr>
                <w:sz w:val="24"/>
                <w:szCs w:val="24"/>
                <w:lang w:val="en-PK"/>
              </w:rPr>
              <w:t xml:space="preserve"> "Stock–in–trade"</w:t>
            </w:r>
          </w:p>
        </w:tc>
      </w:tr>
      <w:tr w:rsidR="00E65650" w:rsidRPr="009B1D97" w14:paraId="3B8BCCF1" w14:textId="77777777" w:rsidTr="00E65650">
        <w:trPr>
          <w:tblCellSpacing w:w="15" w:type="dxa"/>
          <w:jc w:val="center"/>
        </w:trPr>
        <w:tc>
          <w:tcPr>
            <w:tcW w:w="0" w:type="auto"/>
            <w:vAlign w:val="center"/>
            <w:hideMark/>
          </w:tcPr>
          <w:p w14:paraId="32B83D7A" w14:textId="77777777" w:rsidR="00E65650" w:rsidRPr="009B1D97" w:rsidRDefault="00E65650" w:rsidP="00E65650">
            <w:pPr>
              <w:rPr>
                <w:sz w:val="24"/>
                <w:szCs w:val="24"/>
                <w:lang w:val="en-PK"/>
              </w:rPr>
            </w:pPr>
            <w:r w:rsidRPr="009B1D97">
              <w:rPr>
                <w:sz w:val="24"/>
                <w:szCs w:val="24"/>
                <w:lang w:val="en-PK"/>
              </w:rPr>
              <w:t>2024</w:t>
            </w:r>
          </w:p>
        </w:tc>
        <w:tc>
          <w:tcPr>
            <w:tcW w:w="0" w:type="auto"/>
            <w:vAlign w:val="center"/>
            <w:hideMark/>
          </w:tcPr>
          <w:p w14:paraId="611B4F94" w14:textId="77777777" w:rsidR="00E65650" w:rsidRPr="009B1D97" w:rsidRDefault="00E65650" w:rsidP="00E65650">
            <w:pPr>
              <w:rPr>
                <w:sz w:val="24"/>
                <w:szCs w:val="24"/>
                <w:lang w:val="en-PK"/>
              </w:rPr>
            </w:pPr>
            <w:r w:rsidRPr="009B1D97">
              <w:rPr>
                <w:sz w:val="24"/>
                <w:szCs w:val="24"/>
                <w:lang w:val="en-PK"/>
              </w:rPr>
              <w:t>Balance Sheet</w:t>
            </w:r>
          </w:p>
        </w:tc>
        <w:tc>
          <w:tcPr>
            <w:tcW w:w="0" w:type="auto"/>
            <w:vAlign w:val="center"/>
            <w:hideMark/>
          </w:tcPr>
          <w:p w14:paraId="6FC8CDEF" w14:textId="77777777" w:rsidR="00E65650" w:rsidRPr="009B1D97" w:rsidRDefault="00E65650" w:rsidP="00E65650">
            <w:pPr>
              <w:rPr>
                <w:sz w:val="24"/>
                <w:szCs w:val="24"/>
                <w:lang w:val="en-PK"/>
              </w:rPr>
            </w:pPr>
            <w:r w:rsidRPr="009B1D97">
              <w:rPr>
                <w:sz w:val="24"/>
                <w:szCs w:val="24"/>
                <w:lang w:val="en-PK"/>
              </w:rPr>
              <w:t>Inventory</w:t>
            </w:r>
          </w:p>
        </w:tc>
        <w:tc>
          <w:tcPr>
            <w:tcW w:w="0" w:type="auto"/>
            <w:vAlign w:val="center"/>
            <w:hideMark/>
          </w:tcPr>
          <w:p w14:paraId="05913C9E" w14:textId="77777777" w:rsidR="00E65650" w:rsidRPr="009B1D97" w:rsidRDefault="00E65650" w:rsidP="00E65650">
            <w:pPr>
              <w:rPr>
                <w:sz w:val="24"/>
                <w:szCs w:val="24"/>
                <w:lang w:val="en-PK"/>
              </w:rPr>
            </w:pPr>
            <w:r w:rsidRPr="009B1D97">
              <w:rPr>
                <w:sz w:val="24"/>
                <w:szCs w:val="24"/>
                <w:lang w:val="en-PK"/>
              </w:rPr>
              <w:t>26,549,290</w:t>
            </w:r>
          </w:p>
        </w:tc>
        <w:tc>
          <w:tcPr>
            <w:tcW w:w="0" w:type="auto"/>
            <w:vAlign w:val="center"/>
            <w:hideMark/>
          </w:tcPr>
          <w:p w14:paraId="2FCF375E" w14:textId="77777777" w:rsidR="00E65650" w:rsidRPr="009B1D97" w:rsidRDefault="00E65650" w:rsidP="00E65650">
            <w:pPr>
              <w:rPr>
                <w:sz w:val="24"/>
                <w:szCs w:val="24"/>
                <w:lang w:val="en-PK"/>
              </w:rPr>
            </w:pPr>
            <w:proofErr w:type="spellStart"/>
            <w:r w:rsidRPr="009B1D97">
              <w:rPr>
                <w:sz w:val="24"/>
                <w:szCs w:val="24"/>
                <w:lang w:val="en-PK"/>
              </w:rPr>
              <w:t>Labeled</w:t>
            </w:r>
            <w:proofErr w:type="spellEnd"/>
            <w:r w:rsidRPr="009B1D97">
              <w:rPr>
                <w:sz w:val="24"/>
                <w:szCs w:val="24"/>
                <w:lang w:val="en-PK"/>
              </w:rPr>
              <w:t xml:space="preserve"> "Stock–in–trade"</w:t>
            </w:r>
          </w:p>
        </w:tc>
      </w:tr>
      <w:tr w:rsidR="00E65650" w:rsidRPr="009B1D97" w14:paraId="115A8D05" w14:textId="77777777" w:rsidTr="00E65650">
        <w:trPr>
          <w:tblCellSpacing w:w="15" w:type="dxa"/>
          <w:jc w:val="center"/>
        </w:trPr>
        <w:tc>
          <w:tcPr>
            <w:tcW w:w="0" w:type="auto"/>
            <w:vAlign w:val="center"/>
            <w:hideMark/>
          </w:tcPr>
          <w:p w14:paraId="7D421170" w14:textId="77777777" w:rsidR="00E65650" w:rsidRPr="009B1D97" w:rsidRDefault="00E65650" w:rsidP="00E65650">
            <w:pPr>
              <w:rPr>
                <w:sz w:val="24"/>
                <w:szCs w:val="24"/>
                <w:lang w:val="en-PK"/>
              </w:rPr>
            </w:pPr>
            <w:r w:rsidRPr="009B1D97">
              <w:rPr>
                <w:sz w:val="24"/>
                <w:szCs w:val="24"/>
                <w:lang w:val="en-PK"/>
              </w:rPr>
              <w:t>2025</w:t>
            </w:r>
          </w:p>
        </w:tc>
        <w:tc>
          <w:tcPr>
            <w:tcW w:w="0" w:type="auto"/>
            <w:vAlign w:val="center"/>
            <w:hideMark/>
          </w:tcPr>
          <w:p w14:paraId="6AA3F85C" w14:textId="77777777" w:rsidR="00E65650" w:rsidRPr="009B1D97" w:rsidRDefault="00E65650" w:rsidP="00E65650">
            <w:pPr>
              <w:rPr>
                <w:sz w:val="24"/>
                <w:szCs w:val="24"/>
                <w:lang w:val="en-PK"/>
              </w:rPr>
            </w:pPr>
            <w:r w:rsidRPr="009B1D97">
              <w:rPr>
                <w:sz w:val="24"/>
                <w:szCs w:val="24"/>
                <w:lang w:val="en-PK"/>
              </w:rPr>
              <w:t>Balance Sheet</w:t>
            </w:r>
          </w:p>
        </w:tc>
        <w:tc>
          <w:tcPr>
            <w:tcW w:w="0" w:type="auto"/>
            <w:vAlign w:val="center"/>
            <w:hideMark/>
          </w:tcPr>
          <w:p w14:paraId="2F7BD93C" w14:textId="77777777" w:rsidR="00E65650" w:rsidRPr="009B1D97" w:rsidRDefault="00E65650" w:rsidP="00E65650">
            <w:pPr>
              <w:rPr>
                <w:sz w:val="24"/>
                <w:szCs w:val="24"/>
                <w:lang w:val="en-PK"/>
              </w:rPr>
            </w:pPr>
            <w:r w:rsidRPr="009B1D97">
              <w:rPr>
                <w:sz w:val="24"/>
                <w:szCs w:val="24"/>
                <w:lang w:val="en-PK"/>
              </w:rPr>
              <w:t>Trade Receivables</w:t>
            </w:r>
          </w:p>
        </w:tc>
        <w:tc>
          <w:tcPr>
            <w:tcW w:w="0" w:type="auto"/>
            <w:vAlign w:val="center"/>
            <w:hideMark/>
          </w:tcPr>
          <w:p w14:paraId="3D499748" w14:textId="77777777" w:rsidR="00E65650" w:rsidRPr="009B1D97" w:rsidRDefault="00E65650" w:rsidP="00E65650">
            <w:pPr>
              <w:rPr>
                <w:sz w:val="24"/>
                <w:szCs w:val="24"/>
                <w:lang w:val="en-PK"/>
              </w:rPr>
            </w:pPr>
            <w:r w:rsidRPr="009B1D97">
              <w:rPr>
                <w:sz w:val="24"/>
                <w:szCs w:val="24"/>
                <w:lang w:val="en-PK"/>
              </w:rPr>
              <w:t>3,177,030</w:t>
            </w:r>
          </w:p>
        </w:tc>
        <w:tc>
          <w:tcPr>
            <w:tcW w:w="0" w:type="auto"/>
            <w:vAlign w:val="center"/>
            <w:hideMark/>
          </w:tcPr>
          <w:p w14:paraId="4B3D7FBF" w14:textId="77777777" w:rsidR="00E65650" w:rsidRPr="009B1D97" w:rsidRDefault="00E65650" w:rsidP="00E65650">
            <w:pPr>
              <w:rPr>
                <w:sz w:val="24"/>
                <w:szCs w:val="24"/>
                <w:lang w:val="en-PK"/>
              </w:rPr>
            </w:pPr>
            <w:proofErr w:type="spellStart"/>
            <w:r w:rsidRPr="009B1D97">
              <w:rPr>
                <w:sz w:val="24"/>
                <w:szCs w:val="24"/>
                <w:lang w:val="en-PK"/>
              </w:rPr>
              <w:t>Labeled</w:t>
            </w:r>
            <w:proofErr w:type="spellEnd"/>
            <w:r w:rsidRPr="009B1D97">
              <w:rPr>
                <w:sz w:val="24"/>
                <w:szCs w:val="24"/>
                <w:lang w:val="en-PK"/>
              </w:rPr>
              <w:t xml:space="preserve"> "Trade debts"</w:t>
            </w:r>
          </w:p>
        </w:tc>
      </w:tr>
      <w:tr w:rsidR="00E65650" w:rsidRPr="009B1D97" w14:paraId="45490A8E" w14:textId="77777777" w:rsidTr="00E65650">
        <w:trPr>
          <w:tblCellSpacing w:w="15" w:type="dxa"/>
          <w:jc w:val="center"/>
        </w:trPr>
        <w:tc>
          <w:tcPr>
            <w:tcW w:w="0" w:type="auto"/>
            <w:vAlign w:val="center"/>
            <w:hideMark/>
          </w:tcPr>
          <w:p w14:paraId="59E0A8FE" w14:textId="77777777" w:rsidR="00E65650" w:rsidRPr="009B1D97" w:rsidRDefault="00E65650" w:rsidP="00E65650">
            <w:pPr>
              <w:rPr>
                <w:sz w:val="24"/>
                <w:szCs w:val="24"/>
                <w:lang w:val="en-PK"/>
              </w:rPr>
            </w:pPr>
            <w:r w:rsidRPr="009B1D97">
              <w:rPr>
                <w:sz w:val="24"/>
                <w:szCs w:val="24"/>
                <w:lang w:val="en-PK"/>
              </w:rPr>
              <w:t>2024</w:t>
            </w:r>
          </w:p>
        </w:tc>
        <w:tc>
          <w:tcPr>
            <w:tcW w:w="0" w:type="auto"/>
            <w:vAlign w:val="center"/>
            <w:hideMark/>
          </w:tcPr>
          <w:p w14:paraId="1AC0109C" w14:textId="77777777" w:rsidR="00E65650" w:rsidRPr="009B1D97" w:rsidRDefault="00E65650" w:rsidP="00E65650">
            <w:pPr>
              <w:rPr>
                <w:sz w:val="24"/>
                <w:szCs w:val="24"/>
                <w:lang w:val="en-PK"/>
              </w:rPr>
            </w:pPr>
            <w:r w:rsidRPr="009B1D97">
              <w:rPr>
                <w:sz w:val="24"/>
                <w:szCs w:val="24"/>
                <w:lang w:val="en-PK"/>
              </w:rPr>
              <w:t>Balance Sheet</w:t>
            </w:r>
          </w:p>
        </w:tc>
        <w:tc>
          <w:tcPr>
            <w:tcW w:w="0" w:type="auto"/>
            <w:vAlign w:val="center"/>
            <w:hideMark/>
          </w:tcPr>
          <w:p w14:paraId="5549FF92" w14:textId="77777777" w:rsidR="00E65650" w:rsidRPr="009B1D97" w:rsidRDefault="00E65650" w:rsidP="00E65650">
            <w:pPr>
              <w:rPr>
                <w:sz w:val="24"/>
                <w:szCs w:val="24"/>
                <w:lang w:val="en-PK"/>
              </w:rPr>
            </w:pPr>
            <w:r w:rsidRPr="009B1D97">
              <w:rPr>
                <w:sz w:val="24"/>
                <w:szCs w:val="24"/>
                <w:lang w:val="en-PK"/>
              </w:rPr>
              <w:t>Trade Receivables</w:t>
            </w:r>
          </w:p>
        </w:tc>
        <w:tc>
          <w:tcPr>
            <w:tcW w:w="0" w:type="auto"/>
            <w:vAlign w:val="center"/>
            <w:hideMark/>
          </w:tcPr>
          <w:p w14:paraId="12DE6825" w14:textId="77777777" w:rsidR="00E65650" w:rsidRPr="009B1D97" w:rsidRDefault="00E65650" w:rsidP="00E65650">
            <w:pPr>
              <w:rPr>
                <w:sz w:val="24"/>
                <w:szCs w:val="24"/>
                <w:lang w:val="en-PK"/>
              </w:rPr>
            </w:pPr>
            <w:r w:rsidRPr="009B1D97">
              <w:rPr>
                <w:sz w:val="24"/>
                <w:szCs w:val="24"/>
                <w:lang w:val="en-PK"/>
              </w:rPr>
              <w:t>2,121,563</w:t>
            </w:r>
          </w:p>
        </w:tc>
        <w:tc>
          <w:tcPr>
            <w:tcW w:w="0" w:type="auto"/>
            <w:vAlign w:val="center"/>
            <w:hideMark/>
          </w:tcPr>
          <w:p w14:paraId="794E20B0" w14:textId="77777777" w:rsidR="00E65650" w:rsidRPr="009B1D97" w:rsidRDefault="00E65650" w:rsidP="00E65650">
            <w:pPr>
              <w:rPr>
                <w:sz w:val="24"/>
                <w:szCs w:val="24"/>
                <w:lang w:val="en-PK"/>
              </w:rPr>
            </w:pPr>
            <w:proofErr w:type="spellStart"/>
            <w:r w:rsidRPr="009B1D97">
              <w:rPr>
                <w:sz w:val="24"/>
                <w:szCs w:val="24"/>
                <w:lang w:val="en-PK"/>
              </w:rPr>
              <w:t>Labeled</w:t>
            </w:r>
            <w:proofErr w:type="spellEnd"/>
            <w:r w:rsidRPr="009B1D97">
              <w:rPr>
                <w:sz w:val="24"/>
                <w:szCs w:val="24"/>
                <w:lang w:val="en-PK"/>
              </w:rPr>
              <w:t xml:space="preserve"> "Trade debts"</w:t>
            </w:r>
          </w:p>
        </w:tc>
      </w:tr>
      <w:tr w:rsidR="00E65650" w:rsidRPr="009B1D97" w14:paraId="67D6270B" w14:textId="77777777" w:rsidTr="00E65650">
        <w:trPr>
          <w:tblCellSpacing w:w="15" w:type="dxa"/>
          <w:jc w:val="center"/>
        </w:trPr>
        <w:tc>
          <w:tcPr>
            <w:tcW w:w="0" w:type="auto"/>
            <w:vAlign w:val="center"/>
            <w:hideMark/>
          </w:tcPr>
          <w:p w14:paraId="1E26C4ED" w14:textId="77777777" w:rsidR="00E65650" w:rsidRPr="009B1D97" w:rsidRDefault="00E65650" w:rsidP="00E65650">
            <w:pPr>
              <w:rPr>
                <w:sz w:val="24"/>
                <w:szCs w:val="24"/>
                <w:lang w:val="en-PK"/>
              </w:rPr>
            </w:pPr>
            <w:r w:rsidRPr="009B1D97">
              <w:rPr>
                <w:sz w:val="24"/>
                <w:szCs w:val="24"/>
                <w:lang w:val="en-PK"/>
              </w:rPr>
              <w:t>2025</w:t>
            </w:r>
          </w:p>
        </w:tc>
        <w:tc>
          <w:tcPr>
            <w:tcW w:w="0" w:type="auto"/>
            <w:vAlign w:val="center"/>
            <w:hideMark/>
          </w:tcPr>
          <w:p w14:paraId="505D7BAF" w14:textId="77777777" w:rsidR="00E65650" w:rsidRPr="009B1D97" w:rsidRDefault="00E65650" w:rsidP="00E65650">
            <w:pPr>
              <w:rPr>
                <w:sz w:val="24"/>
                <w:szCs w:val="24"/>
                <w:lang w:val="en-PK"/>
              </w:rPr>
            </w:pPr>
            <w:r w:rsidRPr="009B1D97">
              <w:rPr>
                <w:sz w:val="24"/>
                <w:szCs w:val="24"/>
                <w:lang w:val="en-PK"/>
              </w:rPr>
              <w:t>Balance Sheet</w:t>
            </w:r>
          </w:p>
        </w:tc>
        <w:tc>
          <w:tcPr>
            <w:tcW w:w="0" w:type="auto"/>
            <w:vAlign w:val="center"/>
            <w:hideMark/>
          </w:tcPr>
          <w:p w14:paraId="2D5EBC45" w14:textId="77777777" w:rsidR="00E65650" w:rsidRPr="009B1D97" w:rsidRDefault="00E65650" w:rsidP="00E65650">
            <w:pPr>
              <w:rPr>
                <w:sz w:val="24"/>
                <w:szCs w:val="24"/>
                <w:lang w:val="en-PK"/>
              </w:rPr>
            </w:pPr>
            <w:r w:rsidRPr="009B1D97">
              <w:rPr>
                <w:sz w:val="24"/>
                <w:szCs w:val="24"/>
                <w:lang w:val="en-PK"/>
              </w:rPr>
              <w:t>Trade Payables</w:t>
            </w:r>
          </w:p>
        </w:tc>
        <w:tc>
          <w:tcPr>
            <w:tcW w:w="0" w:type="auto"/>
            <w:vAlign w:val="center"/>
            <w:hideMark/>
          </w:tcPr>
          <w:p w14:paraId="266978C9" w14:textId="77777777" w:rsidR="00E65650" w:rsidRPr="009B1D97" w:rsidRDefault="00E65650" w:rsidP="00E65650">
            <w:pPr>
              <w:rPr>
                <w:sz w:val="24"/>
                <w:szCs w:val="24"/>
                <w:lang w:val="en-PK"/>
              </w:rPr>
            </w:pPr>
            <w:r w:rsidRPr="009B1D97">
              <w:rPr>
                <w:sz w:val="24"/>
                <w:szCs w:val="24"/>
                <w:lang w:val="en-PK"/>
              </w:rPr>
              <w:t>60,335,267</w:t>
            </w:r>
          </w:p>
        </w:tc>
        <w:tc>
          <w:tcPr>
            <w:tcW w:w="0" w:type="auto"/>
            <w:vAlign w:val="center"/>
            <w:hideMark/>
          </w:tcPr>
          <w:p w14:paraId="374B8911" w14:textId="77777777" w:rsidR="00E65650" w:rsidRPr="009B1D97" w:rsidRDefault="00E65650" w:rsidP="00E65650">
            <w:pPr>
              <w:rPr>
                <w:sz w:val="24"/>
                <w:szCs w:val="24"/>
                <w:lang w:val="en-PK"/>
              </w:rPr>
            </w:pPr>
            <w:proofErr w:type="spellStart"/>
            <w:r w:rsidRPr="009B1D97">
              <w:rPr>
                <w:sz w:val="24"/>
                <w:szCs w:val="24"/>
                <w:lang w:val="en-PK"/>
              </w:rPr>
              <w:t>Labeled</w:t>
            </w:r>
            <w:proofErr w:type="spellEnd"/>
            <w:r w:rsidRPr="009B1D97">
              <w:rPr>
                <w:sz w:val="24"/>
                <w:szCs w:val="24"/>
                <w:lang w:val="en-PK"/>
              </w:rPr>
              <w:t xml:space="preserve"> "Trade and other payables" (includes "other payables," not isolated to trade payables alone)</w:t>
            </w:r>
          </w:p>
        </w:tc>
      </w:tr>
      <w:tr w:rsidR="00E65650" w:rsidRPr="009B1D97" w14:paraId="6078B386" w14:textId="77777777" w:rsidTr="00E65650">
        <w:trPr>
          <w:tblCellSpacing w:w="15" w:type="dxa"/>
          <w:jc w:val="center"/>
        </w:trPr>
        <w:tc>
          <w:tcPr>
            <w:tcW w:w="0" w:type="auto"/>
            <w:vAlign w:val="center"/>
            <w:hideMark/>
          </w:tcPr>
          <w:p w14:paraId="1DA4B0FB" w14:textId="77777777" w:rsidR="00E65650" w:rsidRPr="009B1D97" w:rsidRDefault="00E65650" w:rsidP="00E65650">
            <w:pPr>
              <w:rPr>
                <w:sz w:val="24"/>
                <w:szCs w:val="24"/>
                <w:lang w:val="en-PK"/>
              </w:rPr>
            </w:pPr>
            <w:r w:rsidRPr="009B1D97">
              <w:rPr>
                <w:sz w:val="24"/>
                <w:szCs w:val="24"/>
                <w:lang w:val="en-PK"/>
              </w:rPr>
              <w:t>2024</w:t>
            </w:r>
          </w:p>
        </w:tc>
        <w:tc>
          <w:tcPr>
            <w:tcW w:w="0" w:type="auto"/>
            <w:vAlign w:val="center"/>
            <w:hideMark/>
          </w:tcPr>
          <w:p w14:paraId="52265ACF" w14:textId="77777777" w:rsidR="00E65650" w:rsidRPr="009B1D97" w:rsidRDefault="00E65650" w:rsidP="00E65650">
            <w:pPr>
              <w:rPr>
                <w:sz w:val="24"/>
                <w:szCs w:val="24"/>
                <w:lang w:val="en-PK"/>
              </w:rPr>
            </w:pPr>
            <w:r w:rsidRPr="009B1D97">
              <w:rPr>
                <w:sz w:val="24"/>
                <w:szCs w:val="24"/>
                <w:lang w:val="en-PK"/>
              </w:rPr>
              <w:t>Balance Sheet</w:t>
            </w:r>
          </w:p>
        </w:tc>
        <w:tc>
          <w:tcPr>
            <w:tcW w:w="0" w:type="auto"/>
            <w:vAlign w:val="center"/>
            <w:hideMark/>
          </w:tcPr>
          <w:p w14:paraId="247697EF" w14:textId="77777777" w:rsidR="00E65650" w:rsidRPr="009B1D97" w:rsidRDefault="00E65650" w:rsidP="00E65650">
            <w:pPr>
              <w:rPr>
                <w:sz w:val="24"/>
                <w:szCs w:val="24"/>
                <w:lang w:val="en-PK"/>
              </w:rPr>
            </w:pPr>
            <w:r w:rsidRPr="009B1D97">
              <w:rPr>
                <w:sz w:val="24"/>
                <w:szCs w:val="24"/>
                <w:lang w:val="en-PK"/>
              </w:rPr>
              <w:t>Trade Payables</w:t>
            </w:r>
          </w:p>
        </w:tc>
        <w:tc>
          <w:tcPr>
            <w:tcW w:w="0" w:type="auto"/>
            <w:vAlign w:val="center"/>
            <w:hideMark/>
          </w:tcPr>
          <w:p w14:paraId="74AF7267" w14:textId="77777777" w:rsidR="00E65650" w:rsidRPr="009B1D97" w:rsidRDefault="00E65650" w:rsidP="00E65650">
            <w:pPr>
              <w:rPr>
                <w:sz w:val="24"/>
                <w:szCs w:val="24"/>
                <w:lang w:val="en-PK"/>
              </w:rPr>
            </w:pPr>
            <w:r w:rsidRPr="009B1D97">
              <w:rPr>
                <w:sz w:val="24"/>
                <w:szCs w:val="24"/>
                <w:lang w:val="en-PK"/>
              </w:rPr>
              <w:t>51,542,606</w:t>
            </w:r>
          </w:p>
        </w:tc>
        <w:tc>
          <w:tcPr>
            <w:tcW w:w="0" w:type="auto"/>
            <w:vAlign w:val="center"/>
            <w:hideMark/>
          </w:tcPr>
          <w:p w14:paraId="09C4DDAC" w14:textId="77777777" w:rsidR="00E65650" w:rsidRPr="009B1D97" w:rsidRDefault="00E65650" w:rsidP="00E65650">
            <w:pPr>
              <w:rPr>
                <w:sz w:val="24"/>
                <w:szCs w:val="24"/>
                <w:lang w:val="en-PK"/>
              </w:rPr>
            </w:pPr>
            <w:proofErr w:type="spellStart"/>
            <w:r w:rsidRPr="009B1D97">
              <w:rPr>
                <w:sz w:val="24"/>
                <w:szCs w:val="24"/>
                <w:lang w:val="en-PK"/>
              </w:rPr>
              <w:t>Labeled</w:t>
            </w:r>
            <w:proofErr w:type="spellEnd"/>
            <w:r w:rsidRPr="009B1D97">
              <w:rPr>
                <w:sz w:val="24"/>
                <w:szCs w:val="24"/>
                <w:lang w:val="en-PK"/>
              </w:rPr>
              <w:t xml:space="preserve"> "Trade and other payables" (includes "other payables," not isolated to trade payables alone)</w:t>
            </w:r>
          </w:p>
        </w:tc>
      </w:tr>
      <w:tr w:rsidR="00E65650" w:rsidRPr="009B1D97" w14:paraId="7D215273" w14:textId="77777777" w:rsidTr="00E65650">
        <w:trPr>
          <w:tblCellSpacing w:w="15" w:type="dxa"/>
          <w:jc w:val="center"/>
        </w:trPr>
        <w:tc>
          <w:tcPr>
            <w:tcW w:w="0" w:type="auto"/>
            <w:vAlign w:val="center"/>
            <w:hideMark/>
          </w:tcPr>
          <w:p w14:paraId="118C03AF" w14:textId="77777777" w:rsidR="00E65650" w:rsidRPr="009B1D97" w:rsidRDefault="00E65650" w:rsidP="00E65650">
            <w:pPr>
              <w:rPr>
                <w:sz w:val="24"/>
                <w:szCs w:val="24"/>
                <w:lang w:val="en-PK"/>
              </w:rPr>
            </w:pPr>
            <w:r w:rsidRPr="009B1D97">
              <w:rPr>
                <w:sz w:val="24"/>
                <w:szCs w:val="24"/>
                <w:lang w:val="en-PK"/>
              </w:rPr>
              <w:t>2025</w:t>
            </w:r>
          </w:p>
        </w:tc>
        <w:tc>
          <w:tcPr>
            <w:tcW w:w="0" w:type="auto"/>
            <w:vAlign w:val="center"/>
            <w:hideMark/>
          </w:tcPr>
          <w:p w14:paraId="4376088C" w14:textId="77777777" w:rsidR="00E65650" w:rsidRPr="009B1D97" w:rsidRDefault="00E65650" w:rsidP="00E65650">
            <w:pPr>
              <w:rPr>
                <w:sz w:val="24"/>
                <w:szCs w:val="24"/>
                <w:lang w:val="en-PK"/>
              </w:rPr>
            </w:pPr>
            <w:r w:rsidRPr="009B1D97">
              <w:rPr>
                <w:sz w:val="24"/>
                <w:szCs w:val="24"/>
                <w:lang w:val="en-PK"/>
              </w:rPr>
              <w:t>Cash Flow Statement</w:t>
            </w:r>
          </w:p>
        </w:tc>
        <w:tc>
          <w:tcPr>
            <w:tcW w:w="0" w:type="auto"/>
            <w:vAlign w:val="center"/>
            <w:hideMark/>
          </w:tcPr>
          <w:p w14:paraId="2232B0A3" w14:textId="77777777" w:rsidR="00E65650" w:rsidRPr="009B1D97" w:rsidRDefault="00E65650" w:rsidP="00E65650">
            <w:pPr>
              <w:rPr>
                <w:sz w:val="24"/>
                <w:szCs w:val="24"/>
                <w:lang w:val="en-PK"/>
              </w:rPr>
            </w:pPr>
            <w:r w:rsidRPr="009B1D97">
              <w:rPr>
                <w:sz w:val="24"/>
                <w:szCs w:val="24"/>
                <w:lang w:val="en-PK"/>
              </w:rPr>
              <w:t>Capital Expenditure</w:t>
            </w:r>
          </w:p>
        </w:tc>
        <w:tc>
          <w:tcPr>
            <w:tcW w:w="0" w:type="auto"/>
            <w:vAlign w:val="center"/>
            <w:hideMark/>
          </w:tcPr>
          <w:p w14:paraId="0DAF2586" w14:textId="77777777" w:rsidR="00E65650" w:rsidRPr="009B1D97" w:rsidRDefault="00E65650" w:rsidP="00E65650">
            <w:pPr>
              <w:rPr>
                <w:sz w:val="24"/>
                <w:szCs w:val="24"/>
                <w:lang w:val="en-PK"/>
              </w:rPr>
            </w:pPr>
            <w:r w:rsidRPr="009B1D97">
              <w:rPr>
                <w:sz w:val="24"/>
                <w:szCs w:val="24"/>
                <w:lang w:val="en-PK"/>
              </w:rPr>
              <w:t>(5,024,366)</w:t>
            </w:r>
          </w:p>
        </w:tc>
        <w:tc>
          <w:tcPr>
            <w:tcW w:w="0" w:type="auto"/>
            <w:vAlign w:val="center"/>
            <w:hideMark/>
          </w:tcPr>
          <w:p w14:paraId="133F4406" w14:textId="77777777" w:rsidR="00E65650" w:rsidRPr="009B1D97" w:rsidRDefault="00E65650" w:rsidP="00E65650">
            <w:pPr>
              <w:rPr>
                <w:sz w:val="24"/>
                <w:szCs w:val="24"/>
                <w:lang w:val="en-PK"/>
              </w:rPr>
            </w:pPr>
            <w:proofErr w:type="spellStart"/>
            <w:r w:rsidRPr="009B1D97">
              <w:rPr>
                <w:sz w:val="24"/>
                <w:szCs w:val="24"/>
                <w:lang w:val="en-PK"/>
              </w:rPr>
              <w:t>Labeled</w:t>
            </w:r>
            <w:proofErr w:type="spellEnd"/>
            <w:r w:rsidRPr="009B1D97">
              <w:rPr>
                <w:sz w:val="24"/>
                <w:szCs w:val="24"/>
                <w:lang w:val="en-PK"/>
              </w:rPr>
              <w:t xml:space="preserve"> "Purchase of property, plant and equipment," under investing activities</w:t>
            </w:r>
          </w:p>
        </w:tc>
      </w:tr>
      <w:tr w:rsidR="00E65650" w:rsidRPr="009B1D97" w14:paraId="2A9D4824" w14:textId="77777777" w:rsidTr="00E65650">
        <w:trPr>
          <w:tblCellSpacing w:w="15" w:type="dxa"/>
          <w:jc w:val="center"/>
        </w:trPr>
        <w:tc>
          <w:tcPr>
            <w:tcW w:w="0" w:type="auto"/>
            <w:vAlign w:val="center"/>
            <w:hideMark/>
          </w:tcPr>
          <w:p w14:paraId="0264EF6E" w14:textId="77777777" w:rsidR="00E65650" w:rsidRPr="009B1D97" w:rsidRDefault="00E65650" w:rsidP="00E65650">
            <w:pPr>
              <w:rPr>
                <w:sz w:val="24"/>
                <w:szCs w:val="24"/>
                <w:lang w:val="en-PK"/>
              </w:rPr>
            </w:pPr>
            <w:r w:rsidRPr="009B1D97">
              <w:rPr>
                <w:sz w:val="24"/>
                <w:szCs w:val="24"/>
                <w:lang w:val="en-PK"/>
              </w:rPr>
              <w:lastRenderedPageBreak/>
              <w:t>2024</w:t>
            </w:r>
          </w:p>
        </w:tc>
        <w:tc>
          <w:tcPr>
            <w:tcW w:w="0" w:type="auto"/>
            <w:vAlign w:val="center"/>
            <w:hideMark/>
          </w:tcPr>
          <w:p w14:paraId="754206EE" w14:textId="77777777" w:rsidR="00E65650" w:rsidRPr="009B1D97" w:rsidRDefault="00E65650" w:rsidP="00E65650">
            <w:pPr>
              <w:rPr>
                <w:sz w:val="24"/>
                <w:szCs w:val="24"/>
                <w:lang w:val="en-PK"/>
              </w:rPr>
            </w:pPr>
            <w:r w:rsidRPr="009B1D97">
              <w:rPr>
                <w:sz w:val="24"/>
                <w:szCs w:val="24"/>
                <w:lang w:val="en-PK"/>
              </w:rPr>
              <w:t>Cash Flow Statement</w:t>
            </w:r>
          </w:p>
        </w:tc>
        <w:tc>
          <w:tcPr>
            <w:tcW w:w="0" w:type="auto"/>
            <w:vAlign w:val="center"/>
            <w:hideMark/>
          </w:tcPr>
          <w:p w14:paraId="0110CC9B" w14:textId="77777777" w:rsidR="00E65650" w:rsidRPr="009B1D97" w:rsidRDefault="00E65650" w:rsidP="00E65650">
            <w:pPr>
              <w:rPr>
                <w:sz w:val="24"/>
                <w:szCs w:val="24"/>
                <w:lang w:val="en-PK"/>
              </w:rPr>
            </w:pPr>
            <w:r w:rsidRPr="009B1D97">
              <w:rPr>
                <w:sz w:val="24"/>
                <w:szCs w:val="24"/>
                <w:lang w:val="en-PK"/>
              </w:rPr>
              <w:t>Capital Expenditure</w:t>
            </w:r>
          </w:p>
        </w:tc>
        <w:tc>
          <w:tcPr>
            <w:tcW w:w="0" w:type="auto"/>
            <w:vAlign w:val="center"/>
            <w:hideMark/>
          </w:tcPr>
          <w:p w14:paraId="7C860F53" w14:textId="77777777" w:rsidR="00E65650" w:rsidRPr="009B1D97" w:rsidRDefault="00E65650" w:rsidP="00E65650">
            <w:pPr>
              <w:rPr>
                <w:sz w:val="24"/>
                <w:szCs w:val="24"/>
                <w:lang w:val="en-PK"/>
              </w:rPr>
            </w:pPr>
            <w:r w:rsidRPr="009B1D97">
              <w:rPr>
                <w:sz w:val="24"/>
                <w:szCs w:val="24"/>
                <w:lang w:val="en-PK"/>
              </w:rPr>
              <w:t>(4,402,187)</w:t>
            </w:r>
          </w:p>
        </w:tc>
        <w:tc>
          <w:tcPr>
            <w:tcW w:w="0" w:type="auto"/>
            <w:vAlign w:val="center"/>
            <w:hideMark/>
          </w:tcPr>
          <w:p w14:paraId="3E06EC1F" w14:textId="77777777" w:rsidR="00E65650" w:rsidRPr="009B1D97" w:rsidRDefault="00E65650" w:rsidP="00E65650">
            <w:pPr>
              <w:rPr>
                <w:sz w:val="24"/>
                <w:szCs w:val="24"/>
                <w:lang w:val="en-PK"/>
              </w:rPr>
            </w:pPr>
            <w:proofErr w:type="spellStart"/>
            <w:r w:rsidRPr="009B1D97">
              <w:rPr>
                <w:sz w:val="24"/>
                <w:szCs w:val="24"/>
                <w:lang w:val="en-PK"/>
              </w:rPr>
              <w:t>Labeled</w:t>
            </w:r>
            <w:proofErr w:type="spellEnd"/>
            <w:r w:rsidRPr="009B1D97">
              <w:rPr>
                <w:sz w:val="24"/>
                <w:szCs w:val="24"/>
                <w:lang w:val="en-PK"/>
              </w:rPr>
              <w:t xml:space="preserve"> "Purchase of property, plant and equipment," under investing activities</w:t>
            </w:r>
          </w:p>
        </w:tc>
      </w:tr>
      <w:tr w:rsidR="00E65650" w:rsidRPr="009B1D97" w14:paraId="1B6242C2" w14:textId="77777777" w:rsidTr="00E65650">
        <w:trPr>
          <w:tblCellSpacing w:w="15" w:type="dxa"/>
          <w:jc w:val="center"/>
        </w:trPr>
        <w:tc>
          <w:tcPr>
            <w:tcW w:w="0" w:type="auto"/>
            <w:vAlign w:val="center"/>
            <w:hideMark/>
          </w:tcPr>
          <w:p w14:paraId="6EE54F9D" w14:textId="77777777" w:rsidR="00E65650" w:rsidRPr="009B1D97" w:rsidRDefault="00E65650" w:rsidP="00E65650">
            <w:pPr>
              <w:rPr>
                <w:sz w:val="24"/>
                <w:szCs w:val="24"/>
                <w:lang w:val="en-PK"/>
              </w:rPr>
            </w:pPr>
            <w:r w:rsidRPr="009B1D97">
              <w:rPr>
                <w:sz w:val="24"/>
                <w:szCs w:val="24"/>
                <w:lang w:val="en-PK"/>
              </w:rPr>
              <w:t>2025</w:t>
            </w:r>
          </w:p>
        </w:tc>
        <w:tc>
          <w:tcPr>
            <w:tcW w:w="0" w:type="auto"/>
            <w:vAlign w:val="center"/>
            <w:hideMark/>
          </w:tcPr>
          <w:p w14:paraId="6E2C1F43" w14:textId="77777777" w:rsidR="00E65650" w:rsidRPr="009B1D97" w:rsidRDefault="00E65650" w:rsidP="00E65650">
            <w:pPr>
              <w:rPr>
                <w:sz w:val="24"/>
                <w:szCs w:val="24"/>
                <w:lang w:val="en-PK"/>
              </w:rPr>
            </w:pPr>
            <w:r w:rsidRPr="009B1D97">
              <w:rPr>
                <w:sz w:val="24"/>
                <w:szCs w:val="24"/>
                <w:lang w:val="en-PK"/>
              </w:rPr>
              <w:t>—</w:t>
            </w:r>
          </w:p>
        </w:tc>
        <w:tc>
          <w:tcPr>
            <w:tcW w:w="0" w:type="auto"/>
            <w:vAlign w:val="center"/>
            <w:hideMark/>
          </w:tcPr>
          <w:p w14:paraId="2DB83677" w14:textId="77777777" w:rsidR="00E65650" w:rsidRPr="009B1D97" w:rsidRDefault="00E65650" w:rsidP="00E65650">
            <w:pPr>
              <w:rPr>
                <w:sz w:val="24"/>
                <w:szCs w:val="24"/>
                <w:lang w:val="en-PK"/>
              </w:rPr>
            </w:pPr>
            <w:r w:rsidRPr="009B1D97">
              <w:rPr>
                <w:sz w:val="24"/>
                <w:szCs w:val="24"/>
                <w:lang w:val="en-PK"/>
              </w:rPr>
              <w:t>Segment/Geographic Revenue breakdown</w:t>
            </w:r>
          </w:p>
        </w:tc>
        <w:tc>
          <w:tcPr>
            <w:tcW w:w="0" w:type="auto"/>
            <w:vAlign w:val="center"/>
            <w:hideMark/>
          </w:tcPr>
          <w:p w14:paraId="0F0E4714" w14:textId="77777777" w:rsidR="00E65650" w:rsidRPr="009B1D97" w:rsidRDefault="00E65650" w:rsidP="00E65650">
            <w:pPr>
              <w:rPr>
                <w:sz w:val="24"/>
                <w:szCs w:val="24"/>
                <w:lang w:val="en-PK"/>
              </w:rPr>
            </w:pPr>
            <w:r w:rsidRPr="009B1D97">
              <w:rPr>
                <w:sz w:val="24"/>
                <w:szCs w:val="24"/>
                <w:lang w:val="en-PK"/>
              </w:rPr>
              <w:t>Not provided</w:t>
            </w:r>
          </w:p>
        </w:tc>
        <w:tc>
          <w:tcPr>
            <w:tcW w:w="0" w:type="auto"/>
            <w:vAlign w:val="center"/>
            <w:hideMark/>
          </w:tcPr>
          <w:p w14:paraId="31C9878F" w14:textId="77777777" w:rsidR="00E65650" w:rsidRPr="009B1D97" w:rsidRDefault="00E65650" w:rsidP="00E65650">
            <w:pPr>
              <w:rPr>
                <w:sz w:val="24"/>
                <w:szCs w:val="24"/>
                <w:lang w:val="en-PK"/>
              </w:rPr>
            </w:pPr>
            <w:r w:rsidRPr="009B1D97">
              <w:rPr>
                <w:sz w:val="24"/>
                <w:szCs w:val="24"/>
                <w:lang w:val="en-PK"/>
              </w:rPr>
              <w:t>No breakdown appeared in pasted text</w:t>
            </w:r>
          </w:p>
        </w:tc>
      </w:tr>
      <w:tr w:rsidR="00E65650" w:rsidRPr="009B1D97" w14:paraId="2FD770B3" w14:textId="77777777" w:rsidTr="00E65650">
        <w:trPr>
          <w:tblCellSpacing w:w="15" w:type="dxa"/>
          <w:jc w:val="center"/>
        </w:trPr>
        <w:tc>
          <w:tcPr>
            <w:tcW w:w="0" w:type="auto"/>
            <w:vAlign w:val="center"/>
            <w:hideMark/>
          </w:tcPr>
          <w:p w14:paraId="23A7BCBC" w14:textId="77777777" w:rsidR="00E65650" w:rsidRPr="009B1D97" w:rsidRDefault="00E65650" w:rsidP="00E65650">
            <w:pPr>
              <w:rPr>
                <w:sz w:val="24"/>
                <w:szCs w:val="24"/>
                <w:lang w:val="en-PK"/>
              </w:rPr>
            </w:pPr>
            <w:r w:rsidRPr="009B1D97">
              <w:rPr>
                <w:sz w:val="24"/>
                <w:szCs w:val="24"/>
                <w:lang w:val="en-PK"/>
              </w:rPr>
              <w:t>2024</w:t>
            </w:r>
          </w:p>
        </w:tc>
        <w:tc>
          <w:tcPr>
            <w:tcW w:w="0" w:type="auto"/>
            <w:vAlign w:val="center"/>
            <w:hideMark/>
          </w:tcPr>
          <w:p w14:paraId="75002ADF" w14:textId="77777777" w:rsidR="00E65650" w:rsidRPr="009B1D97" w:rsidRDefault="00E65650" w:rsidP="00E65650">
            <w:pPr>
              <w:rPr>
                <w:sz w:val="24"/>
                <w:szCs w:val="24"/>
                <w:lang w:val="en-PK"/>
              </w:rPr>
            </w:pPr>
            <w:r w:rsidRPr="009B1D97">
              <w:rPr>
                <w:sz w:val="24"/>
                <w:szCs w:val="24"/>
                <w:lang w:val="en-PK"/>
              </w:rPr>
              <w:t>—</w:t>
            </w:r>
          </w:p>
        </w:tc>
        <w:tc>
          <w:tcPr>
            <w:tcW w:w="0" w:type="auto"/>
            <w:vAlign w:val="center"/>
            <w:hideMark/>
          </w:tcPr>
          <w:p w14:paraId="22799E28" w14:textId="77777777" w:rsidR="00E65650" w:rsidRPr="009B1D97" w:rsidRDefault="00E65650" w:rsidP="00E65650">
            <w:pPr>
              <w:rPr>
                <w:sz w:val="24"/>
                <w:szCs w:val="24"/>
                <w:lang w:val="en-PK"/>
              </w:rPr>
            </w:pPr>
            <w:r w:rsidRPr="009B1D97">
              <w:rPr>
                <w:sz w:val="24"/>
                <w:szCs w:val="24"/>
                <w:lang w:val="en-PK"/>
              </w:rPr>
              <w:t>Segment/Geographic Revenue breakdown</w:t>
            </w:r>
          </w:p>
        </w:tc>
        <w:tc>
          <w:tcPr>
            <w:tcW w:w="0" w:type="auto"/>
            <w:vAlign w:val="center"/>
            <w:hideMark/>
          </w:tcPr>
          <w:p w14:paraId="2EB522CC" w14:textId="77777777" w:rsidR="00E65650" w:rsidRPr="009B1D97" w:rsidRDefault="00E65650" w:rsidP="00E65650">
            <w:pPr>
              <w:rPr>
                <w:sz w:val="24"/>
                <w:szCs w:val="24"/>
                <w:lang w:val="en-PK"/>
              </w:rPr>
            </w:pPr>
            <w:r w:rsidRPr="009B1D97">
              <w:rPr>
                <w:sz w:val="24"/>
                <w:szCs w:val="24"/>
                <w:lang w:val="en-PK"/>
              </w:rPr>
              <w:t>Not provided</w:t>
            </w:r>
          </w:p>
        </w:tc>
        <w:tc>
          <w:tcPr>
            <w:tcW w:w="0" w:type="auto"/>
            <w:vAlign w:val="center"/>
            <w:hideMark/>
          </w:tcPr>
          <w:p w14:paraId="7604C3C6" w14:textId="77777777" w:rsidR="00E65650" w:rsidRPr="009B1D97" w:rsidRDefault="00E65650" w:rsidP="00E65650">
            <w:pPr>
              <w:rPr>
                <w:sz w:val="24"/>
                <w:szCs w:val="24"/>
                <w:lang w:val="en-PK"/>
              </w:rPr>
            </w:pPr>
            <w:r w:rsidRPr="009B1D97">
              <w:rPr>
                <w:sz w:val="24"/>
                <w:szCs w:val="24"/>
                <w:lang w:val="en-PK"/>
              </w:rPr>
              <w:t>No breakdown appeared in pasted text</w:t>
            </w:r>
          </w:p>
        </w:tc>
      </w:tr>
    </w:tbl>
    <w:p w14:paraId="15145ACC" w14:textId="178F0B2B" w:rsidR="0084657E" w:rsidRPr="009B1D97" w:rsidRDefault="0084657E" w:rsidP="00E65650">
      <w:pPr>
        <w:rPr>
          <w:sz w:val="24"/>
          <w:szCs w:val="24"/>
        </w:rPr>
      </w:pPr>
    </w:p>
    <w:p w14:paraId="1AE8829D" w14:textId="4A27BB99" w:rsidR="0084657E" w:rsidRPr="009B1D97" w:rsidRDefault="0084657E" w:rsidP="0084657E">
      <w:pPr>
        <w:pStyle w:val="Heading2"/>
        <w:rPr>
          <w:sz w:val="36"/>
          <w:szCs w:val="36"/>
        </w:rPr>
      </w:pPr>
      <w:r w:rsidRPr="009B1D97">
        <w:rPr>
          <w:sz w:val="36"/>
          <w:szCs w:val="36"/>
        </w:rPr>
        <w:t>STEP 4</w:t>
      </w:r>
    </w:p>
    <w:p w14:paraId="37A06914" w14:textId="785E86A6" w:rsidR="0084657E" w:rsidRPr="009B1D97" w:rsidRDefault="0084657E" w:rsidP="0084657E">
      <w:pPr>
        <w:pStyle w:val="Heading3"/>
        <w:rPr>
          <w:sz w:val="32"/>
          <w:szCs w:val="32"/>
        </w:rPr>
      </w:pPr>
      <w:r w:rsidRPr="009B1D97">
        <w:rPr>
          <w:sz w:val="32"/>
          <w:szCs w:val="32"/>
        </w:rPr>
        <w:t>Verification Checklist, with page numbers noted against every extracted figure</w:t>
      </w:r>
    </w:p>
    <w:p w14:paraId="580466E8" w14:textId="6246A0AA" w:rsidR="0084657E" w:rsidRPr="009B1D97" w:rsidRDefault="0084657E" w:rsidP="0084657E">
      <w:pPr>
        <w:rPr>
          <w:sz w:val="24"/>
          <w:szCs w:val="24"/>
        </w:rPr>
      </w:pPr>
      <w:r w:rsidRPr="009B1D97">
        <w:rPr>
          <w:b/>
          <w:bCs/>
          <w:sz w:val="24"/>
          <w:szCs w:val="24"/>
        </w:rPr>
        <w:t>Additional Prompt:</w:t>
      </w:r>
      <w:r w:rsidRPr="009B1D97">
        <w:rPr>
          <w:sz w:val="24"/>
          <w:szCs w:val="24"/>
        </w:rPr>
        <w:br/>
        <w:t>“A</w:t>
      </w:r>
      <w:r w:rsidRPr="009B1D97">
        <w:rPr>
          <w:sz w:val="24"/>
          <w:szCs w:val="24"/>
        </w:rPr>
        <w:t xml:space="preserve">dd another </w:t>
      </w:r>
      <w:proofErr w:type="spellStart"/>
      <w:r w:rsidRPr="009B1D97">
        <w:rPr>
          <w:sz w:val="24"/>
          <w:szCs w:val="24"/>
        </w:rPr>
        <w:t>coloumn</w:t>
      </w:r>
      <w:proofErr w:type="spellEnd"/>
      <w:r w:rsidRPr="009B1D97">
        <w:rPr>
          <w:sz w:val="24"/>
          <w:szCs w:val="24"/>
        </w:rPr>
        <w:t xml:space="preserve"> and also mention the pages number from where you extracted these values</w:t>
      </w:r>
      <w:r w:rsidRPr="009B1D97">
        <w:rPr>
          <w:sz w:val="24"/>
          <w:szCs w:val="24"/>
        </w:rPr>
        <w:t>”</w:t>
      </w:r>
    </w:p>
    <w:p w14:paraId="01CA907B" w14:textId="45F5F433" w:rsidR="0084657E" w:rsidRPr="009B1D97" w:rsidRDefault="0084657E" w:rsidP="0084657E">
      <w:pPr>
        <w:rPr>
          <w:b/>
          <w:bCs/>
          <w:sz w:val="24"/>
          <w:szCs w:val="24"/>
        </w:rPr>
      </w:pPr>
      <w:r w:rsidRPr="009B1D97">
        <w:rPr>
          <w:b/>
          <w:bCs/>
          <w:sz w:val="24"/>
          <w:szCs w:val="24"/>
        </w:rPr>
        <w:t>REFLECTION:</w:t>
      </w:r>
    </w:p>
    <w:p w14:paraId="0B0E46FF" w14:textId="637889A9" w:rsidR="0084657E" w:rsidRPr="009B1D97" w:rsidRDefault="00491316" w:rsidP="0084657E">
      <w:pPr>
        <w:rPr>
          <w:sz w:val="24"/>
          <w:szCs w:val="24"/>
        </w:rPr>
      </w:pPr>
      <w:r w:rsidRPr="00491316">
        <w:rPr>
          <w:sz w:val="24"/>
          <w:szCs w:val="24"/>
        </w:rPr>
        <w:t>The extracted values were consistent with the AI output. However, I manually verified and added the annual report page numbers because the AI did not provide page-level references.</w:t>
      </w: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2"/>
        <w:gridCol w:w="1191"/>
        <w:gridCol w:w="2279"/>
        <w:gridCol w:w="1459"/>
        <w:gridCol w:w="1997"/>
        <w:gridCol w:w="1508"/>
      </w:tblGrid>
      <w:tr w:rsidR="0084657E" w:rsidRPr="009B1D97" w14:paraId="5C7AD5D8" w14:textId="5873E9E5" w:rsidTr="0084657E">
        <w:trPr>
          <w:tblHeader/>
          <w:tblCellSpacing w:w="15" w:type="dxa"/>
        </w:trPr>
        <w:tc>
          <w:tcPr>
            <w:tcW w:w="0" w:type="auto"/>
            <w:vAlign w:val="center"/>
            <w:hideMark/>
          </w:tcPr>
          <w:p w14:paraId="364AECC4" w14:textId="77777777" w:rsidR="0084657E" w:rsidRPr="009B1D97" w:rsidRDefault="0084657E" w:rsidP="0084657E">
            <w:pPr>
              <w:rPr>
                <w:b/>
                <w:bCs/>
                <w:sz w:val="24"/>
                <w:szCs w:val="24"/>
                <w:lang w:val="en-PK"/>
              </w:rPr>
            </w:pPr>
            <w:r w:rsidRPr="009B1D97">
              <w:rPr>
                <w:b/>
                <w:bCs/>
                <w:sz w:val="24"/>
                <w:szCs w:val="24"/>
                <w:lang w:val="en-PK"/>
              </w:rPr>
              <w:t>Year</w:t>
            </w:r>
          </w:p>
        </w:tc>
        <w:tc>
          <w:tcPr>
            <w:tcW w:w="0" w:type="auto"/>
            <w:vAlign w:val="center"/>
            <w:hideMark/>
          </w:tcPr>
          <w:p w14:paraId="7369F005" w14:textId="77777777" w:rsidR="0084657E" w:rsidRPr="009B1D97" w:rsidRDefault="0084657E" w:rsidP="0084657E">
            <w:pPr>
              <w:rPr>
                <w:b/>
                <w:bCs/>
                <w:sz w:val="24"/>
                <w:szCs w:val="24"/>
                <w:lang w:val="en-PK"/>
              </w:rPr>
            </w:pPr>
            <w:r w:rsidRPr="009B1D97">
              <w:rPr>
                <w:b/>
                <w:bCs/>
                <w:sz w:val="24"/>
                <w:szCs w:val="24"/>
                <w:lang w:val="en-PK"/>
              </w:rPr>
              <w:t>Statement</w:t>
            </w:r>
          </w:p>
        </w:tc>
        <w:tc>
          <w:tcPr>
            <w:tcW w:w="0" w:type="auto"/>
            <w:vAlign w:val="center"/>
            <w:hideMark/>
          </w:tcPr>
          <w:p w14:paraId="4229E155" w14:textId="77777777" w:rsidR="0084657E" w:rsidRPr="009B1D97" w:rsidRDefault="0084657E" w:rsidP="0084657E">
            <w:pPr>
              <w:rPr>
                <w:b/>
                <w:bCs/>
                <w:sz w:val="24"/>
                <w:szCs w:val="24"/>
                <w:lang w:val="en-PK"/>
              </w:rPr>
            </w:pPr>
            <w:r w:rsidRPr="009B1D97">
              <w:rPr>
                <w:b/>
                <w:bCs/>
                <w:sz w:val="24"/>
                <w:szCs w:val="24"/>
                <w:lang w:val="en-PK"/>
              </w:rPr>
              <w:t>Line Item</w:t>
            </w:r>
          </w:p>
        </w:tc>
        <w:tc>
          <w:tcPr>
            <w:tcW w:w="0" w:type="auto"/>
            <w:vAlign w:val="center"/>
            <w:hideMark/>
          </w:tcPr>
          <w:p w14:paraId="5BB65AE9" w14:textId="77777777" w:rsidR="0084657E" w:rsidRPr="009B1D97" w:rsidRDefault="0084657E" w:rsidP="0084657E">
            <w:pPr>
              <w:rPr>
                <w:b/>
                <w:bCs/>
                <w:sz w:val="24"/>
                <w:szCs w:val="24"/>
                <w:lang w:val="en-PK"/>
              </w:rPr>
            </w:pPr>
            <w:r w:rsidRPr="009B1D97">
              <w:rPr>
                <w:b/>
                <w:bCs/>
                <w:sz w:val="24"/>
                <w:szCs w:val="24"/>
                <w:lang w:val="en-PK"/>
              </w:rPr>
              <w:t>Value (PKR '000)</w:t>
            </w:r>
          </w:p>
        </w:tc>
        <w:tc>
          <w:tcPr>
            <w:tcW w:w="1937" w:type="dxa"/>
            <w:vAlign w:val="center"/>
            <w:hideMark/>
          </w:tcPr>
          <w:p w14:paraId="7DCA7F19" w14:textId="77777777" w:rsidR="0084657E" w:rsidRPr="009B1D97" w:rsidRDefault="0084657E" w:rsidP="0084657E">
            <w:pPr>
              <w:rPr>
                <w:b/>
                <w:bCs/>
                <w:sz w:val="24"/>
                <w:szCs w:val="24"/>
                <w:lang w:val="en-PK"/>
              </w:rPr>
            </w:pPr>
            <w:r w:rsidRPr="009B1D97">
              <w:rPr>
                <w:b/>
                <w:bCs/>
                <w:sz w:val="24"/>
                <w:szCs w:val="24"/>
                <w:lang w:val="en-PK"/>
              </w:rPr>
              <w:t>Notes</w:t>
            </w:r>
          </w:p>
        </w:tc>
        <w:tc>
          <w:tcPr>
            <w:tcW w:w="1463" w:type="dxa"/>
          </w:tcPr>
          <w:p w14:paraId="71E0D0EE" w14:textId="61A1F8EC" w:rsidR="0084657E" w:rsidRPr="009B1D97" w:rsidRDefault="0084657E" w:rsidP="0084657E">
            <w:pPr>
              <w:rPr>
                <w:b/>
                <w:bCs/>
                <w:sz w:val="24"/>
                <w:szCs w:val="24"/>
                <w:lang w:val="en-PK"/>
              </w:rPr>
            </w:pPr>
            <w:r w:rsidRPr="009B1D97">
              <w:rPr>
                <w:b/>
                <w:bCs/>
                <w:sz w:val="24"/>
                <w:szCs w:val="24"/>
                <w:lang w:val="en-PK"/>
              </w:rPr>
              <w:t>Report Page Number</w:t>
            </w:r>
          </w:p>
        </w:tc>
      </w:tr>
      <w:tr w:rsidR="0084657E" w:rsidRPr="009B1D97" w14:paraId="2ED38488" w14:textId="58BC1E7D" w:rsidTr="0084657E">
        <w:trPr>
          <w:tblCellSpacing w:w="15" w:type="dxa"/>
        </w:trPr>
        <w:tc>
          <w:tcPr>
            <w:tcW w:w="0" w:type="auto"/>
            <w:vAlign w:val="center"/>
            <w:hideMark/>
          </w:tcPr>
          <w:p w14:paraId="6F6AB1BB" w14:textId="77777777" w:rsidR="0084657E" w:rsidRPr="009B1D97" w:rsidRDefault="0084657E" w:rsidP="0084657E">
            <w:pPr>
              <w:rPr>
                <w:sz w:val="24"/>
                <w:szCs w:val="24"/>
                <w:lang w:val="en-PK"/>
              </w:rPr>
            </w:pPr>
            <w:r w:rsidRPr="009B1D97">
              <w:rPr>
                <w:sz w:val="24"/>
                <w:szCs w:val="24"/>
                <w:lang w:val="en-PK"/>
              </w:rPr>
              <w:t>2025</w:t>
            </w:r>
          </w:p>
        </w:tc>
        <w:tc>
          <w:tcPr>
            <w:tcW w:w="0" w:type="auto"/>
            <w:vAlign w:val="center"/>
            <w:hideMark/>
          </w:tcPr>
          <w:p w14:paraId="6B315335" w14:textId="77777777" w:rsidR="0084657E" w:rsidRPr="009B1D97" w:rsidRDefault="0084657E" w:rsidP="0084657E">
            <w:pPr>
              <w:rPr>
                <w:sz w:val="24"/>
                <w:szCs w:val="24"/>
                <w:lang w:val="en-PK"/>
              </w:rPr>
            </w:pPr>
            <w:r w:rsidRPr="009B1D97">
              <w:rPr>
                <w:sz w:val="24"/>
                <w:szCs w:val="24"/>
                <w:lang w:val="en-PK"/>
              </w:rPr>
              <w:t>Income Statement</w:t>
            </w:r>
          </w:p>
        </w:tc>
        <w:tc>
          <w:tcPr>
            <w:tcW w:w="0" w:type="auto"/>
            <w:vAlign w:val="center"/>
            <w:hideMark/>
          </w:tcPr>
          <w:p w14:paraId="5E521741" w14:textId="77777777" w:rsidR="0084657E" w:rsidRPr="009B1D97" w:rsidRDefault="0084657E" w:rsidP="0084657E">
            <w:pPr>
              <w:rPr>
                <w:sz w:val="24"/>
                <w:szCs w:val="24"/>
                <w:lang w:val="en-PK"/>
              </w:rPr>
            </w:pPr>
            <w:r w:rsidRPr="009B1D97">
              <w:rPr>
                <w:sz w:val="24"/>
                <w:szCs w:val="24"/>
                <w:lang w:val="en-PK"/>
              </w:rPr>
              <w:t>Revenue</w:t>
            </w:r>
          </w:p>
        </w:tc>
        <w:tc>
          <w:tcPr>
            <w:tcW w:w="0" w:type="auto"/>
            <w:vAlign w:val="center"/>
            <w:hideMark/>
          </w:tcPr>
          <w:p w14:paraId="0E531453" w14:textId="77777777" w:rsidR="0084657E" w:rsidRPr="009B1D97" w:rsidRDefault="0084657E" w:rsidP="0084657E">
            <w:pPr>
              <w:rPr>
                <w:sz w:val="24"/>
                <w:szCs w:val="24"/>
                <w:lang w:val="en-PK"/>
              </w:rPr>
            </w:pPr>
            <w:r w:rsidRPr="009B1D97">
              <w:rPr>
                <w:sz w:val="24"/>
                <w:szCs w:val="24"/>
                <w:lang w:val="en-PK"/>
              </w:rPr>
              <w:t>199,069,166</w:t>
            </w:r>
          </w:p>
        </w:tc>
        <w:tc>
          <w:tcPr>
            <w:tcW w:w="1937" w:type="dxa"/>
            <w:vAlign w:val="center"/>
            <w:hideMark/>
          </w:tcPr>
          <w:p w14:paraId="243F635C" w14:textId="77777777" w:rsidR="0084657E" w:rsidRPr="009B1D97" w:rsidRDefault="0084657E" w:rsidP="0084657E">
            <w:pPr>
              <w:rPr>
                <w:sz w:val="24"/>
                <w:szCs w:val="24"/>
                <w:lang w:val="en-PK"/>
              </w:rPr>
            </w:pPr>
            <w:r w:rsidRPr="009B1D97">
              <w:rPr>
                <w:sz w:val="24"/>
                <w:szCs w:val="24"/>
                <w:lang w:val="en-PK"/>
              </w:rPr>
              <w:t>"Revenue from contracts with customers – net"</w:t>
            </w:r>
          </w:p>
        </w:tc>
        <w:tc>
          <w:tcPr>
            <w:tcW w:w="1463" w:type="dxa"/>
          </w:tcPr>
          <w:p w14:paraId="43EA8E22" w14:textId="696A9CAF" w:rsidR="0084657E" w:rsidRPr="009B1D97" w:rsidRDefault="0084657E" w:rsidP="0084657E">
            <w:pPr>
              <w:rPr>
                <w:sz w:val="24"/>
                <w:szCs w:val="24"/>
                <w:lang w:val="en-PK"/>
              </w:rPr>
            </w:pPr>
            <w:r w:rsidRPr="009B1D97">
              <w:rPr>
                <w:sz w:val="24"/>
                <w:szCs w:val="24"/>
                <w:lang w:val="en-PK"/>
              </w:rPr>
              <w:t>66</w:t>
            </w:r>
          </w:p>
        </w:tc>
      </w:tr>
      <w:tr w:rsidR="0084657E" w:rsidRPr="009B1D97" w14:paraId="4720DBFF" w14:textId="185B7756" w:rsidTr="0084657E">
        <w:trPr>
          <w:tblCellSpacing w:w="15" w:type="dxa"/>
        </w:trPr>
        <w:tc>
          <w:tcPr>
            <w:tcW w:w="0" w:type="auto"/>
            <w:vAlign w:val="center"/>
            <w:hideMark/>
          </w:tcPr>
          <w:p w14:paraId="03903385" w14:textId="77777777" w:rsidR="0084657E" w:rsidRPr="009B1D97" w:rsidRDefault="0084657E" w:rsidP="0084657E">
            <w:pPr>
              <w:rPr>
                <w:sz w:val="24"/>
                <w:szCs w:val="24"/>
                <w:lang w:val="en-PK"/>
              </w:rPr>
            </w:pPr>
            <w:r w:rsidRPr="009B1D97">
              <w:rPr>
                <w:sz w:val="24"/>
                <w:szCs w:val="24"/>
                <w:lang w:val="en-PK"/>
              </w:rPr>
              <w:t>2024</w:t>
            </w:r>
          </w:p>
        </w:tc>
        <w:tc>
          <w:tcPr>
            <w:tcW w:w="0" w:type="auto"/>
            <w:vAlign w:val="center"/>
            <w:hideMark/>
          </w:tcPr>
          <w:p w14:paraId="4E152E30" w14:textId="77777777" w:rsidR="0084657E" w:rsidRPr="009B1D97" w:rsidRDefault="0084657E" w:rsidP="0084657E">
            <w:pPr>
              <w:rPr>
                <w:sz w:val="24"/>
                <w:szCs w:val="24"/>
                <w:lang w:val="en-PK"/>
              </w:rPr>
            </w:pPr>
            <w:r w:rsidRPr="009B1D97">
              <w:rPr>
                <w:sz w:val="24"/>
                <w:szCs w:val="24"/>
                <w:lang w:val="en-PK"/>
              </w:rPr>
              <w:t>Income Statement</w:t>
            </w:r>
          </w:p>
        </w:tc>
        <w:tc>
          <w:tcPr>
            <w:tcW w:w="0" w:type="auto"/>
            <w:vAlign w:val="center"/>
            <w:hideMark/>
          </w:tcPr>
          <w:p w14:paraId="1D99BC1C" w14:textId="77777777" w:rsidR="0084657E" w:rsidRPr="009B1D97" w:rsidRDefault="0084657E" w:rsidP="0084657E">
            <w:pPr>
              <w:rPr>
                <w:sz w:val="24"/>
                <w:szCs w:val="24"/>
                <w:lang w:val="en-PK"/>
              </w:rPr>
            </w:pPr>
            <w:r w:rsidRPr="009B1D97">
              <w:rPr>
                <w:sz w:val="24"/>
                <w:szCs w:val="24"/>
                <w:lang w:val="en-PK"/>
              </w:rPr>
              <w:t>Revenue</w:t>
            </w:r>
          </w:p>
        </w:tc>
        <w:tc>
          <w:tcPr>
            <w:tcW w:w="0" w:type="auto"/>
            <w:vAlign w:val="center"/>
            <w:hideMark/>
          </w:tcPr>
          <w:p w14:paraId="2DD23B64" w14:textId="77777777" w:rsidR="0084657E" w:rsidRPr="009B1D97" w:rsidRDefault="0084657E" w:rsidP="0084657E">
            <w:pPr>
              <w:rPr>
                <w:sz w:val="24"/>
                <w:szCs w:val="24"/>
                <w:lang w:val="en-PK"/>
              </w:rPr>
            </w:pPr>
            <w:r w:rsidRPr="009B1D97">
              <w:rPr>
                <w:sz w:val="24"/>
                <w:szCs w:val="24"/>
                <w:lang w:val="en-PK"/>
              </w:rPr>
              <w:t>193,205,756</w:t>
            </w:r>
          </w:p>
        </w:tc>
        <w:tc>
          <w:tcPr>
            <w:tcW w:w="1937" w:type="dxa"/>
            <w:vAlign w:val="center"/>
            <w:hideMark/>
          </w:tcPr>
          <w:p w14:paraId="753D2E29" w14:textId="77777777" w:rsidR="0084657E" w:rsidRPr="009B1D97" w:rsidRDefault="0084657E" w:rsidP="0084657E">
            <w:pPr>
              <w:rPr>
                <w:sz w:val="24"/>
                <w:szCs w:val="24"/>
                <w:lang w:val="en-PK"/>
              </w:rPr>
            </w:pPr>
            <w:r w:rsidRPr="009B1D97">
              <w:rPr>
                <w:sz w:val="24"/>
                <w:szCs w:val="24"/>
                <w:lang w:val="en-PK"/>
              </w:rPr>
              <w:t>"Revenue from contracts with customers – net"</w:t>
            </w:r>
          </w:p>
        </w:tc>
        <w:tc>
          <w:tcPr>
            <w:tcW w:w="1463" w:type="dxa"/>
          </w:tcPr>
          <w:p w14:paraId="07FDCE93" w14:textId="242EE99A" w:rsidR="0084657E" w:rsidRPr="009B1D97" w:rsidRDefault="0084657E" w:rsidP="0084657E">
            <w:pPr>
              <w:rPr>
                <w:sz w:val="24"/>
                <w:szCs w:val="24"/>
                <w:lang w:val="en-PK"/>
              </w:rPr>
            </w:pPr>
            <w:r w:rsidRPr="009B1D97">
              <w:rPr>
                <w:sz w:val="24"/>
                <w:szCs w:val="24"/>
                <w:lang w:val="en-PK"/>
              </w:rPr>
              <w:t>66</w:t>
            </w:r>
          </w:p>
        </w:tc>
      </w:tr>
      <w:tr w:rsidR="0084657E" w:rsidRPr="009B1D97" w14:paraId="1D690273" w14:textId="2EEA96F3" w:rsidTr="0084657E">
        <w:trPr>
          <w:tblCellSpacing w:w="15" w:type="dxa"/>
        </w:trPr>
        <w:tc>
          <w:tcPr>
            <w:tcW w:w="0" w:type="auto"/>
            <w:vAlign w:val="center"/>
            <w:hideMark/>
          </w:tcPr>
          <w:p w14:paraId="52A49E47" w14:textId="77777777" w:rsidR="0084657E" w:rsidRPr="009B1D97" w:rsidRDefault="0084657E" w:rsidP="0084657E">
            <w:pPr>
              <w:rPr>
                <w:sz w:val="24"/>
                <w:szCs w:val="24"/>
                <w:lang w:val="en-PK"/>
              </w:rPr>
            </w:pPr>
            <w:r w:rsidRPr="009B1D97">
              <w:rPr>
                <w:sz w:val="24"/>
                <w:szCs w:val="24"/>
                <w:lang w:val="en-PK"/>
              </w:rPr>
              <w:t>2025</w:t>
            </w:r>
          </w:p>
        </w:tc>
        <w:tc>
          <w:tcPr>
            <w:tcW w:w="0" w:type="auto"/>
            <w:vAlign w:val="center"/>
            <w:hideMark/>
          </w:tcPr>
          <w:p w14:paraId="1058DF11" w14:textId="77777777" w:rsidR="0084657E" w:rsidRPr="009B1D97" w:rsidRDefault="0084657E" w:rsidP="0084657E">
            <w:pPr>
              <w:rPr>
                <w:sz w:val="24"/>
                <w:szCs w:val="24"/>
                <w:lang w:val="en-PK"/>
              </w:rPr>
            </w:pPr>
            <w:r w:rsidRPr="009B1D97">
              <w:rPr>
                <w:sz w:val="24"/>
                <w:szCs w:val="24"/>
                <w:lang w:val="en-PK"/>
              </w:rPr>
              <w:t>Income Statement</w:t>
            </w:r>
          </w:p>
        </w:tc>
        <w:tc>
          <w:tcPr>
            <w:tcW w:w="0" w:type="auto"/>
            <w:vAlign w:val="center"/>
            <w:hideMark/>
          </w:tcPr>
          <w:p w14:paraId="3C72376A" w14:textId="77777777" w:rsidR="0084657E" w:rsidRPr="009B1D97" w:rsidRDefault="0084657E" w:rsidP="0084657E">
            <w:pPr>
              <w:rPr>
                <w:sz w:val="24"/>
                <w:szCs w:val="24"/>
                <w:lang w:val="en-PK"/>
              </w:rPr>
            </w:pPr>
            <w:r w:rsidRPr="009B1D97">
              <w:rPr>
                <w:sz w:val="24"/>
                <w:szCs w:val="24"/>
                <w:lang w:val="en-PK"/>
              </w:rPr>
              <w:t>Cost of Goods Sold</w:t>
            </w:r>
          </w:p>
        </w:tc>
        <w:tc>
          <w:tcPr>
            <w:tcW w:w="0" w:type="auto"/>
            <w:vAlign w:val="center"/>
            <w:hideMark/>
          </w:tcPr>
          <w:p w14:paraId="04C4A5BE" w14:textId="77777777" w:rsidR="0084657E" w:rsidRPr="009B1D97" w:rsidRDefault="0084657E" w:rsidP="0084657E">
            <w:pPr>
              <w:rPr>
                <w:sz w:val="24"/>
                <w:szCs w:val="24"/>
                <w:lang w:val="en-PK"/>
              </w:rPr>
            </w:pPr>
            <w:r w:rsidRPr="009B1D97">
              <w:rPr>
                <w:sz w:val="24"/>
                <w:szCs w:val="24"/>
                <w:lang w:val="en-PK"/>
              </w:rPr>
              <w:t>(126,812,049)</w:t>
            </w:r>
          </w:p>
        </w:tc>
        <w:tc>
          <w:tcPr>
            <w:tcW w:w="1937" w:type="dxa"/>
            <w:vAlign w:val="center"/>
            <w:hideMark/>
          </w:tcPr>
          <w:p w14:paraId="07172166" w14:textId="77777777" w:rsidR="0084657E" w:rsidRPr="009B1D97" w:rsidRDefault="0084657E" w:rsidP="0084657E">
            <w:pPr>
              <w:rPr>
                <w:sz w:val="24"/>
                <w:szCs w:val="24"/>
                <w:lang w:val="en-PK"/>
              </w:rPr>
            </w:pPr>
            <w:r w:rsidRPr="009B1D97">
              <w:rPr>
                <w:sz w:val="24"/>
                <w:szCs w:val="24"/>
                <w:lang w:val="en-PK"/>
              </w:rPr>
              <w:t>Shown as negative/deduction in statement</w:t>
            </w:r>
          </w:p>
        </w:tc>
        <w:tc>
          <w:tcPr>
            <w:tcW w:w="1463" w:type="dxa"/>
          </w:tcPr>
          <w:p w14:paraId="78ADAEEE" w14:textId="2C93ADF6" w:rsidR="0084657E" w:rsidRPr="009B1D97" w:rsidRDefault="0084657E" w:rsidP="0084657E">
            <w:pPr>
              <w:rPr>
                <w:sz w:val="24"/>
                <w:szCs w:val="24"/>
                <w:lang w:val="en-PK"/>
              </w:rPr>
            </w:pPr>
            <w:r w:rsidRPr="009B1D97">
              <w:rPr>
                <w:sz w:val="24"/>
                <w:szCs w:val="24"/>
                <w:lang w:val="en-PK"/>
              </w:rPr>
              <w:t>66</w:t>
            </w:r>
          </w:p>
        </w:tc>
      </w:tr>
      <w:tr w:rsidR="0084657E" w:rsidRPr="009B1D97" w14:paraId="1024F8A7" w14:textId="3A1CEBAE" w:rsidTr="0084657E">
        <w:trPr>
          <w:tblCellSpacing w:w="15" w:type="dxa"/>
        </w:trPr>
        <w:tc>
          <w:tcPr>
            <w:tcW w:w="0" w:type="auto"/>
            <w:vAlign w:val="center"/>
            <w:hideMark/>
          </w:tcPr>
          <w:p w14:paraId="608FB8B0" w14:textId="77777777" w:rsidR="0084657E" w:rsidRPr="009B1D97" w:rsidRDefault="0084657E" w:rsidP="0084657E">
            <w:pPr>
              <w:rPr>
                <w:sz w:val="24"/>
                <w:szCs w:val="24"/>
                <w:lang w:val="en-PK"/>
              </w:rPr>
            </w:pPr>
            <w:r w:rsidRPr="009B1D97">
              <w:rPr>
                <w:sz w:val="24"/>
                <w:szCs w:val="24"/>
                <w:lang w:val="en-PK"/>
              </w:rPr>
              <w:lastRenderedPageBreak/>
              <w:t>2024</w:t>
            </w:r>
          </w:p>
        </w:tc>
        <w:tc>
          <w:tcPr>
            <w:tcW w:w="0" w:type="auto"/>
            <w:vAlign w:val="center"/>
            <w:hideMark/>
          </w:tcPr>
          <w:p w14:paraId="04AD19A6" w14:textId="77777777" w:rsidR="0084657E" w:rsidRPr="009B1D97" w:rsidRDefault="0084657E" w:rsidP="0084657E">
            <w:pPr>
              <w:rPr>
                <w:sz w:val="24"/>
                <w:szCs w:val="24"/>
                <w:lang w:val="en-PK"/>
              </w:rPr>
            </w:pPr>
            <w:r w:rsidRPr="009B1D97">
              <w:rPr>
                <w:sz w:val="24"/>
                <w:szCs w:val="24"/>
                <w:lang w:val="en-PK"/>
              </w:rPr>
              <w:t>Income Statement</w:t>
            </w:r>
          </w:p>
        </w:tc>
        <w:tc>
          <w:tcPr>
            <w:tcW w:w="0" w:type="auto"/>
            <w:vAlign w:val="center"/>
            <w:hideMark/>
          </w:tcPr>
          <w:p w14:paraId="7FBDA362" w14:textId="77777777" w:rsidR="0084657E" w:rsidRPr="009B1D97" w:rsidRDefault="0084657E" w:rsidP="0084657E">
            <w:pPr>
              <w:rPr>
                <w:sz w:val="24"/>
                <w:szCs w:val="24"/>
                <w:lang w:val="en-PK"/>
              </w:rPr>
            </w:pPr>
            <w:r w:rsidRPr="009B1D97">
              <w:rPr>
                <w:sz w:val="24"/>
                <w:szCs w:val="24"/>
                <w:lang w:val="en-PK"/>
              </w:rPr>
              <w:t>Cost of Goods Sold</w:t>
            </w:r>
          </w:p>
        </w:tc>
        <w:tc>
          <w:tcPr>
            <w:tcW w:w="0" w:type="auto"/>
            <w:vAlign w:val="center"/>
            <w:hideMark/>
          </w:tcPr>
          <w:p w14:paraId="2931DBA4" w14:textId="77777777" w:rsidR="0084657E" w:rsidRPr="009B1D97" w:rsidRDefault="0084657E" w:rsidP="0084657E">
            <w:pPr>
              <w:rPr>
                <w:sz w:val="24"/>
                <w:szCs w:val="24"/>
                <w:lang w:val="en-PK"/>
              </w:rPr>
            </w:pPr>
            <w:r w:rsidRPr="009B1D97">
              <w:rPr>
                <w:sz w:val="24"/>
                <w:szCs w:val="24"/>
                <w:lang w:val="en-PK"/>
              </w:rPr>
              <w:t>(123,681,762)</w:t>
            </w:r>
          </w:p>
        </w:tc>
        <w:tc>
          <w:tcPr>
            <w:tcW w:w="1937" w:type="dxa"/>
            <w:vAlign w:val="center"/>
            <w:hideMark/>
          </w:tcPr>
          <w:p w14:paraId="78C3F1ED" w14:textId="77777777" w:rsidR="0084657E" w:rsidRPr="009B1D97" w:rsidRDefault="0084657E" w:rsidP="0084657E">
            <w:pPr>
              <w:rPr>
                <w:sz w:val="24"/>
                <w:szCs w:val="24"/>
                <w:lang w:val="en-PK"/>
              </w:rPr>
            </w:pPr>
            <w:r w:rsidRPr="009B1D97">
              <w:rPr>
                <w:sz w:val="24"/>
                <w:szCs w:val="24"/>
                <w:lang w:val="en-PK"/>
              </w:rPr>
              <w:t>Shown as negative/deduction in statement</w:t>
            </w:r>
          </w:p>
        </w:tc>
        <w:tc>
          <w:tcPr>
            <w:tcW w:w="1463" w:type="dxa"/>
          </w:tcPr>
          <w:p w14:paraId="028A3893" w14:textId="76F17350" w:rsidR="0084657E" w:rsidRPr="009B1D97" w:rsidRDefault="0084657E" w:rsidP="0084657E">
            <w:pPr>
              <w:rPr>
                <w:sz w:val="24"/>
                <w:szCs w:val="24"/>
                <w:lang w:val="en-PK"/>
              </w:rPr>
            </w:pPr>
            <w:r w:rsidRPr="009B1D97">
              <w:rPr>
                <w:sz w:val="24"/>
                <w:szCs w:val="24"/>
                <w:lang w:val="en-PK"/>
              </w:rPr>
              <w:t>66</w:t>
            </w:r>
          </w:p>
        </w:tc>
      </w:tr>
      <w:tr w:rsidR="0084657E" w:rsidRPr="009B1D97" w14:paraId="203B7C2B" w14:textId="0BA90206" w:rsidTr="0084657E">
        <w:trPr>
          <w:tblCellSpacing w:w="15" w:type="dxa"/>
        </w:trPr>
        <w:tc>
          <w:tcPr>
            <w:tcW w:w="0" w:type="auto"/>
            <w:vAlign w:val="center"/>
            <w:hideMark/>
          </w:tcPr>
          <w:p w14:paraId="7563D357" w14:textId="77777777" w:rsidR="0084657E" w:rsidRPr="009B1D97" w:rsidRDefault="0084657E" w:rsidP="0084657E">
            <w:pPr>
              <w:rPr>
                <w:sz w:val="24"/>
                <w:szCs w:val="24"/>
                <w:lang w:val="en-PK"/>
              </w:rPr>
            </w:pPr>
            <w:r w:rsidRPr="009B1D97">
              <w:rPr>
                <w:sz w:val="24"/>
                <w:szCs w:val="24"/>
                <w:lang w:val="en-PK"/>
              </w:rPr>
              <w:t>2025</w:t>
            </w:r>
          </w:p>
        </w:tc>
        <w:tc>
          <w:tcPr>
            <w:tcW w:w="0" w:type="auto"/>
            <w:vAlign w:val="center"/>
            <w:hideMark/>
          </w:tcPr>
          <w:p w14:paraId="11AFA50C" w14:textId="77777777" w:rsidR="0084657E" w:rsidRPr="009B1D97" w:rsidRDefault="0084657E" w:rsidP="0084657E">
            <w:pPr>
              <w:rPr>
                <w:sz w:val="24"/>
                <w:szCs w:val="24"/>
                <w:lang w:val="en-PK"/>
              </w:rPr>
            </w:pPr>
            <w:r w:rsidRPr="009B1D97">
              <w:rPr>
                <w:sz w:val="24"/>
                <w:szCs w:val="24"/>
                <w:lang w:val="en-PK"/>
              </w:rPr>
              <w:t>Income Statement</w:t>
            </w:r>
          </w:p>
        </w:tc>
        <w:tc>
          <w:tcPr>
            <w:tcW w:w="0" w:type="auto"/>
            <w:vAlign w:val="center"/>
            <w:hideMark/>
          </w:tcPr>
          <w:p w14:paraId="1A5B7B54" w14:textId="77777777" w:rsidR="0084657E" w:rsidRPr="009B1D97" w:rsidRDefault="0084657E" w:rsidP="0084657E">
            <w:pPr>
              <w:rPr>
                <w:sz w:val="24"/>
                <w:szCs w:val="24"/>
                <w:lang w:val="en-PK"/>
              </w:rPr>
            </w:pPr>
            <w:r w:rsidRPr="009B1D97">
              <w:rPr>
                <w:sz w:val="24"/>
                <w:szCs w:val="24"/>
                <w:lang w:val="en-PK"/>
              </w:rPr>
              <w:t>Gross Profit</w:t>
            </w:r>
          </w:p>
        </w:tc>
        <w:tc>
          <w:tcPr>
            <w:tcW w:w="0" w:type="auto"/>
            <w:vAlign w:val="center"/>
            <w:hideMark/>
          </w:tcPr>
          <w:p w14:paraId="4297014F" w14:textId="77777777" w:rsidR="0084657E" w:rsidRPr="009B1D97" w:rsidRDefault="0084657E" w:rsidP="0084657E">
            <w:pPr>
              <w:rPr>
                <w:sz w:val="24"/>
                <w:szCs w:val="24"/>
                <w:lang w:val="en-PK"/>
              </w:rPr>
            </w:pPr>
            <w:r w:rsidRPr="009B1D97">
              <w:rPr>
                <w:sz w:val="24"/>
                <w:szCs w:val="24"/>
                <w:lang w:val="en-PK"/>
              </w:rPr>
              <w:t>72,257,117</w:t>
            </w:r>
          </w:p>
        </w:tc>
        <w:tc>
          <w:tcPr>
            <w:tcW w:w="1937" w:type="dxa"/>
            <w:vAlign w:val="center"/>
            <w:hideMark/>
          </w:tcPr>
          <w:p w14:paraId="361A0B97" w14:textId="77777777" w:rsidR="0084657E" w:rsidRPr="009B1D97" w:rsidRDefault="0084657E" w:rsidP="0084657E">
            <w:pPr>
              <w:rPr>
                <w:sz w:val="24"/>
                <w:szCs w:val="24"/>
                <w:lang w:val="en-PK"/>
              </w:rPr>
            </w:pPr>
            <w:r w:rsidRPr="009B1D97">
              <w:rPr>
                <w:sz w:val="24"/>
                <w:szCs w:val="24"/>
                <w:lang w:val="en-PK"/>
              </w:rPr>
              <w:t>—</w:t>
            </w:r>
          </w:p>
        </w:tc>
        <w:tc>
          <w:tcPr>
            <w:tcW w:w="1463" w:type="dxa"/>
          </w:tcPr>
          <w:p w14:paraId="6DBF5082" w14:textId="173C842E" w:rsidR="0084657E" w:rsidRPr="009B1D97" w:rsidRDefault="0084657E" w:rsidP="0084657E">
            <w:pPr>
              <w:rPr>
                <w:sz w:val="24"/>
                <w:szCs w:val="24"/>
                <w:lang w:val="en-PK"/>
              </w:rPr>
            </w:pPr>
            <w:r w:rsidRPr="009B1D97">
              <w:rPr>
                <w:sz w:val="24"/>
                <w:szCs w:val="24"/>
                <w:lang w:val="en-PK"/>
              </w:rPr>
              <w:t>66</w:t>
            </w:r>
          </w:p>
        </w:tc>
      </w:tr>
      <w:tr w:rsidR="0084657E" w:rsidRPr="009B1D97" w14:paraId="13A95B58" w14:textId="5F808220" w:rsidTr="0084657E">
        <w:trPr>
          <w:tblCellSpacing w:w="15" w:type="dxa"/>
        </w:trPr>
        <w:tc>
          <w:tcPr>
            <w:tcW w:w="0" w:type="auto"/>
            <w:vAlign w:val="center"/>
            <w:hideMark/>
          </w:tcPr>
          <w:p w14:paraId="25174F12" w14:textId="77777777" w:rsidR="0084657E" w:rsidRPr="009B1D97" w:rsidRDefault="0084657E" w:rsidP="0084657E">
            <w:pPr>
              <w:rPr>
                <w:sz w:val="24"/>
                <w:szCs w:val="24"/>
                <w:lang w:val="en-PK"/>
              </w:rPr>
            </w:pPr>
            <w:r w:rsidRPr="009B1D97">
              <w:rPr>
                <w:sz w:val="24"/>
                <w:szCs w:val="24"/>
                <w:lang w:val="en-PK"/>
              </w:rPr>
              <w:t>2024</w:t>
            </w:r>
          </w:p>
        </w:tc>
        <w:tc>
          <w:tcPr>
            <w:tcW w:w="0" w:type="auto"/>
            <w:vAlign w:val="center"/>
            <w:hideMark/>
          </w:tcPr>
          <w:p w14:paraId="0A412A07" w14:textId="77777777" w:rsidR="0084657E" w:rsidRPr="009B1D97" w:rsidRDefault="0084657E" w:rsidP="0084657E">
            <w:pPr>
              <w:rPr>
                <w:sz w:val="24"/>
                <w:szCs w:val="24"/>
                <w:lang w:val="en-PK"/>
              </w:rPr>
            </w:pPr>
            <w:r w:rsidRPr="009B1D97">
              <w:rPr>
                <w:sz w:val="24"/>
                <w:szCs w:val="24"/>
                <w:lang w:val="en-PK"/>
              </w:rPr>
              <w:t>Income Statement</w:t>
            </w:r>
          </w:p>
        </w:tc>
        <w:tc>
          <w:tcPr>
            <w:tcW w:w="0" w:type="auto"/>
            <w:vAlign w:val="center"/>
            <w:hideMark/>
          </w:tcPr>
          <w:p w14:paraId="00F602C6" w14:textId="77777777" w:rsidR="0084657E" w:rsidRPr="009B1D97" w:rsidRDefault="0084657E" w:rsidP="0084657E">
            <w:pPr>
              <w:rPr>
                <w:sz w:val="24"/>
                <w:szCs w:val="24"/>
                <w:lang w:val="en-PK"/>
              </w:rPr>
            </w:pPr>
            <w:r w:rsidRPr="009B1D97">
              <w:rPr>
                <w:sz w:val="24"/>
                <w:szCs w:val="24"/>
                <w:lang w:val="en-PK"/>
              </w:rPr>
              <w:t>Gross Profit</w:t>
            </w:r>
          </w:p>
        </w:tc>
        <w:tc>
          <w:tcPr>
            <w:tcW w:w="0" w:type="auto"/>
            <w:vAlign w:val="center"/>
            <w:hideMark/>
          </w:tcPr>
          <w:p w14:paraId="78D50A31" w14:textId="77777777" w:rsidR="0084657E" w:rsidRPr="009B1D97" w:rsidRDefault="0084657E" w:rsidP="0084657E">
            <w:pPr>
              <w:rPr>
                <w:sz w:val="24"/>
                <w:szCs w:val="24"/>
                <w:lang w:val="en-PK"/>
              </w:rPr>
            </w:pPr>
            <w:r w:rsidRPr="009B1D97">
              <w:rPr>
                <w:sz w:val="24"/>
                <w:szCs w:val="24"/>
                <w:lang w:val="en-PK"/>
              </w:rPr>
              <w:t>69,523,994</w:t>
            </w:r>
          </w:p>
        </w:tc>
        <w:tc>
          <w:tcPr>
            <w:tcW w:w="1937" w:type="dxa"/>
            <w:vAlign w:val="center"/>
            <w:hideMark/>
          </w:tcPr>
          <w:p w14:paraId="1FF4F6B6" w14:textId="77777777" w:rsidR="0084657E" w:rsidRPr="009B1D97" w:rsidRDefault="0084657E" w:rsidP="0084657E">
            <w:pPr>
              <w:rPr>
                <w:sz w:val="24"/>
                <w:szCs w:val="24"/>
                <w:lang w:val="en-PK"/>
              </w:rPr>
            </w:pPr>
            <w:r w:rsidRPr="009B1D97">
              <w:rPr>
                <w:sz w:val="24"/>
                <w:szCs w:val="24"/>
                <w:lang w:val="en-PK"/>
              </w:rPr>
              <w:t>—</w:t>
            </w:r>
          </w:p>
        </w:tc>
        <w:tc>
          <w:tcPr>
            <w:tcW w:w="1463" w:type="dxa"/>
          </w:tcPr>
          <w:p w14:paraId="600D00BB" w14:textId="43496D22" w:rsidR="0084657E" w:rsidRPr="009B1D97" w:rsidRDefault="0084657E" w:rsidP="0084657E">
            <w:pPr>
              <w:rPr>
                <w:sz w:val="24"/>
                <w:szCs w:val="24"/>
                <w:lang w:val="en-PK"/>
              </w:rPr>
            </w:pPr>
            <w:r w:rsidRPr="009B1D97">
              <w:rPr>
                <w:sz w:val="24"/>
                <w:szCs w:val="24"/>
                <w:lang w:val="en-PK"/>
              </w:rPr>
              <w:t>66</w:t>
            </w:r>
          </w:p>
        </w:tc>
      </w:tr>
      <w:tr w:rsidR="0084657E" w:rsidRPr="009B1D97" w14:paraId="5A907DAE" w14:textId="6DE1F07B" w:rsidTr="0084657E">
        <w:trPr>
          <w:tblCellSpacing w:w="15" w:type="dxa"/>
        </w:trPr>
        <w:tc>
          <w:tcPr>
            <w:tcW w:w="0" w:type="auto"/>
            <w:vAlign w:val="center"/>
            <w:hideMark/>
          </w:tcPr>
          <w:p w14:paraId="6321ED6C" w14:textId="77777777" w:rsidR="0084657E" w:rsidRPr="009B1D97" w:rsidRDefault="0084657E" w:rsidP="0084657E">
            <w:pPr>
              <w:rPr>
                <w:sz w:val="24"/>
                <w:szCs w:val="24"/>
                <w:lang w:val="en-PK"/>
              </w:rPr>
            </w:pPr>
            <w:r w:rsidRPr="009B1D97">
              <w:rPr>
                <w:sz w:val="24"/>
                <w:szCs w:val="24"/>
                <w:lang w:val="en-PK"/>
              </w:rPr>
              <w:t>2025</w:t>
            </w:r>
          </w:p>
        </w:tc>
        <w:tc>
          <w:tcPr>
            <w:tcW w:w="0" w:type="auto"/>
            <w:vAlign w:val="center"/>
            <w:hideMark/>
          </w:tcPr>
          <w:p w14:paraId="279E39C1" w14:textId="77777777" w:rsidR="0084657E" w:rsidRPr="009B1D97" w:rsidRDefault="0084657E" w:rsidP="0084657E">
            <w:pPr>
              <w:rPr>
                <w:sz w:val="24"/>
                <w:szCs w:val="24"/>
                <w:lang w:val="en-PK"/>
              </w:rPr>
            </w:pPr>
            <w:r w:rsidRPr="009B1D97">
              <w:rPr>
                <w:sz w:val="24"/>
                <w:szCs w:val="24"/>
                <w:lang w:val="en-PK"/>
              </w:rPr>
              <w:t>Balance Sheet</w:t>
            </w:r>
          </w:p>
        </w:tc>
        <w:tc>
          <w:tcPr>
            <w:tcW w:w="0" w:type="auto"/>
            <w:vAlign w:val="center"/>
            <w:hideMark/>
          </w:tcPr>
          <w:p w14:paraId="7C1A5BB4" w14:textId="77777777" w:rsidR="0084657E" w:rsidRPr="009B1D97" w:rsidRDefault="0084657E" w:rsidP="0084657E">
            <w:pPr>
              <w:rPr>
                <w:sz w:val="24"/>
                <w:szCs w:val="24"/>
                <w:lang w:val="en-PK"/>
              </w:rPr>
            </w:pPr>
            <w:r w:rsidRPr="009B1D97">
              <w:rPr>
                <w:sz w:val="24"/>
                <w:szCs w:val="24"/>
                <w:lang w:val="en-PK"/>
              </w:rPr>
              <w:t>Inventory</w:t>
            </w:r>
          </w:p>
        </w:tc>
        <w:tc>
          <w:tcPr>
            <w:tcW w:w="0" w:type="auto"/>
            <w:vAlign w:val="center"/>
            <w:hideMark/>
          </w:tcPr>
          <w:p w14:paraId="1A3D0A3E" w14:textId="77777777" w:rsidR="0084657E" w:rsidRPr="009B1D97" w:rsidRDefault="0084657E" w:rsidP="0084657E">
            <w:pPr>
              <w:rPr>
                <w:sz w:val="24"/>
                <w:szCs w:val="24"/>
                <w:lang w:val="en-PK"/>
              </w:rPr>
            </w:pPr>
            <w:r w:rsidRPr="009B1D97">
              <w:rPr>
                <w:sz w:val="24"/>
                <w:szCs w:val="24"/>
                <w:lang w:val="en-PK"/>
              </w:rPr>
              <w:t>24,818,457</w:t>
            </w:r>
          </w:p>
        </w:tc>
        <w:tc>
          <w:tcPr>
            <w:tcW w:w="1937" w:type="dxa"/>
            <w:vAlign w:val="center"/>
            <w:hideMark/>
          </w:tcPr>
          <w:p w14:paraId="32BEBE1F" w14:textId="77777777" w:rsidR="0084657E" w:rsidRPr="009B1D97" w:rsidRDefault="0084657E" w:rsidP="0084657E">
            <w:pPr>
              <w:rPr>
                <w:sz w:val="24"/>
                <w:szCs w:val="24"/>
                <w:lang w:val="en-PK"/>
              </w:rPr>
            </w:pPr>
            <w:proofErr w:type="spellStart"/>
            <w:r w:rsidRPr="009B1D97">
              <w:rPr>
                <w:sz w:val="24"/>
                <w:szCs w:val="24"/>
                <w:lang w:val="en-PK"/>
              </w:rPr>
              <w:t>Labeled</w:t>
            </w:r>
            <w:proofErr w:type="spellEnd"/>
            <w:r w:rsidRPr="009B1D97">
              <w:rPr>
                <w:sz w:val="24"/>
                <w:szCs w:val="24"/>
                <w:lang w:val="en-PK"/>
              </w:rPr>
              <w:t xml:space="preserve"> "Stock–in–trade"</w:t>
            </w:r>
          </w:p>
        </w:tc>
        <w:tc>
          <w:tcPr>
            <w:tcW w:w="1463" w:type="dxa"/>
          </w:tcPr>
          <w:p w14:paraId="0FD383C4" w14:textId="77F804B8" w:rsidR="0084657E" w:rsidRPr="009B1D97" w:rsidRDefault="0084657E" w:rsidP="0084657E">
            <w:pPr>
              <w:rPr>
                <w:sz w:val="24"/>
                <w:szCs w:val="24"/>
                <w:lang w:val="en-PK"/>
              </w:rPr>
            </w:pPr>
            <w:r w:rsidRPr="009B1D97">
              <w:rPr>
                <w:sz w:val="24"/>
                <w:szCs w:val="24"/>
                <w:lang w:val="en-PK"/>
              </w:rPr>
              <w:t>65</w:t>
            </w:r>
          </w:p>
        </w:tc>
      </w:tr>
      <w:tr w:rsidR="0084657E" w:rsidRPr="009B1D97" w14:paraId="3C2978E6" w14:textId="4072AB07" w:rsidTr="0084657E">
        <w:trPr>
          <w:tblCellSpacing w:w="15" w:type="dxa"/>
        </w:trPr>
        <w:tc>
          <w:tcPr>
            <w:tcW w:w="0" w:type="auto"/>
            <w:vAlign w:val="center"/>
            <w:hideMark/>
          </w:tcPr>
          <w:p w14:paraId="743274EB" w14:textId="77777777" w:rsidR="0084657E" w:rsidRPr="009B1D97" w:rsidRDefault="0084657E" w:rsidP="0084657E">
            <w:pPr>
              <w:rPr>
                <w:sz w:val="24"/>
                <w:szCs w:val="24"/>
                <w:lang w:val="en-PK"/>
              </w:rPr>
            </w:pPr>
            <w:r w:rsidRPr="009B1D97">
              <w:rPr>
                <w:sz w:val="24"/>
                <w:szCs w:val="24"/>
                <w:lang w:val="en-PK"/>
              </w:rPr>
              <w:t>2024</w:t>
            </w:r>
          </w:p>
        </w:tc>
        <w:tc>
          <w:tcPr>
            <w:tcW w:w="0" w:type="auto"/>
            <w:vAlign w:val="center"/>
            <w:hideMark/>
          </w:tcPr>
          <w:p w14:paraId="4EBC4D1D" w14:textId="77777777" w:rsidR="0084657E" w:rsidRPr="009B1D97" w:rsidRDefault="0084657E" w:rsidP="0084657E">
            <w:pPr>
              <w:rPr>
                <w:sz w:val="24"/>
                <w:szCs w:val="24"/>
                <w:lang w:val="en-PK"/>
              </w:rPr>
            </w:pPr>
            <w:r w:rsidRPr="009B1D97">
              <w:rPr>
                <w:sz w:val="24"/>
                <w:szCs w:val="24"/>
                <w:lang w:val="en-PK"/>
              </w:rPr>
              <w:t>Balance Sheet</w:t>
            </w:r>
          </w:p>
        </w:tc>
        <w:tc>
          <w:tcPr>
            <w:tcW w:w="0" w:type="auto"/>
            <w:vAlign w:val="center"/>
            <w:hideMark/>
          </w:tcPr>
          <w:p w14:paraId="28E72130" w14:textId="77777777" w:rsidR="0084657E" w:rsidRPr="009B1D97" w:rsidRDefault="0084657E" w:rsidP="0084657E">
            <w:pPr>
              <w:rPr>
                <w:sz w:val="24"/>
                <w:szCs w:val="24"/>
                <w:lang w:val="en-PK"/>
              </w:rPr>
            </w:pPr>
            <w:r w:rsidRPr="009B1D97">
              <w:rPr>
                <w:sz w:val="24"/>
                <w:szCs w:val="24"/>
                <w:lang w:val="en-PK"/>
              </w:rPr>
              <w:t>Inventory</w:t>
            </w:r>
          </w:p>
        </w:tc>
        <w:tc>
          <w:tcPr>
            <w:tcW w:w="0" w:type="auto"/>
            <w:vAlign w:val="center"/>
            <w:hideMark/>
          </w:tcPr>
          <w:p w14:paraId="45F0E523" w14:textId="77777777" w:rsidR="0084657E" w:rsidRPr="009B1D97" w:rsidRDefault="0084657E" w:rsidP="0084657E">
            <w:pPr>
              <w:rPr>
                <w:sz w:val="24"/>
                <w:szCs w:val="24"/>
                <w:lang w:val="en-PK"/>
              </w:rPr>
            </w:pPr>
            <w:r w:rsidRPr="009B1D97">
              <w:rPr>
                <w:sz w:val="24"/>
                <w:szCs w:val="24"/>
                <w:lang w:val="en-PK"/>
              </w:rPr>
              <w:t>26,549,290</w:t>
            </w:r>
          </w:p>
        </w:tc>
        <w:tc>
          <w:tcPr>
            <w:tcW w:w="1937" w:type="dxa"/>
            <w:vAlign w:val="center"/>
            <w:hideMark/>
          </w:tcPr>
          <w:p w14:paraId="45933A1E" w14:textId="77777777" w:rsidR="0084657E" w:rsidRPr="009B1D97" w:rsidRDefault="0084657E" w:rsidP="0084657E">
            <w:pPr>
              <w:rPr>
                <w:sz w:val="24"/>
                <w:szCs w:val="24"/>
                <w:lang w:val="en-PK"/>
              </w:rPr>
            </w:pPr>
            <w:proofErr w:type="spellStart"/>
            <w:r w:rsidRPr="009B1D97">
              <w:rPr>
                <w:sz w:val="24"/>
                <w:szCs w:val="24"/>
                <w:lang w:val="en-PK"/>
              </w:rPr>
              <w:t>Labeled</w:t>
            </w:r>
            <w:proofErr w:type="spellEnd"/>
            <w:r w:rsidRPr="009B1D97">
              <w:rPr>
                <w:sz w:val="24"/>
                <w:szCs w:val="24"/>
                <w:lang w:val="en-PK"/>
              </w:rPr>
              <w:t xml:space="preserve"> "Stock–in–trade"</w:t>
            </w:r>
          </w:p>
        </w:tc>
        <w:tc>
          <w:tcPr>
            <w:tcW w:w="1463" w:type="dxa"/>
          </w:tcPr>
          <w:p w14:paraId="0A18078F" w14:textId="46953162" w:rsidR="0084657E" w:rsidRPr="009B1D97" w:rsidRDefault="0084657E" w:rsidP="0084657E">
            <w:pPr>
              <w:rPr>
                <w:sz w:val="24"/>
                <w:szCs w:val="24"/>
                <w:lang w:val="en-PK"/>
              </w:rPr>
            </w:pPr>
            <w:r w:rsidRPr="009B1D97">
              <w:rPr>
                <w:sz w:val="24"/>
                <w:szCs w:val="24"/>
                <w:lang w:val="en-PK"/>
              </w:rPr>
              <w:t>65</w:t>
            </w:r>
          </w:p>
        </w:tc>
      </w:tr>
      <w:tr w:rsidR="0084657E" w:rsidRPr="009B1D97" w14:paraId="211AE1E6" w14:textId="56E6AE86" w:rsidTr="0084657E">
        <w:trPr>
          <w:tblCellSpacing w:w="15" w:type="dxa"/>
        </w:trPr>
        <w:tc>
          <w:tcPr>
            <w:tcW w:w="0" w:type="auto"/>
            <w:vAlign w:val="center"/>
            <w:hideMark/>
          </w:tcPr>
          <w:p w14:paraId="1E0FEDE4" w14:textId="77777777" w:rsidR="0084657E" w:rsidRPr="009B1D97" w:rsidRDefault="0084657E" w:rsidP="0084657E">
            <w:pPr>
              <w:rPr>
                <w:sz w:val="24"/>
                <w:szCs w:val="24"/>
                <w:lang w:val="en-PK"/>
              </w:rPr>
            </w:pPr>
            <w:r w:rsidRPr="009B1D97">
              <w:rPr>
                <w:sz w:val="24"/>
                <w:szCs w:val="24"/>
                <w:lang w:val="en-PK"/>
              </w:rPr>
              <w:t>2025</w:t>
            </w:r>
          </w:p>
        </w:tc>
        <w:tc>
          <w:tcPr>
            <w:tcW w:w="0" w:type="auto"/>
            <w:vAlign w:val="center"/>
            <w:hideMark/>
          </w:tcPr>
          <w:p w14:paraId="6426119A" w14:textId="77777777" w:rsidR="0084657E" w:rsidRPr="009B1D97" w:rsidRDefault="0084657E" w:rsidP="0084657E">
            <w:pPr>
              <w:rPr>
                <w:sz w:val="24"/>
                <w:szCs w:val="24"/>
                <w:lang w:val="en-PK"/>
              </w:rPr>
            </w:pPr>
            <w:r w:rsidRPr="009B1D97">
              <w:rPr>
                <w:sz w:val="24"/>
                <w:szCs w:val="24"/>
                <w:lang w:val="en-PK"/>
              </w:rPr>
              <w:t>Balance Sheet</w:t>
            </w:r>
          </w:p>
        </w:tc>
        <w:tc>
          <w:tcPr>
            <w:tcW w:w="0" w:type="auto"/>
            <w:vAlign w:val="center"/>
            <w:hideMark/>
          </w:tcPr>
          <w:p w14:paraId="237E2F9E" w14:textId="77777777" w:rsidR="0084657E" w:rsidRPr="009B1D97" w:rsidRDefault="0084657E" w:rsidP="0084657E">
            <w:pPr>
              <w:rPr>
                <w:sz w:val="24"/>
                <w:szCs w:val="24"/>
                <w:lang w:val="en-PK"/>
              </w:rPr>
            </w:pPr>
            <w:r w:rsidRPr="009B1D97">
              <w:rPr>
                <w:sz w:val="24"/>
                <w:szCs w:val="24"/>
                <w:lang w:val="en-PK"/>
              </w:rPr>
              <w:t>Trade Receivables</w:t>
            </w:r>
          </w:p>
        </w:tc>
        <w:tc>
          <w:tcPr>
            <w:tcW w:w="0" w:type="auto"/>
            <w:vAlign w:val="center"/>
            <w:hideMark/>
          </w:tcPr>
          <w:p w14:paraId="3AF57EBD" w14:textId="77777777" w:rsidR="0084657E" w:rsidRPr="009B1D97" w:rsidRDefault="0084657E" w:rsidP="0084657E">
            <w:pPr>
              <w:rPr>
                <w:sz w:val="24"/>
                <w:szCs w:val="24"/>
                <w:lang w:val="en-PK"/>
              </w:rPr>
            </w:pPr>
            <w:r w:rsidRPr="009B1D97">
              <w:rPr>
                <w:sz w:val="24"/>
                <w:szCs w:val="24"/>
                <w:lang w:val="en-PK"/>
              </w:rPr>
              <w:t>3,177,030</w:t>
            </w:r>
          </w:p>
        </w:tc>
        <w:tc>
          <w:tcPr>
            <w:tcW w:w="1937" w:type="dxa"/>
            <w:vAlign w:val="center"/>
            <w:hideMark/>
          </w:tcPr>
          <w:p w14:paraId="770BF74B" w14:textId="77777777" w:rsidR="0084657E" w:rsidRPr="009B1D97" w:rsidRDefault="0084657E" w:rsidP="0084657E">
            <w:pPr>
              <w:rPr>
                <w:sz w:val="24"/>
                <w:szCs w:val="24"/>
                <w:lang w:val="en-PK"/>
              </w:rPr>
            </w:pPr>
            <w:proofErr w:type="spellStart"/>
            <w:r w:rsidRPr="009B1D97">
              <w:rPr>
                <w:sz w:val="24"/>
                <w:szCs w:val="24"/>
                <w:lang w:val="en-PK"/>
              </w:rPr>
              <w:t>Labeled</w:t>
            </w:r>
            <w:proofErr w:type="spellEnd"/>
            <w:r w:rsidRPr="009B1D97">
              <w:rPr>
                <w:sz w:val="24"/>
                <w:szCs w:val="24"/>
                <w:lang w:val="en-PK"/>
              </w:rPr>
              <w:t xml:space="preserve"> "Trade debts"</w:t>
            </w:r>
          </w:p>
        </w:tc>
        <w:tc>
          <w:tcPr>
            <w:tcW w:w="1463" w:type="dxa"/>
          </w:tcPr>
          <w:p w14:paraId="6AC21FA5" w14:textId="2A072737" w:rsidR="0084657E" w:rsidRPr="009B1D97" w:rsidRDefault="0084657E" w:rsidP="0084657E">
            <w:pPr>
              <w:rPr>
                <w:sz w:val="24"/>
                <w:szCs w:val="24"/>
                <w:lang w:val="en-PK"/>
              </w:rPr>
            </w:pPr>
            <w:r w:rsidRPr="009B1D97">
              <w:rPr>
                <w:sz w:val="24"/>
                <w:szCs w:val="24"/>
                <w:lang w:val="en-PK"/>
              </w:rPr>
              <w:t>65</w:t>
            </w:r>
          </w:p>
        </w:tc>
      </w:tr>
      <w:tr w:rsidR="0084657E" w:rsidRPr="009B1D97" w14:paraId="627852CC" w14:textId="3444FC65" w:rsidTr="0084657E">
        <w:trPr>
          <w:tblCellSpacing w:w="15" w:type="dxa"/>
        </w:trPr>
        <w:tc>
          <w:tcPr>
            <w:tcW w:w="0" w:type="auto"/>
            <w:vAlign w:val="center"/>
            <w:hideMark/>
          </w:tcPr>
          <w:p w14:paraId="1F58EC87" w14:textId="77777777" w:rsidR="0084657E" w:rsidRPr="009B1D97" w:rsidRDefault="0084657E" w:rsidP="0084657E">
            <w:pPr>
              <w:rPr>
                <w:sz w:val="24"/>
                <w:szCs w:val="24"/>
                <w:lang w:val="en-PK"/>
              </w:rPr>
            </w:pPr>
            <w:r w:rsidRPr="009B1D97">
              <w:rPr>
                <w:sz w:val="24"/>
                <w:szCs w:val="24"/>
                <w:lang w:val="en-PK"/>
              </w:rPr>
              <w:t>2024</w:t>
            </w:r>
          </w:p>
        </w:tc>
        <w:tc>
          <w:tcPr>
            <w:tcW w:w="0" w:type="auto"/>
            <w:vAlign w:val="center"/>
            <w:hideMark/>
          </w:tcPr>
          <w:p w14:paraId="3176C4D2" w14:textId="77777777" w:rsidR="0084657E" w:rsidRPr="009B1D97" w:rsidRDefault="0084657E" w:rsidP="0084657E">
            <w:pPr>
              <w:rPr>
                <w:sz w:val="24"/>
                <w:szCs w:val="24"/>
                <w:lang w:val="en-PK"/>
              </w:rPr>
            </w:pPr>
            <w:r w:rsidRPr="009B1D97">
              <w:rPr>
                <w:sz w:val="24"/>
                <w:szCs w:val="24"/>
                <w:lang w:val="en-PK"/>
              </w:rPr>
              <w:t>Balance Sheet</w:t>
            </w:r>
          </w:p>
        </w:tc>
        <w:tc>
          <w:tcPr>
            <w:tcW w:w="0" w:type="auto"/>
            <w:vAlign w:val="center"/>
            <w:hideMark/>
          </w:tcPr>
          <w:p w14:paraId="34697499" w14:textId="77777777" w:rsidR="0084657E" w:rsidRPr="009B1D97" w:rsidRDefault="0084657E" w:rsidP="0084657E">
            <w:pPr>
              <w:rPr>
                <w:sz w:val="24"/>
                <w:szCs w:val="24"/>
                <w:lang w:val="en-PK"/>
              </w:rPr>
            </w:pPr>
            <w:r w:rsidRPr="009B1D97">
              <w:rPr>
                <w:sz w:val="24"/>
                <w:szCs w:val="24"/>
                <w:lang w:val="en-PK"/>
              </w:rPr>
              <w:t>Trade Receivables</w:t>
            </w:r>
          </w:p>
        </w:tc>
        <w:tc>
          <w:tcPr>
            <w:tcW w:w="0" w:type="auto"/>
            <w:vAlign w:val="center"/>
            <w:hideMark/>
          </w:tcPr>
          <w:p w14:paraId="4CAACFEC" w14:textId="77777777" w:rsidR="0084657E" w:rsidRPr="009B1D97" w:rsidRDefault="0084657E" w:rsidP="0084657E">
            <w:pPr>
              <w:rPr>
                <w:sz w:val="24"/>
                <w:szCs w:val="24"/>
                <w:lang w:val="en-PK"/>
              </w:rPr>
            </w:pPr>
            <w:r w:rsidRPr="009B1D97">
              <w:rPr>
                <w:sz w:val="24"/>
                <w:szCs w:val="24"/>
                <w:lang w:val="en-PK"/>
              </w:rPr>
              <w:t>2,121,563</w:t>
            </w:r>
          </w:p>
        </w:tc>
        <w:tc>
          <w:tcPr>
            <w:tcW w:w="1937" w:type="dxa"/>
            <w:vAlign w:val="center"/>
            <w:hideMark/>
          </w:tcPr>
          <w:p w14:paraId="4FF76F5E" w14:textId="77777777" w:rsidR="0084657E" w:rsidRPr="009B1D97" w:rsidRDefault="0084657E" w:rsidP="0084657E">
            <w:pPr>
              <w:rPr>
                <w:sz w:val="24"/>
                <w:szCs w:val="24"/>
                <w:lang w:val="en-PK"/>
              </w:rPr>
            </w:pPr>
            <w:proofErr w:type="spellStart"/>
            <w:r w:rsidRPr="009B1D97">
              <w:rPr>
                <w:sz w:val="24"/>
                <w:szCs w:val="24"/>
                <w:lang w:val="en-PK"/>
              </w:rPr>
              <w:t>Labeled</w:t>
            </w:r>
            <w:proofErr w:type="spellEnd"/>
            <w:r w:rsidRPr="009B1D97">
              <w:rPr>
                <w:sz w:val="24"/>
                <w:szCs w:val="24"/>
                <w:lang w:val="en-PK"/>
              </w:rPr>
              <w:t xml:space="preserve"> "Trade debts"</w:t>
            </w:r>
          </w:p>
        </w:tc>
        <w:tc>
          <w:tcPr>
            <w:tcW w:w="1463" w:type="dxa"/>
          </w:tcPr>
          <w:p w14:paraId="55938768" w14:textId="6FAEB1BD" w:rsidR="0084657E" w:rsidRPr="009B1D97" w:rsidRDefault="0084657E" w:rsidP="0084657E">
            <w:pPr>
              <w:rPr>
                <w:sz w:val="24"/>
                <w:szCs w:val="24"/>
                <w:lang w:val="en-PK"/>
              </w:rPr>
            </w:pPr>
            <w:r w:rsidRPr="009B1D97">
              <w:rPr>
                <w:sz w:val="24"/>
                <w:szCs w:val="24"/>
                <w:lang w:val="en-PK"/>
              </w:rPr>
              <w:t>65</w:t>
            </w:r>
          </w:p>
        </w:tc>
      </w:tr>
      <w:tr w:rsidR="0084657E" w:rsidRPr="009B1D97" w14:paraId="5B8A8F28" w14:textId="17BE7D05" w:rsidTr="0084657E">
        <w:trPr>
          <w:tblCellSpacing w:w="15" w:type="dxa"/>
        </w:trPr>
        <w:tc>
          <w:tcPr>
            <w:tcW w:w="0" w:type="auto"/>
            <w:vAlign w:val="center"/>
            <w:hideMark/>
          </w:tcPr>
          <w:p w14:paraId="3D0D3A4B" w14:textId="77777777" w:rsidR="0084657E" w:rsidRPr="009B1D97" w:rsidRDefault="0084657E" w:rsidP="0084657E">
            <w:pPr>
              <w:rPr>
                <w:sz w:val="24"/>
                <w:szCs w:val="24"/>
                <w:lang w:val="en-PK"/>
              </w:rPr>
            </w:pPr>
            <w:r w:rsidRPr="009B1D97">
              <w:rPr>
                <w:sz w:val="24"/>
                <w:szCs w:val="24"/>
                <w:lang w:val="en-PK"/>
              </w:rPr>
              <w:t>2025</w:t>
            </w:r>
          </w:p>
        </w:tc>
        <w:tc>
          <w:tcPr>
            <w:tcW w:w="0" w:type="auto"/>
            <w:vAlign w:val="center"/>
            <w:hideMark/>
          </w:tcPr>
          <w:p w14:paraId="3F823573" w14:textId="77777777" w:rsidR="0084657E" w:rsidRPr="009B1D97" w:rsidRDefault="0084657E" w:rsidP="0084657E">
            <w:pPr>
              <w:rPr>
                <w:sz w:val="24"/>
                <w:szCs w:val="24"/>
                <w:lang w:val="en-PK"/>
              </w:rPr>
            </w:pPr>
            <w:r w:rsidRPr="009B1D97">
              <w:rPr>
                <w:sz w:val="24"/>
                <w:szCs w:val="24"/>
                <w:lang w:val="en-PK"/>
              </w:rPr>
              <w:t>Balance Sheet</w:t>
            </w:r>
          </w:p>
        </w:tc>
        <w:tc>
          <w:tcPr>
            <w:tcW w:w="0" w:type="auto"/>
            <w:vAlign w:val="center"/>
            <w:hideMark/>
          </w:tcPr>
          <w:p w14:paraId="01494D54" w14:textId="77777777" w:rsidR="0084657E" w:rsidRPr="009B1D97" w:rsidRDefault="0084657E" w:rsidP="0084657E">
            <w:pPr>
              <w:rPr>
                <w:sz w:val="24"/>
                <w:szCs w:val="24"/>
                <w:lang w:val="en-PK"/>
              </w:rPr>
            </w:pPr>
            <w:r w:rsidRPr="009B1D97">
              <w:rPr>
                <w:sz w:val="24"/>
                <w:szCs w:val="24"/>
                <w:lang w:val="en-PK"/>
              </w:rPr>
              <w:t>Trade Payables</w:t>
            </w:r>
          </w:p>
        </w:tc>
        <w:tc>
          <w:tcPr>
            <w:tcW w:w="0" w:type="auto"/>
            <w:vAlign w:val="center"/>
            <w:hideMark/>
          </w:tcPr>
          <w:p w14:paraId="74284D1B" w14:textId="77777777" w:rsidR="0084657E" w:rsidRPr="009B1D97" w:rsidRDefault="0084657E" w:rsidP="0084657E">
            <w:pPr>
              <w:rPr>
                <w:sz w:val="24"/>
                <w:szCs w:val="24"/>
                <w:lang w:val="en-PK"/>
              </w:rPr>
            </w:pPr>
            <w:r w:rsidRPr="009B1D97">
              <w:rPr>
                <w:sz w:val="24"/>
                <w:szCs w:val="24"/>
                <w:lang w:val="en-PK"/>
              </w:rPr>
              <w:t>60,335,267</w:t>
            </w:r>
          </w:p>
        </w:tc>
        <w:tc>
          <w:tcPr>
            <w:tcW w:w="1937" w:type="dxa"/>
            <w:vAlign w:val="center"/>
            <w:hideMark/>
          </w:tcPr>
          <w:p w14:paraId="4922EA7D" w14:textId="77777777" w:rsidR="0084657E" w:rsidRPr="009B1D97" w:rsidRDefault="0084657E" w:rsidP="0084657E">
            <w:pPr>
              <w:rPr>
                <w:sz w:val="24"/>
                <w:szCs w:val="24"/>
                <w:lang w:val="en-PK"/>
              </w:rPr>
            </w:pPr>
            <w:proofErr w:type="spellStart"/>
            <w:r w:rsidRPr="009B1D97">
              <w:rPr>
                <w:sz w:val="24"/>
                <w:szCs w:val="24"/>
                <w:lang w:val="en-PK"/>
              </w:rPr>
              <w:t>Labeled</w:t>
            </w:r>
            <w:proofErr w:type="spellEnd"/>
            <w:r w:rsidRPr="009B1D97">
              <w:rPr>
                <w:sz w:val="24"/>
                <w:szCs w:val="24"/>
                <w:lang w:val="en-PK"/>
              </w:rPr>
              <w:t xml:space="preserve"> "Trade and other payables" (includes "other payables," not isolated to trade payables alone)</w:t>
            </w:r>
          </w:p>
        </w:tc>
        <w:tc>
          <w:tcPr>
            <w:tcW w:w="1463" w:type="dxa"/>
          </w:tcPr>
          <w:p w14:paraId="01CEF34D" w14:textId="5349B1FF" w:rsidR="0084657E" w:rsidRPr="009B1D97" w:rsidRDefault="0084657E" w:rsidP="0084657E">
            <w:pPr>
              <w:rPr>
                <w:sz w:val="24"/>
                <w:szCs w:val="24"/>
                <w:lang w:val="en-PK"/>
              </w:rPr>
            </w:pPr>
            <w:r w:rsidRPr="009B1D97">
              <w:rPr>
                <w:sz w:val="24"/>
                <w:szCs w:val="24"/>
                <w:lang w:val="en-PK"/>
              </w:rPr>
              <w:t>64</w:t>
            </w:r>
          </w:p>
        </w:tc>
      </w:tr>
      <w:tr w:rsidR="0084657E" w:rsidRPr="009B1D97" w14:paraId="620B0D04" w14:textId="7B587336" w:rsidTr="0084657E">
        <w:trPr>
          <w:tblCellSpacing w:w="15" w:type="dxa"/>
        </w:trPr>
        <w:tc>
          <w:tcPr>
            <w:tcW w:w="0" w:type="auto"/>
            <w:vAlign w:val="center"/>
            <w:hideMark/>
          </w:tcPr>
          <w:p w14:paraId="6DA2D1E3" w14:textId="77777777" w:rsidR="0084657E" w:rsidRPr="009B1D97" w:rsidRDefault="0084657E" w:rsidP="0084657E">
            <w:pPr>
              <w:rPr>
                <w:sz w:val="24"/>
                <w:szCs w:val="24"/>
                <w:lang w:val="en-PK"/>
              </w:rPr>
            </w:pPr>
            <w:r w:rsidRPr="009B1D97">
              <w:rPr>
                <w:sz w:val="24"/>
                <w:szCs w:val="24"/>
                <w:lang w:val="en-PK"/>
              </w:rPr>
              <w:t>2024</w:t>
            </w:r>
          </w:p>
        </w:tc>
        <w:tc>
          <w:tcPr>
            <w:tcW w:w="0" w:type="auto"/>
            <w:vAlign w:val="center"/>
            <w:hideMark/>
          </w:tcPr>
          <w:p w14:paraId="1A5AE1EF" w14:textId="77777777" w:rsidR="0084657E" w:rsidRPr="009B1D97" w:rsidRDefault="0084657E" w:rsidP="0084657E">
            <w:pPr>
              <w:rPr>
                <w:sz w:val="24"/>
                <w:szCs w:val="24"/>
                <w:lang w:val="en-PK"/>
              </w:rPr>
            </w:pPr>
            <w:r w:rsidRPr="009B1D97">
              <w:rPr>
                <w:sz w:val="24"/>
                <w:szCs w:val="24"/>
                <w:lang w:val="en-PK"/>
              </w:rPr>
              <w:t>Balance Sheet</w:t>
            </w:r>
          </w:p>
        </w:tc>
        <w:tc>
          <w:tcPr>
            <w:tcW w:w="0" w:type="auto"/>
            <w:vAlign w:val="center"/>
            <w:hideMark/>
          </w:tcPr>
          <w:p w14:paraId="2B9A5A07" w14:textId="77777777" w:rsidR="0084657E" w:rsidRPr="009B1D97" w:rsidRDefault="0084657E" w:rsidP="0084657E">
            <w:pPr>
              <w:rPr>
                <w:sz w:val="24"/>
                <w:szCs w:val="24"/>
                <w:lang w:val="en-PK"/>
              </w:rPr>
            </w:pPr>
            <w:r w:rsidRPr="009B1D97">
              <w:rPr>
                <w:sz w:val="24"/>
                <w:szCs w:val="24"/>
                <w:lang w:val="en-PK"/>
              </w:rPr>
              <w:t>Trade Payables</w:t>
            </w:r>
          </w:p>
        </w:tc>
        <w:tc>
          <w:tcPr>
            <w:tcW w:w="0" w:type="auto"/>
            <w:vAlign w:val="center"/>
            <w:hideMark/>
          </w:tcPr>
          <w:p w14:paraId="5B7C8DF7" w14:textId="77777777" w:rsidR="0084657E" w:rsidRPr="009B1D97" w:rsidRDefault="0084657E" w:rsidP="0084657E">
            <w:pPr>
              <w:rPr>
                <w:sz w:val="24"/>
                <w:szCs w:val="24"/>
                <w:lang w:val="en-PK"/>
              </w:rPr>
            </w:pPr>
            <w:r w:rsidRPr="009B1D97">
              <w:rPr>
                <w:sz w:val="24"/>
                <w:szCs w:val="24"/>
                <w:lang w:val="en-PK"/>
              </w:rPr>
              <w:t>51,542,606</w:t>
            </w:r>
          </w:p>
        </w:tc>
        <w:tc>
          <w:tcPr>
            <w:tcW w:w="1937" w:type="dxa"/>
            <w:vAlign w:val="center"/>
            <w:hideMark/>
          </w:tcPr>
          <w:p w14:paraId="545F2B40" w14:textId="77777777" w:rsidR="0084657E" w:rsidRPr="009B1D97" w:rsidRDefault="0084657E" w:rsidP="0084657E">
            <w:pPr>
              <w:rPr>
                <w:sz w:val="24"/>
                <w:szCs w:val="24"/>
                <w:lang w:val="en-PK"/>
              </w:rPr>
            </w:pPr>
            <w:proofErr w:type="spellStart"/>
            <w:r w:rsidRPr="009B1D97">
              <w:rPr>
                <w:sz w:val="24"/>
                <w:szCs w:val="24"/>
                <w:lang w:val="en-PK"/>
              </w:rPr>
              <w:t>Labeled</w:t>
            </w:r>
            <w:proofErr w:type="spellEnd"/>
            <w:r w:rsidRPr="009B1D97">
              <w:rPr>
                <w:sz w:val="24"/>
                <w:szCs w:val="24"/>
                <w:lang w:val="en-PK"/>
              </w:rPr>
              <w:t xml:space="preserve"> "Trade and other payables" (includes "other payables," not isolated to trade payables alone)</w:t>
            </w:r>
          </w:p>
        </w:tc>
        <w:tc>
          <w:tcPr>
            <w:tcW w:w="1463" w:type="dxa"/>
          </w:tcPr>
          <w:p w14:paraId="0B48DF33" w14:textId="272DA513" w:rsidR="0084657E" w:rsidRPr="009B1D97" w:rsidRDefault="0084657E" w:rsidP="0084657E">
            <w:pPr>
              <w:rPr>
                <w:sz w:val="24"/>
                <w:szCs w:val="24"/>
                <w:lang w:val="en-PK"/>
              </w:rPr>
            </w:pPr>
            <w:r w:rsidRPr="009B1D97">
              <w:rPr>
                <w:sz w:val="24"/>
                <w:szCs w:val="24"/>
                <w:lang w:val="en-PK"/>
              </w:rPr>
              <w:t>64</w:t>
            </w:r>
          </w:p>
        </w:tc>
      </w:tr>
      <w:tr w:rsidR="0084657E" w:rsidRPr="009B1D97" w14:paraId="359A8429" w14:textId="05A76665" w:rsidTr="0084657E">
        <w:trPr>
          <w:tblCellSpacing w:w="15" w:type="dxa"/>
        </w:trPr>
        <w:tc>
          <w:tcPr>
            <w:tcW w:w="0" w:type="auto"/>
            <w:vAlign w:val="center"/>
            <w:hideMark/>
          </w:tcPr>
          <w:p w14:paraId="5CFF3954" w14:textId="77777777" w:rsidR="0084657E" w:rsidRPr="009B1D97" w:rsidRDefault="0084657E" w:rsidP="0084657E">
            <w:pPr>
              <w:rPr>
                <w:sz w:val="24"/>
                <w:szCs w:val="24"/>
                <w:lang w:val="en-PK"/>
              </w:rPr>
            </w:pPr>
            <w:r w:rsidRPr="009B1D97">
              <w:rPr>
                <w:sz w:val="24"/>
                <w:szCs w:val="24"/>
                <w:lang w:val="en-PK"/>
              </w:rPr>
              <w:t>2025</w:t>
            </w:r>
          </w:p>
        </w:tc>
        <w:tc>
          <w:tcPr>
            <w:tcW w:w="0" w:type="auto"/>
            <w:vAlign w:val="center"/>
            <w:hideMark/>
          </w:tcPr>
          <w:p w14:paraId="4647346A" w14:textId="77777777" w:rsidR="0084657E" w:rsidRPr="009B1D97" w:rsidRDefault="0084657E" w:rsidP="0084657E">
            <w:pPr>
              <w:rPr>
                <w:sz w:val="24"/>
                <w:szCs w:val="24"/>
                <w:lang w:val="en-PK"/>
              </w:rPr>
            </w:pPr>
            <w:r w:rsidRPr="009B1D97">
              <w:rPr>
                <w:sz w:val="24"/>
                <w:szCs w:val="24"/>
                <w:lang w:val="en-PK"/>
              </w:rPr>
              <w:t>Cash Flow Statement</w:t>
            </w:r>
          </w:p>
        </w:tc>
        <w:tc>
          <w:tcPr>
            <w:tcW w:w="0" w:type="auto"/>
            <w:vAlign w:val="center"/>
            <w:hideMark/>
          </w:tcPr>
          <w:p w14:paraId="34B2ABBD" w14:textId="77777777" w:rsidR="0084657E" w:rsidRPr="009B1D97" w:rsidRDefault="0084657E" w:rsidP="0084657E">
            <w:pPr>
              <w:rPr>
                <w:sz w:val="24"/>
                <w:szCs w:val="24"/>
                <w:lang w:val="en-PK"/>
              </w:rPr>
            </w:pPr>
            <w:r w:rsidRPr="009B1D97">
              <w:rPr>
                <w:sz w:val="24"/>
                <w:szCs w:val="24"/>
                <w:lang w:val="en-PK"/>
              </w:rPr>
              <w:t>Capital Expenditure</w:t>
            </w:r>
          </w:p>
        </w:tc>
        <w:tc>
          <w:tcPr>
            <w:tcW w:w="0" w:type="auto"/>
            <w:vAlign w:val="center"/>
            <w:hideMark/>
          </w:tcPr>
          <w:p w14:paraId="45733459" w14:textId="77777777" w:rsidR="0084657E" w:rsidRPr="009B1D97" w:rsidRDefault="0084657E" w:rsidP="0084657E">
            <w:pPr>
              <w:rPr>
                <w:sz w:val="24"/>
                <w:szCs w:val="24"/>
                <w:lang w:val="en-PK"/>
              </w:rPr>
            </w:pPr>
            <w:r w:rsidRPr="009B1D97">
              <w:rPr>
                <w:sz w:val="24"/>
                <w:szCs w:val="24"/>
                <w:lang w:val="en-PK"/>
              </w:rPr>
              <w:t>(5,024,366)</w:t>
            </w:r>
          </w:p>
        </w:tc>
        <w:tc>
          <w:tcPr>
            <w:tcW w:w="1937" w:type="dxa"/>
            <w:vAlign w:val="center"/>
            <w:hideMark/>
          </w:tcPr>
          <w:p w14:paraId="6FAC0722" w14:textId="77777777" w:rsidR="0084657E" w:rsidRPr="009B1D97" w:rsidRDefault="0084657E" w:rsidP="0084657E">
            <w:pPr>
              <w:rPr>
                <w:sz w:val="24"/>
                <w:szCs w:val="24"/>
                <w:lang w:val="en-PK"/>
              </w:rPr>
            </w:pPr>
            <w:proofErr w:type="spellStart"/>
            <w:r w:rsidRPr="009B1D97">
              <w:rPr>
                <w:sz w:val="24"/>
                <w:szCs w:val="24"/>
                <w:lang w:val="en-PK"/>
              </w:rPr>
              <w:t>Labeled</w:t>
            </w:r>
            <w:proofErr w:type="spellEnd"/>
            <w:r w:rsidRPr="009B1D97">
              <w:rPr>
                <w:sz w:val="24"/>
                <w:szCs w:val="24"/>
                <w:lang w:val="en-PK"/>
              </w:rPr>
              <w:t xml:space="preserve"> "Purchase of property, plant and equipment," under investing activities</w:t>
            </w:r>
          </w:p>
        </w:tc>
        <w:tc>
          <w:tcPr>
            <w:tcW w:w="1463" w:type="dxa"/>
          </w:tcPr>
          <w:p w14:paraId="020FF362" w14:textId="54A2E530" w:rsidR="0084657E" w:rsidRPr="009B1D97" w:rsidRDefault="0084657E" w:rsidP="0084657E">
            <w:pPr>
              <w:rPr>
                <w:sz w:val="24"/>
                <w:szCs w:val="24"/>
                <w:lang w:val="en-PK"/>
              </w:rPr>
            </w:pPr>
            <w:r w:rsidRPr="009B1D97">
              <w:rPr>
                <w:sz w:val="24"/>
                <w:szCs w:val="24"/>
                <w:lang w:val="en-PK"/>
              </w:rPr>
              <w:t>70</w:t>
            </w:r>
          </w:p>
        </w:tc>
      </w:tr>
      <w:tr w:rsidR="0084657E" w:rsidRPr="009B1D97" w14:paraId="3A9FE065" w14:textId="38F89D0A" w:rsidTr="0084657E">
        <w:trPr>
          <w:tblCellSpacing w:w="15" w:type="dxa"/>
        </w:trPr>
        <w:tc>
          <w:tcPr>
            <w:tcW w:w="0" w:type="auto"/>
            <w:vAlign w:val="center"/>
            <w:hideMark/>
          </w:tcPr>
          <w:p w14:paraId="03CCE673" w14:textId="77777777" w:rsidR="0084657E" w:rsidRPr="009B1D97" w:rsidRDefault="0084657E" w:rsidP="0084657E">
            <w:pPr>
              <w:rPr>
                <w:sz w:val="24"/>
                <w:szCs w:val="24"/>
                <w:lang w:val="en-PK"/>
              </w:rPr>
            </w:pPr>
            <w:r w:rsidRPr="009B1D97">
              <w:rPr>
                <w:sz w:val="24"/>
                <w:szCs w:val="24"/>
                <w:lang w:val="en-PK"/>
              </w:rPr>
              <w:lastRenderedPageBreak/>
              <w:t>2024</w:t>
            </w:r>
          </w:p>
        </w:tc>
        <w:tc>
          <w:tcPr>
            <w:tcW w:w="0" w:type="auto"/>
            <w:vAlign w:val="center"/>
            <w:hideMark/>
          </w:tcPr>
          <w:p w14:paraId="66B17D2D" w14:textId="77777777" w:rsidR="0084657E" w:rsidRPr="009B1D97" w:rsidRDefault="0084657E" w:rsidP="0084657E">
            <w:pPr>
              <w:rPr>
                <w:sz w:val="24"/>
                <w:szCs w:val="24"/>
                <w:lang w:val="en-PK"/>
              </w:rPr>
            </w:pPr>
            <w:r w:rsidRPr="009B1D97">
              <w:rPr>
                <w:sz w:val="24"/>
                <w:szCs w:val="24"/>
                <w:lang w:val="en-PK"/>
              </w:rPr>
              <w:t>Cash Flow Statement</w:t>
            </w:r>
          </w:p>
        </w:tc>
        <w:tc>
          <w:tcPr>
            <w:tcW w:w="0" w:type="auto"/>
            <w:vAlign w:val="center"/>
            <w:hideMark/>
          </w:tcPr>
          <w:p w14:paraId="421C186A" w14:textId="77777777" w:rsidR="0084657E" w:rsidRPr="009B1D97" w:rsidRDefault="0084657E" w:rsidP="0084657E">
            <w:pPr>
              <w:rPr>
                <w:sz w:val="24"/>
                <w:szCs w:val="24"/>
                <w:lang w:val="en-PK"/>
              </w:rPr>
            </w:pPr>
            <w:r w:rsidRPr="009B1D97">
              <w:rPr>
                <w:sz w:val="24"/>
                <w:szCs w:val="24"/>
                <w:lang w:val="en-PK"/>
              </w:rPr>
              <w:t>Capital Expenditure</w:t>
            </w:r>
          </w:p>
        </w:tc>
        <w:tc>
          <w:tcPr>
            <w:tcW w:w="0" w:type="auto"/>
            <w:vAlign w:val="center"/>
            <w:hideMark/>
          </w:tcPr>
          <w:p w14:paraId="4AE17805" w14:textId="77777777" w:rsidR="0084657E" w:rsidRPr="009B1D97" w:rsidRDefault="0084657E" w:rsidP="0084657E">
            <w:pPr>
              <w:rPr>
                <w:sz w:val="24"/>
                <w:szCs w:val="24"/>
                <w:lang w:val="en-PK"/>
              </w:rPr>
            </w:pPr>
            <w:r w:rsidRPr="009B1D97">
              <w:rPr>
                <w:sz w:val="24"/>
                <w:szCs w:val="24"/>
                <w:lang w:val="en-PK"/>
              </w:rPr>
              <w:t>(4,402,187)</w:t>
            </w:r>
          </w:p>
        </w:tc>
        <w:tc>
          <w:tcPr>
            <w:tcW w:w="1937" w:type="dxa"/>
            <w:vAlign w:val="center"/>
            <w:hideMark/>
          </w:tcPr>
          <w:p w14:paraId="46C625AB" w14:textId="77777777" w:rsidR="0084657E" w:rsidRPr="009B1D97" w:rsidRDefault="0084657E" w:rsidP="0084657E">
            <w:pPr>
              <w:rPr>
                <w:sz w:val="24"/>
                <w:szCs w:val="24"/>
                <w:lang w:val="en-PK"/>
              </w:rPr>
            </w:pPr>
            <w:proofErr w:type="spellStart"/>
            <w:r w:rsidRPr="009B1D97">
              <w:rPr>
                <w:sz w:val="24"/>
                <w:szCs w:val="24"/>
                <w:lang w:val="en-PK"/>
              </w:rPr>
              <w:t>Labeled</w:t>
            </w:r>
            <w:proofErr w:type="spellEnd"/>
            <w:r w:rsidRPr="009B1D97">
              <w:rPr>
                <w:sz w:val="24"/>
                <w:szCs w:val="24"/>
                <w:lang w:val="en-PK"/>
              </w:rPr>
              <w:t xml:space="preserve"> "Purchase of property, plant and equipment," under investing activities</w:t>
            </w:r>
          </w:p>
        </w:tc>
        <w:tc>
          <w:tcPr>
            <w:tcW w:w="1463" w:type="dxa"/>
          </w:tcPr>
          <w:p w14:paraId="34AD6972" w14:textId="7C5468D5" w:rsidR="0084657E" w:rsidRPr="009B1D97" w:rsidRDefault="0084657E" w:rsidP="0084657E">
            <w:pPr>
              <w:rPr>
                <w:sz w:val="24"/>
                <w:szCs w:val="24"/>
                <w:lang w:val="en-PK"/>
              </w:rPr>
            </w:pPr>
            <w:r w:rsidRPr="009B1D97">
              <w:rPr>
                <w:sz w:val="24"/>
                <w:szCs w:val="24"/>
                <w:lang w:val="en-PK"/>
              </w:rPr>
              <w:t>70</w:t>
            </w:r>
          </w:p>
        </w:tc>
      </w:tr>
      <w:tr w:rsidR="0084657E" w:rsidRPr="009B1D97" w14:paraId="23B9047E" w14:textId="7BB2F89A" w:rsidTr="0084657E">
        <w:trPr>
          <w:tblCellSpacing w:w="15" w:type="dxa"/>
        </w:trPr>
        <w:tc>
          <w:tcPr>
            <w:tcW w:w="0" w:type="auto"/>
            <w:vAlign w:val="center"/>
            <w:hideMark/>
          </w:tcPr>
          <w:p w14:paraId="22706347" w14:textId="77777777" w:rsidR="0084657E" w:rsidRPr="009B1D97" w:rsidRDefault="0084657E" w:rsidP="0084657E">
            <w:pPr>
              <w:rPr>
                <w:sz w:val="24"/>
                <w:szCs w:val="24"/>
                <w:lang w:val="en-PK"/>
              </w:rPr>
            </w:pPr>
            <w:r w:rsidRPr="009B1D97">
              <w:rPr>
                <w:sz w:val="24"/>
                <w:szCs w:val="24"/>
                <w:lang w:val="en-PK"/>
              </w:rPr>
              <w:t>2025</w:t>
            </w:r>
          </w:p>
        </w:tc>
        <w:tc>
          <w:tcPr>
            <w:tcW w:w="0" w:type="auto"/>
            <w:vAlign w:val="center"/>
            <w:hideMark/>
          </w:tcPr>
          <w:p w14:paraId="4C9D5370" w14:textId="77777777" w:rsidR="0084657E" w:rsidRPr="009B1D97" w:rsidRDefault="0084657E" w:rsidP="0084657E">
            <w:pPr>
              <w:rPr>
                <w:sz w:val="24"/>
                <w:szCs w:val="24"/>
                <w:lang w:val="en-PK"/>
              </w:rPr>
            </w:pPr>
            <w:r w:rsidRPr="009B1D97">
              <w:rPr>
                <w:sz w:val="24"/>
                <w:szCs w:val="24"/>
                <w:lang w:val="en-PK"/>
              </w:rPr>
              <w:t>—</w:t>
            </w:r>
          </w:p>
        </w:tc>
        <w:tc>
          <w:tcPr>
            <w:tcW w:w="0" w:type="auto"/>
            <w:vAlign w:val="center"/>
            <w:hideMark/>
          </w:tcPr>
          <w:p w14:paraId="4A96D5D0" w14:textId="77777777" w:rsidR="0084657E" w:rsidRPr="009B1D97" w:rsidRDefault="0084657E" w:rsidP="0084657E">
            <w:pPr>
              <w:rPr>
                <w:sz w:val="24"/>
                <w:szCs w:val="24"/>
                <w:lang w:val="en-PK"/>
              </w:rPr>
            </w:pPr>
            <w:r w:rsidRPr="009B1D97">
              <w:rPr>
                <w:sz w:val="24"/>
                <w:szCs w:val="24"/>
                <w:lang w:val="en-PK"/>
              </w:rPr>
              <w:t>Segment/Geographic Revenue breakdown</w:t>
            </w:r>
          </w:p>
        </w:tc>
        <w:tc>
          <w:tcPr>
            <w:tcW w:w="0" w:type="auto"/>
            <w:vAlign w:val="center"/>
            <w:hideMark/>
          </w:tcPr>
          <w:p w14:paraId="17957C82" w14:textId="77777777" w:rsidR="0084657E" w:rsidRPr="009B1D97" w:rsidRDefault="0084657E" w:rsidP="0084657E">
            <w:pPr>
              <w:rPr>
                <w:sz w:val="24"/>
                <w:szCs w:val="24"/>
                <w:lang w:val="en-PK"/>
              </w:rPr>
            </w:pPr>
            <w:r w:rsidRPr="009B1D97">
              <w:rPr>
                <w:sz w:val="24"/>
                <w:szCs w:val="24"/>
                <w:lang w:val="en-PK"/>
              </w:rPr>
              <w:t>Not provided</w:t>
            </w:r>
          </w:p>
        </w:tc>
        <w:tc>
          <w:tcPr>
            <w:tcW w:w="1937" w:type="dxa"/>
            <w:vAlign w:val="center"/>
            <w:hideMark/>
          </w:tcPr>
          <w:p w14:paraId="5CD648F0" w14:textId="77777777" w:rsidR="0084657E" w:rsidRPr="009B1D97" w:rsidRDefault="0084657E" w:rsidP="0084657E">
            <w:pPr>
              <w:rPr>
                <w:sz w:val="24"/>
                <w:szCs w:val="24"/>
                <w:lang w:val="en-PK"/>
              </w:rPr>
            </w:pPr>
            <w:r w:rsidRPr="009B1D97">
              <w:rPr>
                <w:sz w:val="24"/>
                <w:szCs w:val="24"/>
                <w:lang w:val="en-PK"/>
              </w:rPr>
              <w:t>No breakdown appeared in pasted text</w:t>
            </w:r>
          </w:p>
        </w:tc>
        <w:tc>
          <w:tcPr>
            <w:tcW w:w="1463" w:type="dxa"/>
          </w:tcPr>
          <w:p w14:paraId="1BF82302" w14:textId="0BCC7EDF" w:rsidR="0084657E" w:rsidRPr="009B1D97" w:rsidRDefault="0084657E" w:rsidP="0084657E">
            <w:pPr>
              <w:rPr>
                <w:sz w:val="24"/>
                <w:szCs w:val="24"/>
                <w:lang w:val="en-PK"/>
              </w:rPr>
            </w:pPr>
            <w:r w:rsidRPr="009B1D97">
              <w:rPr>
                <w:sz w:val="24"/>
                <w:szCs w:val="24"/>
                <w:lang w:val="en-PK"/>
              </w:rPr>
              <w:t>Not provided</w:t>
            </w:r>
          </w:p>
        </w:tc>
      </w:tr>
      <w:tr w:rsidR="0084657E" w:rsidRPr="009B1D97" w14:paraId="7742E1A2" w14:textId="1963CF55" w:rsidTr="0084657E">
        <w:trPr>
          <w:tblCellSpacing w:w="15" w:type="dxa"/>
        </w:trPr>
        <w:tc>
          <w:tcPr>
            <w:tcW w:w="0" w:type="auto"/>
            <w:vAlign w:val="center"/>
            <w:hideMark/>
          </w:tcPr>
          <w:p w14:paraId="0BEE1F6E" w14:textId="77777777" w:rsidR="0084657E" w:rsidRPr="009B1D97" w:rsidRDefault="0084657E" w:rsidP="0084657E">
            <w:pPr>
              <w:rPr>
                <w:sz w:val="24"/>
                <w:szCs w:val="24"/>
                <w:lang w:val="en-PK"/>
              </w:rPr>
            </w:pPr>
            <w:r w:rsidRPr="009B1D97">
              <w:rPr>
                <w:sz w:val="24"/>
                <w:szCs w:val="24"/>
                <w:lang w:val="en-PK"/>
              </w:rPr>
              <w:t>2024</w:t>
            </w:r>
          </w:p>
        </w:tc>
        <w:tc>
          <w:tcPr>
            <w:tcW w:w="0" w:type="auto"/>
            <w:vAlign w:val="center"/>
            <w:hideMark/>
          </w:tcPr>
          <w:p w14:paraId="493887A4" w14:textId="77777777" w:rsidR="0084657E" w:rsidRPr="009B1D97" w:rsidRDefault="0084657E" w:rsidP="0084657E">
            <w:pPr>
              <w:rPr>
                <w:sz w:val="24"/>
                <w:szCs w:val="24"/>
                <w:lang w:val="en-PK"/>
              </w:rPr>
            </w:pPr>
            <w:r w:rsidRPr="009B1D97">
              <w:rPr>
                <w:sz w:val="24"/>
                <w:szCs w:val="24"/>
                <w:lang w:val="en-PK"/>
              </w:rPr>
              <w:t>—</w:t>
            </w:r>
          </w:p>
        </w:tc>
        <w:tc>
          <w:tcPr>
            <w:tcW w:w="0" w:type="auto"/>
            <w:vAlign w:val="center"/>
            <w:hideMark/>
          </w:tcPr>
          <w:p w14:paraId="18B87FC3" w14:textId="77777777" w:rsidR="0084657E" w:rsidRPr="009B1D97" w:rsidRDefault="0084657E" w:rsidP="0084657E">
            <w:pPr>
              <w:rPr>
                <w:sz w:val="24"/>
                <w:szCs w:val="24"/>
                <w:lang w:val="en-PK"/>
              </w:rPr>
            </w:pPr>
            <w:r w:rsidRPr="009B1D97">
              <w:rPr>
                <w:sz w:val="24"/>
                <w:szCs w:val="24"/>
                <w:lang w:val="en-PK"/>
              </w:rPr>
              <w:t>Segment/Geographic Revenue breakdown</w:t>
            </w:r>
          </w:p>
        </w:tc>
        <w:tc>
          <w:tcPr>
            <w:tcW w:w="0" w:type="auto"/>
            <w:vAlign w:val="center"/>
            <w:hideMark/>
          </w:tcPr>
          <w:p w14:paraId="790A25DE" w14:textId="77777777" w:rsidR="0084657E" w:rsidRPr="009B1D97" w:rsidRDefault="0084657E" w:rsidP="0084657E">
            <w:pPr>
              <w:rPr>
                <w:sz w:val="24"/>
                <w:szCs w:val="24"/>
                <w:lang w:val="en-PK"/>
              </w:rPr>
            </w:pPr>
            <w:r w:rsidRPr="009B1D97">
              <w:rPr>
                <w:sz w:val="24"/>
                <w:szCs w:val="24"/>
                <w:lang w:val="en-PK"/>
              </w:rPr>
              <w:t>Not provided</w:t>
            </w:r>
          </w:p>
        </w:tc>
        <w:tc>
          <w:tcPr>
            <w:tcW w:w="1937" w:type="dxa"/>
            <w:vAlign w:val="center"/>
            <w:hideMark/>
          </w:tcPr>
          <w:p w14:paraId="155BA12C" w14:textId="77777777" w:rsidR="0084657E" w:rsidRPr="009B1D97" w:rsidRDefault="0084657E" w:rsidP="0084657E">
            <w:pPr>
              <w:rPr>
                <w:sz w:val="24"/>
                <w:szCs w:val="24"/>
                <w:lang w:val="en-PK"/>
              </w:rPr>
            </w:pPr>
            <w:r w:rsidRPr="009B1D97">
              <w:rPr>
                <w:sz w:val="24"/>
                <w:szCs w:val="24"/>
                <w:lang w:val="en-PK"/>
              </w:rPr>
              <w:t>No breakdown appeared in pasted text</w:t>
            </w:r>
          </w:p>
        </w:tc>
        <w:tc>
          <w:tcPr>
            <w:tcW w:w="1463" w:type="dxa"/>
          </w:tcPr>
          <w:p w14:paraId="2515ADEC" w14:textId="5DCB4563" w:rsidR="0084657E" w:rsidRPr="009B1D97" w:rsidRDefault="0084657E" w:rsidP="0084657E">
            <w:pPr>
              <w:rPr>
                <w:sz w:val="24"/>
                <w:szCs w:val="24"/>
                <w:lang w:val="en-PK"/>
              </w:rPr>
            </w:pPr>
            <w:r w:rsidRPr="009B1D97">
              <w:rPr>
                <w:sz w:val="24"/>
                <w:szCs w:val="24"/>
                <w:lang w:val="en-PK"/>
              </w:rPr>
              <w:t>Not provided</w:t>
            </w:r>
          </w:p>
        </w:tc>
      </w:tr>
    </w:tbl>
    <w:p w14:paraId="0DBD5A64" w14:textId="4A8E8667" w:rsidR="0084657E" w:rsidRPr="009B1D97" w:rsidRDefault="0084657E" w:rsidP="0084657E">
      <w:pPr>
        <w:rPr>
          <w:sz w:val="24"/>
          <w:szCs w:val="24"/>
        </w:rPr>
      </w:pPr>
      <w:r w:rsidRPr="009B1D97">
        <w:rPr>
          <w:sz w:val="24"/>
          <w:szCs w:val="24"/>
        </w:rPr>
        <w:br w:type="textWrapping" w:clear="all"/>
      </w:r>
    </w:p>
    <w:p w14:paraId="420FE774" w14:textId="4AA175A4" w:rsidR="00ED171C" w:rsidRPr="009B1D97" w:rsidRDefault="00ED171C" w:rsidP="00ED171C">
      <w:pPr>
        <w:pStyle w:val="Heading2"/>
        <w:rPr>
          <w:sz w:val="36"/>
          <w:szCs w:val="36"/>
        </w:rPr>
      </w:pPr>
      <w:r w:rsidRPr="009B1D97">
        <w:rPr>
          <w:sz w:val="36"/>
          <w:szCs w:val="36"/>
        </w:rPr>
        <w:t>STEP 5</w:t>
      </w:r>
    </w:p>
    <w:p w14:paraId="7D58ED43" w14:textId="787C9449" w:rsidR="00ED171C" w:rsidRPr="009B1D97" w:rsidRDefault="00ED171C" w:rsidP="00ED171C">
      <w:pPr>
        <w:pStyle w:val="Heading3"/>
        <w:rPr>
          <w:sz w:val="32"/>
          <w:szCs w:val="32"/>
        </w:rPr>
      </w:pPr>
      <w:r w:rsidRPr="009B1D97">
        <w:rPr>
          <w:sz w:val="32"/>
          <w:szCs w:val="32"/>
        </w:rPr>
        <w:t>AI's independently calculated ratios</w:t>
      </w:r>
    </w:p>
    <w:p w14:paraId="48618079" w14:textId="77777777" w:rsidR="00ED171C" w:rsidRPr="009B1D97" w:rsidRDefault="00ED171C" w:rsidP="00ED171C">
      <w:pPr>
        <w:rPr>
          <w:b/>
          <w:bCs/>
          <w:sz w:val="24"/>
          <w:szCs w:val="24"/>
          <w:lang w:val="en-PK"/>
        </w:rPr>
      </w:pPr>
      <w:r w:rsidRPr="009B1D97">
        <w:rPr>
          <w:b/>
          <w:bCs/>
          <w:sz w:val="24"/>
          <w:szCs w:val="24"/>
          <w:lang w:val="en-PK"/>
        </w:rPr>
        <w:t>2025 Calculations (using average of 2024 &amp; 2025 balances)</w:t>
      </w:r>
    </w:p>
    <w:p w14:paraId="5F8A76B3" w14:textId="77777777" w:rsidR="00ED171C" w:rsidRPr="009B1D97" w:rsidRDefault="00ED171C" w:rsidP="00ED171C">
      <w:pPr>
        <w:rPr>
          <w:sz w:val="24"/>
          <w:szCs w:val="24"/>
          <w:lang w:val="en-PK"/>
        </w:rPr>
      </w:pPr>
      <w:r w:rsidRPr="009B1D97">
        <w:rPr>
          <w:b/>
          <w:bCs/>
          <w:sz w:val="24"/>
          <w:szCs w:val="24"/>
          <w:lang w:val="en-PK"/>
        </w:rPr>
        <w:t>Inputs:</w:t>
      </w:r>
    </w:p>
    <w:p w14:paraId="5DF89B93" w14:textId="77777777" w:rsidR="00ED171C" w:rsidRPr="009B1D97" w:rsidRDefault="00ED171C" w:rsidP="00ED171C">
      <w:pPr>
        <w:numPr>
          <w:ilvl w:val="0"/>
          <w:numId w:val="1"/>
        </w:numPr>
        <w:rPr>
          <w:sz w:val="24"/>
          <w:szCs w:val="24"/>
          <w:lang w:val="en-PK"/>
        </w:rPr>
      </w:pPr>
      <w:r w:rsidRPr="009B1D97">
        <w:rPr>
          <w:sz w:val="24"/>
          <w:szCs w:val="24"/>
          <w:lang w:val="en-PK"/>
        </w:rPr>
        <w:t>COGS (2025) = 126,812,049</w:t>
      </w:r>
    </w:p>
    <w:p w14:paraId="25753B7C" w14:textId="77777777" w:rsidR="00ED171C" w:rsidRPr="009B1D97" w:rsidRDefault="00ED171C" w:rsidP="00ED171C">
      <w:pPr>
        <w:numPr>
          <w:ilvl w:val="0"/>
          <w:numId w:val="1"/>
        </w:numPr>
        <w:rPr>
          <w:sz w:val="24"/>
          <w:szCs w:val="24"/>
          <w:lang w:val="en-PK"/>
        </w:rPr>
      </w:pPr>
      <w:r w:rsidRPr="009B1D97">
        <w:rPr>
          <w:sz w:val="24"/>
          <w:szCs w:val="24"/>
          <w:lang w:val="en-PK"/>
        </w:rPr>
        <w:t>Revenue (2025) = 199,069,166</w:t>
      </w:r>
    </w:p>
    <w:p w14:paraId="1D77B8CD" w14:textId="77777777" w:rsidR="00ED171C" w:rsidRPr="009B1D97" w:rsidRDefault="00ED171C" w:rsidP="00ED171C">
      <w:pPr>
        <w:numPr>
          <w:ilvl w:val="0"/>
          <w:numId w:val="1"/>
        </w:numPr>
        <w:rPr>
          <w:sz w:val="24"/>
          <w:szCs w:val="24"/>
          <w:lang w:val="en-PK"/>
        </w:rPr>
      </w:pPr>
      <w:r w:rsidRPr="009B1D97">
        <w:rPr>
          <w:sz w:val="24"/>
          <w:szCs w:val="24"/>
          <w:lang w:val="en-PK"/>
        </w:rPr>
        <w:t>Average Inventory = (24,818,457 + 26,549,290) ÷ 2 = 25,683,873.5</w:t>
      </w:r>
    </w:p>
    <w:p w14:paraId="14F93F28" w14:textId="77777777" w:rsidR="00ED171C" w:rsidRPr="009B1D97" w:rsidRDefault="00ED171C" w:rsidP="00ED171C">
      <w:pPr>
        <w:numPr>
          <w:ilvl w:val="0"/>
          <w:numId w:val="1"/>
        </w:numPr>
        <w:rPr>
          <w:sz w:val="24"/>
          <w:szCs w:val="24"/>
          <w:lang w:val="en-PK"/>
        </w:rPr>
      </w:pPr>
      <w:r w:rsidRPr="009B1D97">
        <w:rPr>
          <w:sz w:val="24"/>
          <w:szCs w:val="24"/>
          <w:lang w:val="en-PK"/>
        </w:rPr>
        <w:t>Average Trade Receivables = (3,177,030 + 2,121,563) ÷ 2 = 2,649,296.5</w:t>
      </w:r>
    </w:p>
    <w:p w14:paraId="38F89B3A" w14:textId="77777777" w:rsidR="00ED171C" w:rsidRPr="009B1D97" w:rsidRDefault="00ED171C" w:rsidP="00ED171C">
      <w:pPr>
        <w:numPr>
          <w:ilvl w:val="0"/>
          <w:numId w:val="1"/>
        </w:numPr>
        <w:rPr>
          <w:sz w:val="24"/>
          <w:szCs w:val="24"/>
          <w:lang w:val="en-PK"/>
        </w:rPr>
      </w:pPr>
      <w:r w:rsidRPr="009B1D97">
        <w:rPr>
          <w:sz w:val="24"/>
          <w:szCs w:val="24"/>
          <w:lang w:val="en-PK"/>
        </w:rPr>
        <w:t>Average Trade Payables = (60,335,267 + 51,542,606) ÷ 2 = 55,938,936.5</w:t>
      </w:r>
    </w:p>
    <w:p w14:paraId="3467D4AA" w14:textId="77777777" w:rsidR="00ED171C" w:rsidRPr="009B1D97" w:rsidRDefault="00ED171C" w:rsidP="00ED171C">
      <w:pPr>
        <w:rPr>
          <w:sz w:val="24"/>
          <w:szCs w:val="24"/>
          <w:lang w:val="en-PK"/>
        </w:rPr>
      </w:pPr>
      <w:r w:rsidRPr="009B1D97">
        <w:rPr>
          <w:b/>
          <w:bCs/>
          <w:sz w:val="24"/>
          <w:szCs w:val="24"/>
          <w:lang w:val="en-PK"/>
        </w:rPr>
        <w:t>Calculations:</w:t>
      </w:r>
    </w:p>
    <w:p w14:paraId="0E565A5F" w14:textId="77777777" w:rsidR="00ED171C" w:rsidRPr="009B1D97" w:rsidRDefault="00ED171C" w:rsidP="00ED171C">
      <w:pPr>
        <w:numPr>
          <w:ilvl w:val="0"/>
          <w:numId w:val="2"/>
        </w:numPr>
        <w:rPr>
          <w:sz w:val="24"/>
          <w:szCs w:val="24"/>
          <w:lang w:val="en-PK"/>
        </w:rPr>
      </w:pPr>
      <w:r w:rsidRPr="009B1D97">
        <w:rPr>
          <w:b/>
          <w:bCs/>
          <w:sz w:val="24"/>
          <w:szCs w:val="24"/>
          <w:lang w:val="en-PK"/>
        </w:rPr>
        <w:t>Inventory Turnover</w:t>
      </w:r>
      <w:r w:rsidRPr="009B1D97">
        <w:rPr>
          <w:sz w:val="24"/>
          <w:szCs w:val="24"/>
          <w:lang w:val="en-PK"/>
        </w:rPr>
        <w:t xml:space="preserve"> = 126,812,049 ÷ 25,683,873.5 = </w:t>
      </w:r>
      <w:r w:rsidRPr="009B1D97">
        <w:rPr>
          <w:b/>
          <w:bCs/>
          <w:sz w:val="24"/>
          <w:szCs w:val="24"/>
          <w:lang w:val="en-PK"/>
        </w:rPr>
        <w:t>4.94x</w:t>
      </w:r>
    </w:p>
    <w:p w14:paraId="21D5B579" w14:textId="77777777" w:rsidR="00ED171C" w:rsidRPr="009B1D97" w:rsidRDefault="00ED171C" w:rsidP="00ED171C">
      <w:pPr>
        <w:numPr>
          <w:ilvl w:val="0"/>
          <w:numId w:val="2"/>
        </w:numPr>
        <w:rPr>
          <w:sz w:val="24"/>
          <w:szCs w:val="24"/>
          <w:lang w:val="en-PK"/>
        </w:rPr>
      </w:pPr>
      <w:r w:rsidRPr="009B1D97">
        <w:rPr>
          <w:b/>
          <w:bCs/>
          <w:sz w:val="24"/>
          <w:szCs w:val="24"/>
          <w:lang w:val="en-PK"/>
        </w:rPr>
        <w:t>DIO</w:t>
      </w:r>
      <w:r w:rsidRPr="009B1D97">
        <w:rPr>
          <w:sz w:val="24"/>
          <w:szCs w:val="24"/>
          <w:lang w:val="en-PK"/>
        </w:rPr>
        <w:t xml:space="preserve"> = 365 ÷ 4.94 = </w:t>
      </w:r>
      <w:r w:rsidRPr="009B1D97">
        <w:rPr>
          <w:b/>
          <w:bCs/>
          <w:sz w:val="24"/>
          <w:szCs w:val="24"/>
          <w:lang w:val="en-PK"/>
        </w:rPr>
        <w:t>73.87 days</w:t>
      </w:r>
      <w:r w:rsidRPr="009B1D97">
        <w:rPr>
          <w:sz w:val="24"/>
          <w:szCs w:val="24"/>
          <w:lang w:val="en-PK"/>
        </w:rPr>
        <w:br/>
      </w:r>
      <w:r w:rsidRPr="009B1D97">
        <w:rPr>
          <w:i/>
          <w:iCs/>
          <w:sz w:val="24"/>
          <w:szCs w:val="24"/>
          <w:lang w:val="en-PK"/>
        </w:rPr>
        <w:t xml:space="preserve">(Check: 25,683,873.5 ÷ 126,812,049 × 365 = 73.94 days — small rounding difference depending on where you round; use the direct formula 25,683,873.5 ÷ 126,812,049 × 365 for precision = </w:t>
      </w:r>
      <w:r w:rsidRPr="009B1D97">
        <w:rPr>
          <w:b/>
          <w:bCs/>
          <w:i/>
          <w:iCs/>
          <w:sz w:val="24"/>
          <w:szCs w:val="24"/>
          <w:lang w:val="en-PK"/>
        </w:rPr>
        <w:t>73.94 days</w:t>
      </w:r>
      <w:r w:rsidRPr="009B1D97">
        <w:rPr>
          <w:i/>
          <w:iCs/>
          <w:sz w:val="24"/>
          <w:szCs w:val="24"/>
          <w:lang w:val="en-PK"/>
        </w:rPr>
        <w:t>)</w:t>
      </w:r>
    </w:p>
    <w:p w14:paraId="1E9F96F6" w14:textId="77777777" w:rsidR="00ED171C" w:rsidRPr="009B1D97" w:rsidRDefault="00ED171C" w:rsidP="00ED171C">
      <w:pPr>
        <w:numPr>
          <w:ilvl w:val="0"/>
          <w:numId w:val="2"/>
        </w:numPr>
        <w:rPr>
          <w:sz w:val="24"/>
          <w:szCs w:val="24"/>
          <w:lang w:val="en-PK"/>
        </w:rPr>
      </w:pPr>
      <w:r w:rsidRPr="009B1D97">
        <w:rPr>
          <w:b/>
          <w:bCs/>
          <w:sz w:val="24"/>
          <w:szCs w:val="24"/>
          <w:lang w:val="en-PK"/>
        </w:rPr>
        <w:t>DSO</w:t>
      </w:r>
      <w:r w:rsidRPr="009B1D97">
        <w:rPr>
          <w:sz w:val="24"/>
          <w:szCs w:val="24"/>
          <w:lang w:val="en-PK"/>
        </w:rPr>
        <w:t xml:space="preserve"> = (2,649,296.5 ÷ 199,069,166) × 365 = </w:t>
      </w:r>
      <w:r w:rsidRPr="009B1D97">
        <w:rPr>
          <w:b/>
          <w:bCs/>
          <w:sz w:val="24"/>
          <w:szCs w:val="24"/>
          <w:lang w:val="en-PK"/>
        </w:rPr>
        <w:t>4.86 days</w:t>
      </w:r>
    </w:p>
    <w:p w14:paraId="6B6F1117" w14:textId="77777777" w:rsidR="00ED171C" w:rsidRPr="009B1D97" w:rsidRDefault="00ED171C" w:rsidP="00ED171C">
      <w:pPr>
        <w:numPr>
          <w:ilvl w:val="0"/>
          <w:numId w:val="2"/>
        </w:numPr>
        <w:rPr>
          <w:sz w:val="24"/>
          <w:szCs w:val="24"/>
          <w:lang w:val="en-PK"/>
        </w:rPr>
      </w:pPr>
      <w:r w:rsidRPr="009B1D97">
        <w:rPr>
          <w:b/>
          <w:bCs/>
          <w:sz w:val="24"/>
          <w:szCs w:val="24"/>
          <w:lang w:val="en-PK"/>
        </w:rPr>
        <w:lastRenderedPageBreak/>
        <w:t>DPO</w:t>
      </w:r>
      <w:r w:rsidRPr="009B1D97">
        <w:rPr>
          <w:sz w:val="24"/>
          <w:szCs w:val="24"/>
          <w:lang w:val="en-PK"/>
        </w:rPr>
        <w:t xml:space="preserve"> = (55,938,936.5 ÷ 126,812,049) × 365 = </w:t>
      </w:r>
      <w:r w:rsidRPr="009B1D97">
        <w:rPr>
          <w:b/>
          <w:bCs/>
          <w:sz w:val="24"/>
          <w:szCs w:val="24"/>
          <w:lang w:val="en-PK"/>
        </w:rPr>
        <w:t>161.03 days</w:t>
      </w:r>
      <w:r w:rsidRPr="009B1D97">
        <w:rPr>
          <w:sz w:val="24"/>
          <w:szCs w:val="24"/>
          <w:lang w:val="en-PK"/>
        </w:rPr>
        <w:br/>
      </w:r>
      <w:r w:rsidRPr="009B1D97">
        <w:rPr>
          <w:rFonts w:ascii="Segoe UI Emoji" w:hAnsi="Segoe UI Emoji" w:cs="Segoe UI Emoji"/>
          <w:sz w:val="24"/>
          <w:szCs w:val="24"/>
          <w:lang w:val="en-PK"/>
        </w:rPr>
        <w:t>⚠️</w:t>
      </w:r>
      <w:r w:rsidRPr="009B1D97">
        <w:rPr>
          <w:sz w:val="24"/>
          <w:szCs w:val="24"/>
          <w:lang w:val="en-PK"/>
        </w:rPr>
        <w:t xml:space="preserve"> Note: this uses "Trade </w:t>
      </w:r>
      <w:r w:rsidRPr="009B1D97">
        <w:rPr>
          <w:b/>
          <w:bCs/>
          <w:sz w:val="24"/>
          <w:szCs w:val="24"/>
          <w:lang w:val="en-PK"/>
        </w:rPr>
        <w:t>and other</w:t>
      </w:r>
      <w:r w:rsidRPr="009B1D97">
        <w:rPr>
          <w:sz w:val="24"/>
          <w:szCs w:val="24"/>
          <w:lang w:val="en-PK"/>
        </w:rPr>
        <w:t xml:space="preserve"> payables," not isolated trade payables — so DPO here is inflated relative to a "pure" trade payables DPO.</w:t>
      </w:r>
    </w:p>
    <w:p w14:paraId="1FF25285" w14:textId="65B71C4A" w:rsidR="00ED171C" w:rsidRPr="009B1D97" w:rsidRDefault="00ED171C" w:rsidP="00ED171C">
      <w:pPr>
        <w:numPr>
          <w:ilvl w:val="0"/>
          <w:numId w:val="2"/>
        </w:numPr>
        <w:rPr>
          <w:sz w:val="24"/>
          <w:szCs w:val="24"/>
          <w:lang w:val="en-PK"/>
        </w:rPr>
      </w:pPr>
      <w:r w:rsidRPr="009B1D97">
        <w:rPr>
          <w:b/>
          <w:bCs/>
          <w:sz w:val="24"/>
          <w:szCs w:val="24"/>
          <w:lang w:val="en-PK"/>
        </w:rPr>
        <w:t>CCC</w:t>
      </w:r>
      <w:r w:rsidRPr="009B1D97">
        <w:rPr>
          <w:sz w:val="24"/>
          <w:szCs w:val="24"/>
          <w:lang w:val="en-PK"/>
        </w:rPr>
        <w:t xml:space="preserve"> = 73.94 + 4.86 − 161.03 = </w:t>
      </w:r>
      <w:r w:rsidRPr="009B1D97">
        <w:rPr>
          <w:b/>
          <w:bCs/>
          <w:sz w:val="24"/>
          <w:szCs w:val="24"/>
          <w:lang w:val="en-PK"/>
        </w:rPr>
        <w:t>−82.23 days</w:t>
      </w:r>
    </w:p>
    <w:p w14:paraId="2F72E7E3" w14:textId="77777777" w:rsidR="00ED171C" w:rsidRPr="009B1D97" w:rsidRDefault="00ED171C" w:rsidP="00ED171C">
      <w:pPr>
        <w:pStyle w:val="Heading3"/>
        <w:rPr>
          <w:sz w:val="32"/>
          <w:szCs w:val="32"/>
          <w:lang w:val="en-PK"/>
        </w:rPr>
      </w:pPr>
      <w:r w:rsidRPr="009B1D97">
        <w:rPr>
          <w:sz w:val="32"/>
          <w:szCs w:val="32"/>
          <w:lang w:val="en-PK"/>
        </w:rPr>
        <w:t>Comparison Table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1"/>
        <w:gridCol w:w="1519"/>
        <w:gridCol w:w="2380"/>
        <w:gridCol w:w="3396"/>
      </w:tblGrid>
      <w:tr w:rsidR="00ED171C" w:rsidRPr="009B1D97" w14:paraId="7B323D7B" w14:textId="77777777" w:rsidTr="00ED171C">
        <w:trPr>
          <w:tblHeader/>
          <w:tblCellSpacing w:w="15" w:type="dxa"/>
          <w:jc w:val="center"/>
        </w:trPr>
        <w:tc>
          <w:tcPr>
            <w:tcW w:w="0" w:type="auto"/>
            <w:vAlign w:val="center"/>
            <w:hideMark/>
          </w:tcPr>
          <w:p w14:paraId="6636BB84" w14:textId="77777777" w:rsidR="00ED171C" w:rsidRPr="009B1D97" w:rsidRDefault="00ED171C" w:rsidP="00ED171C">
            <w:pPr>
              <w:rPr>
                <w:b/>
                <w:bCs/>
                <w:sz w:val="24"/>
                <w:szCs w:val="24"/>
                <w:lang w:val="en-PK"/>
              </w:rPr>
            </w:pPr>
            <w:r w:rsidRPr="009B1D97">
              <w:rPr>
                <w:b/>
                <w:bCs/>
                <w:sz w:val="24"/>
                <w:szCs w:val="24"/>
                <w:lang w:val="en-PK"/>
              </w:rPr>
              <w:t>Metric</w:t>
            </w:r>
          </w:p>
        </w:tc>
        <w:tc>
          <w:tcPr>
            <w:tcW w:w="0" w:type="auto"/>
            <w:vAlign w:val="center"/>
            <w:hideMark/>
          </w:tcPr>
          <w:p w14:paraId="5CC49ECD" w14:textId="77777777" w:rsidR="00ED171C" w:rsidRPr="009B1D97" w:rsidRDefault="00ED171C" w:rsidP="00ED171C">
            <w:pPr>
              <w:rPr>
                <w:b/>
                <w:bCs/>
                <w:sz w:val="24"/>
                <w:szCs w:val="24"/>
                <w:lang w:val="en-PK"/>
              </w:rPr>
            </w:pPr>
            <w:r w:rsidRPr="009B1D97">
              <w:rPr>
                <w:b/>
                <w:bCs/>
                <w:sz w:val="24"/>
                <w:szCs w:val="24"/>
                <w:lang w:val="en-PK"/>
              </w:rPr>
              <w:t>My Earlier Value</w:t>
            </w:r>
          </w:p>
        </w:tc>
        <w:tc>
          <w:tcPr>
            <w:tcW w:w="0" w:type="auto"/>
            <w:vAlign w:val="center"/>
            <w:hideMark/>
          </w:tcPr>
          <w:p w14:paraId="7E0D153B" w14:textId="77777777" w:rsidR="00ED171C" w:rsidRPr="009B1D97" w:rsidRDefault="00ED171C" w:rsidP="00ED171C">
            <w:pPr>
              <w:rPr>
                <w:b/>
                <w:bCs/>
                <w:sz w:val="24"/>
                <w:szCs w:val="24"/>
                <w:lang w:val="en-PK"/>
              </w:rPr>
            </w:pPr>
            <w:r w:rsidRPr="009B1D97">
              <w:rPr>
                <w:b/>
                <w:bCs/>
                <w:sz w:val="24"/>
                <w:szCs w:val="24"/>
                <w:lang w:val="en-PK"/>
              </w:rPr>
              <w:t>Your Hand Calculation</w:t>
            </w:r>
          </w:p>
        </w:tc>
        <w:tc>
          <w:tcPr>
            <w:tcW w:w="0" w:type="auto"/>
            <w:vAlign w:val="center"/>
            <w:hideMark/>
          </w:tcPr>
          <w:p w14:paraId="56F474D0" w14:textId="77777777" w:rsidR="00ED171C" w:rsidRPr="009B1D97" w:rsidRDefault="00ED171C" w:rsidP="00ED171C">
            <w:pPr>
              <w:rPr>
                <w:b/>
                <w:bCs/>
                <w:sz w:val="24"/>
                <w:szCs w:val="24"/>
                <w:lang w:val="en-PK"/>
              </w:rPr>
            </w:pPr>
            <w:r w:rsidRPr="009B1D97">
              <w:rPr>
                <w:b/>
                <w:bCs/>
                <w:sz w:val="24"/>
                <w:szCs w:val="24"/>
                <w:lang w:val="en-PK"/>
              </w:rPr>
              <w:t>Match?</w:t>
            </w:r>
          </w:p>
        </w:tc>
      </w:tr>
      <w:tr w:rsidR="00ED171C" w:rsidRPr="009B1D97" w14:paraId="5DE2586E" w14:textId="77777777" w:rsidTr="00ED171C">
        <w:trPr>
          <w:tblCellSpacing w:w="15" w:type="dxa"/>
          <w:jc w:val="center"/>
        </w:trPr>
        <w:tc>
          <w:tcPr>
            <w:tcW w:w="0" w:type="auto"/>
            <w:vAlign w:val="center"/>
            <w:hideMark/>
          </w:tcPr>
          <w:p w14:paraId="516D836E" w14:textId="77777777" w:rsidR="00ED171C" w:rsidRPr="009B1D97" w:rsidRDefault="00ED171C" w:rsidP="00ED171C">
            <w:pPr>
              <w:rPr>
                <w:sz w:val="24"/>
                <w:szCs w:val="24"/>
                <w:lang w:val="en-PK"/>
              </w:rPr>
            </w:pPr>
            <w:r w:rsidRPr="009B1D97">
              <w:rPr>
                <w:sz w:val="24"/>
                <w:szCs w:val="24"/>
                <w:lang w:val="en-PK"/>
              </w:rPr>
              <w:t>Avg. Inventory</w:t>
            </w:r>
          </w:p>
        </w:tc>
        <w:tc>
          <w:tcPr>
            <w:tcW w:w="0" w:type="auto"/>
            <w:vAlign w:val="center"/>
            <w:hideMark/>
          </w:tcPr>
          <w:p w14:paraId="7157F497" w14:textId="77777777" w:rsidR="00ED171C" w:rsidRPr="009B1D97" w:rsidRDefault="00ED171C" w:rsidP="00ED171C">
            <w:pPr>
              <w:rPr>
                <w:sz w:val="24"/>
                <w:szCs w:val="24"/>
                <w:lang w:val="en-PK"/>
              </w:rPr>
            </w:pPr>
            <w:r w:rsidRPr="009B1D97">
              <w:rPr>
                <w:sz w:val="24"/>
                <w:szCs w:val="24"/>
                <w:lang w:val="en-PK"/>
              </w:rPr>
              <w:t>25,683,873.5</w:t>
            </w:r>
          </w:p>
        </w:tc>
        <w:tc>
          <w:tcPr>
            <w:tcW w:w="0" w:type="auto"/>
            <w:vAlign w:val="center"/>
            <w:hideMark/>
          </w:tcPr>
          <w:p w14:paraId="564F38B2" w14:textId="77777777" w:rsidR="00ED171C" w:rsidRPr="009B1D97" w:rsidRDefault="00ED171C" w:rsidP="00ED171C">
            <w:pPr>
              <w:rPr>
                <w:sz w:val="24"/>
                <w:szCs w:val="24"/>
                <w:lang w:val="en-PK"/>
              </w:rPr>
            </w:pPr>
            <w:r w:rsidRPr="009B1D97">
              <w:rPr>
                <w:sz w:val="24"/>
                <w:szCs w:val="24"/>
                <w:lang w:val="en-PK"/>
              </w:rPr>
              <w:t>25,683,873.5</w:t>
            </w:r>
          </w:p>
        </w:tc>
        <w:tc>
          <w:tcPr>
            <w:tcW w:w="0" w:type="auto"/>
            <w:vAlign w:val="center"/>
            <w:hideMark/>
          </w:tcPr>
          <w:p w14:paraId="383ED79C" w14:textId="77777777" w:rsidR="00ED171C" w:rsidRPr="009B1D97" w:rsidRDefault="00ED171C" w:rsidP="00ED171C">
            <w:pPr>
              <w:rPr>
                <w:sz w:val="24"/>
                <w:szCs w:val="24"/>
                <w:lang w:val="en-PK"/>
              </w:rPr>
            </w:pPr>
            <w:r w:rsidRPr="009B1D97">
              <w:rPr>
                <w:rFonts w:ascii="Segoe UI Emoji" w:hAnsi="Segoe UI Emoji" w:cs="Segoe UI Emoji"/>
                <w:sz w:val="24"/>
                <w:szCs w:val="24"/>
                <w:lang w:val="en-PK"/>
              </w:rPr>
              <w:t>✅</w:t>
            </w:r>
            <w:r w:rsidRPr="009B1D97">
              <w:rPr>
                <w:sz w:val="24"/>
                <w:szCs w:val="24"/>
                <w:lang w:val="en-PK"/>
              </w:rPr>
              <w:t xml:space="preserve"> Match</w:t>
            </w:r>
          </w:p>
        </w:tc>
      </w:tr>
      <w:tr w:rsidR="00ED171C" w:rsidRPr="009B1D97" w14:paraId="684F84A2" w14:textId="77777777" w:rsidTr="00ED171C">
        <w:trPr>
          <w:tblCellSpacing w:w="15" w:type="dxa"/>
          <w:jc w:val="center"/>
        </w:trPr>
        <w:tc>
          <w:tcPr>
            <w:tcW w:w="0" w:type="auto"/>
            <w:vAlign w:val="center"/>
            <w:hideMark/>
          </w:tcPr>
          <w:p w14:paraId="4F676F38" w14:textId="77777777" w:rsidR="00ED171C" w:rsidRPr="009B1D97" w:rsidRDefault="00ED171C" w:rsidP="00ED171C">
            <w:pPr>
              <w:rPr>
                <w:sz w:val="24"/>
                <w:szCs w:val="24"/>
                <w:lang w:val="en-PK"/>
              </w:rPr>
            </w:pPr>
            <w:r w:rsidRPr="009B1D97">
              <w:rPr>
                <w:sz w:val="24"/>
                <w:szCs w:val="24"/>
                <w:lang w:val="en-PK"/>
              </w:rPr>
              <w:t>Inventory Turnover</w:t>
            </w:r>
          </w:p>
        </w:tc>
        <w:tc>
          <w:tcPr>
            <w:tcW w:w="0" w:type="auto"/>
            <w:vAlign w:val="center"/>
            <w:hideMark/>
          </w:tcPr>
          <w:p w14:paraId="4E228977" w14:textId="77777777" w:rsidR="00ED171C" w:rsidRPr="009B1D97" w:rsidRDefault="00ED171C" w:rsidP="00ED171C">
            <w:pPr>
              <w:rPr>
                <w:sz w:val="24"/>
                <w:szCs w:val="24"/>
                <w:lang w:val="en-PK"/>
              </w:rPr>
            </w:pPr>
            <w:r w:rsidRPr="009B1D97">
              <w:rPr>
                <w:sz w:val="24"/>
                <w:szCs w:val="24"/>
                <w:lang w:val="en-PK"/>
              </w:rPr>
              <w:t>4.94x</w:t>
            </w:r>
          </w:p>
        </w:tc>
        <w:tc>
          <w:tcPr>
            <w:tcW w:w="0" w:type="auto"/>
            <w:vAlign w:val="center"/>
            <w:hideMark/>
          </w:tcPr>
          <w:p w14:paraId="1E007712" w14:textId="77777777" w:rsidR="00ED171C" w:rsidRPr="009B1D97" w:rsidRDefault="00ED171C" w:rsidP="00ED171C">
            <w:pPr>
              <w:rPr>
                <w:sz w:val="24"/>
                <w:szCs w:val="24"/>
                <w:lang w:val="en-PK"/>
              </w:rPr>
            </w:pPr>
            <w:r w:rsidRPr="009B1D97">
              <w:rPr>
                <w:sz w:val="24"/>
                <w:szCs w:val="24"/>
                <w:lang w:val="en-PK"/>
              </w:rPr>
              <w:t>4.94x</w:t>
            </w:r>
          </w:p>
        </w:tc>
        <w:tc>
          <w:tcPr>
            <w:tcW w:w="0" w:type="auto"/>
            <w:vAlign w:val="center"/>
            <w:hideMark/>
          </w:tcPr>
          <w:p w14:paraId="12E4A30A" w14:textId="77777777" w:rsidR="00ED171C" w:rsidRPr="009B1D97" w:rsidRDefault="00ED171C" w:rsidP="00ED171C">
            <w:pPr>
              <w:rPr>
                <w:sz w:val="24"/>
                <w:szCs w:val="24"/>
                <w:lang w:val="en-PK"/>
              </w:rPr>
            </w:pPr>
            <w:r w:rsidRPr="009B1D97">
              <w:rPr>
                <w:rFonts w:ascii="Segoe UI Emoji" w:hAnsi="Segoe UI Emoji" w:cs="Segoe UI Emoji"/>
                <w:sz w:val="24"/>
                <w:szCs w:val="24"/>
                <w:lang w:val="en-PK"/>
              </w:rPr>
              <w:t>✅</w:t>
            </w:r>
            <w:r w:rsidRPr="009B1D97">
              <w:rPr>
                <w:sz w:val="24"/>
                <w:szCs w:val="24"/>
                <w:lang w:val="en-PK"/>
              </w:rPr>
              <w:t xml:space="preserve"> Match</w:t>
            </w:r>
          </w:p>
        </w:tc>
      </w:tr>
      <w:tr w:rsidR="00ED171C" w:rsidRPr="009B1D97" w14:paraId="193E45CF" w14:textId="77777777" w:rsidTr="00ED171C">
        <w:trPr>
          <w:tblCellSpacing w:w="15" w:type="dxa"/>
          <w:jc w:val="center"/>
        </w:trPr>
        <w:tc>
          <w:tcPr>
            <w:tcW w:w="0" w:type="auto"/>
            <w:vAlign w:val="center"/>
            <w:hideMark/>
          </w:tcPr>
          <w:p w14:paraId="4DA01810" w14:textId="77777777" w:rsidR="00ED171C" w:rsidRPr="009B1D97" w:rsidRDefault="00ED171C" w:rsidP="00ED171C">
            <w:pPr>
              <w:rPr>
                <w:sz w:val="24"/>
                <w:szCs w:val="24"/>
                <w:lang w:val="en-PK"/>
              </w:rPr>
            </w:pPr>
            <w:r w:rsidRPr="009B1D97">
              <w:rPr>
                <w:sz w:val="24"/>
                <w:szCs w:val="24"/>
                <w:lang w:val="en-PK"/>
              </w:rPr>
              <w:t>DIO</w:t>
            </w:r>
          </w:p>
        </w:tc>
        <w:tc>
          <w:tcPr>
            <w:tcW w:w="0" w:type="auto"/>
            <w:vAlign w:val="center"/>
            <w:hideMark/>
          </w:tcPr>
          <w:p w14:paraId="11C7F628" w14:textId="77777777" w:rsidR="00ED171C" w:rsidRPr="009B1D97" w:rsidRDefault="00ED171C" w:rsidP="00ED171C">
            <w:pPr>
              <w:rPr>
                <w:sz w:val="24"/>
                <w:szCs w:val="24"/>
                <w:lang w:val="en-PK"/>
              </w:rPr>
            </w:pPr>
            <w:r w:rsidRPr="009B1D97">
              <w:rPr>
                <w:sz w:val="24"/>
                <w:szCs w:val="24"/>
                <w:lang w:val="en-PK"/>
              </w:rPr>
              <w:t>73.94 days</w:t>
            </w:r>
          </w:p>
        </w:tc>
        <w:tc>
          <w:tcPr>
            <w:tcW w:w="0" w:type="auto"/>
            <w:vAlign w:val="center"/>
            <w:hideMark/>
          </w:tcPr>
          <w:p w14:paraId="3F3B15ED" w14:textId="77777777" w:rsidR="00ED171C" w:rsidRPr="009B1D97" w:rsidRDefault="00ED171C" w:rsidP="00ED171C">
            <w:pPr>
              <w:rPr>
                <w:sz w:val="24"/>
                <w:szCs w:val="24"/>
                <w:lang w:val="en-PK"/>
              </w:rPr>
            </w:pPr>
            <w:r w:rsidRPr="009B1D97">
              <w:rPr>
                <w:sz w:val="24"/>
                <w:szCs w:val="24"/>
                <w:lang w:val="en-PK"/>
              </w:rPr>
              <w:t>73.89 days</w:t>
            </w:r>
          </w:p>
        </w:tc>
        <w:tc>
          <w:tcPr>
            <w:tcW w:w="0" w:type="auto"/>
            <w:vAlign w:val="center"/>
            <w:hideMark/>
          </w:tcPr>
          <w:p w14:paraId="58C5042E" w14:textId="77777777" w:rsidR="00ED171C" w:rsidRPr="009B1D97" w:rsidRDefault="00ED171C" w:rsidP="00ED171C">
            <w:pPr>
              <w:rPr>
                <w:sz w:val="24"/>
                <w:szCs w:val="24"/>
                <w:lang w:val="en-PK"/>
              </w:rPr>
            </w:pPr>
            <w:r w:rsidRPr="009B1D97">
              <w:rPr>
                <w:rFonts w:ascii="Segoe UI Emoji" w:hAnsi="Segoe UI Emoji" w:cs="Segoe UI Emoji"/>
                <w:sz w:val="24"/>
                <w:szCs w:val="24"/>
                <w:lang w:val="en-PK"/>
              </w:rPr>
              <w:t>⚠️</w:t>
            </w:r>
            <w:r w:rsidRPr="009B1D97">
              <w:rPr>
                <w:sz w:val="24"/>
                <w:szCs w:val="24"/>
                <w:lang w:val="en-PK"/>
              </w:rPr>
              <w:t xml:space="preserve"> Minor discrepancy</w:t>
            </w:r>
          </w:p>
        </w:tc>
      </w:tr>
      <w:tr w:rsidR="00ED171C" w:rsidRPr="009B1D97" w14:paraId="408F787F" w14:textId="77777777" w:rsidTr="00ED171C">
        <w:trPr>
          <w:tblCellSpacing w:w="15" w:type="dxa"/>
          <w:jc w:val="center"/>
        </w:trPr>
        <w:tc>
          <w:tcPr>
            <w:tcW w:w="0" w:type="auto"/>
            <w:vAlign w:val="center"/>
            <w:hideMark/>
          </w:tcPr>
          <w:p w14:paraId="0508DBA9" w14:textId="77777777" w:rsidR="00ED171C" w:rsidRPr="009B1D97" w:rsidRDefault="00ED171C" w:rsidP="00ED171C">
            <w:pPr>
              <w:rPr>
                <w:sz w:val="24"/>
                <w:szCs w:val="24"/>
                <w:lang w:val="en-PK"/>
              </w:rPr>
            </w:pPr>
            <w:r w:rsidRPr="009B1D97">
              <w:rPr>
                <w:sz w:val="24"/>
                <w:szCs w:val="24"/>
                <w:lang w:val="en-PK"/>
              </w:rPr>
              <w:t>Avg. Trade Receivables</w:t>
            </w:r>
          </w:p>
        </w:tc>
        <w:tc>
          <w:tcPr>
            <w:tcW w:w="0" w:type="auto"/>
            <w:vAlign w:val="center"/>
            <w:hideMark/>
          </w:tcPr>
          <w:p w14:paraId="3FDFA47B" w14:textId="77777777" w:rsidR="00ED171C" w:rsidRPr="009B1D97" w:rsidRDefault="00ED171C" w:rsidP="00ED171C">
            <w:pPr>
              <w:rPr>
                <w:sz w:val="24"/>
                <w:szCs w:val="24"/>
                <w:lang w:val="en-PK"/>
              </w:rPr>
            </w:pPr>
            <w:r w:rsidRPr="009B1D97">
              <w:rPr>
                <w:sz w:val="24"/>
                <w:szCs w:val="24"/>
                <w:lang w:val="en-PK"/>
              </w:rPr>
              <w:t>2,649,296.5</w:t>
            </w:r>
          </w:p>
        </w:tc>
        <w:tc>
          <w:tcPr>
            <w:tcW w:w="0" w:type="auto"/>
            <w:vAlign w:val="center"/>
            <w:hideMark/>
          </w:tcPr>
          <w:p w14:paraId="01B5E478" w14:textId="77777777" w:rsidR="00ED171C" w:rsidRPr="009B1D97" w:rsidRDefault="00ED171C" w:rsidP="00ED171C">
            <w:pPr>
              <w:rPr>
                <w:sz w:val="24"/>
                <w:szCs w:val="24"/>
                <w:lang w:val="en-PK"/>
              </w:rPr>
            </w:pPr>
            <w:r w:rsidRPr="009B1D97">
              <w:rPr>
                <w:sz w:val="24"/>
                <w:szCs w:val="24"/>
                <w:lang w:val="en-PK"/>
              </w:rPr>
              <w:t>2,649,296.5</w:t>
            </w:r>
          </w:p>
        </w:tc>
        <w:tc>
          <w:tcPr>
            <w:tcW w:w="0" w:type="auto"/>
            <w:vAlign w:val="center"/>
            <w:hideMark/>
          </w:tcPr>
          <w:p w14:paraId="3A0A84A5" w14:textId="77777777" w:rsidR="00ED171C" w:rsidRPr="009B1D97" w:rsidRDefault="00ED171C" w:rsidP="00ED171C">
            <w:pPr>
              <w:rPr>
                <w:sz w:val="24"/>
                <w:szCs w:val="24"/>
                <w:lang w:val="en-PK"/>
              </w:rPr>
            </w:pPr>
            <w:r w:rsidRPr="009B1D97">
              <w:rPr>
                <w:rFonts w:ascii="Segoe UI Emoji" w:hAnsi="Segoe UI Emoji" w:cs="Segoe UI Emoji"/>
                <w:sz w:val="24"/>
                <w:szCs w:val="24"/>
                <w:lang w:val="en-PK"/>
              </w:rPr>
              <w:t>✅</w:t>
            </w:r>
            <w:r w:rsidRPr="009B1D97">
              <w:rPr>
                <w:sz w:val="24"/>
                <w:szCs w:val="24"/>
                <w:lang w:val="en-PK"/>
              </w:rPr>
              <w:t xml:space="preserve"> Match</w:t>
            </w:r>
          </w:p>
        </w:tc>
      </w:tr>
      <w:tr w:rsidR="00ED171C" w:rsidRPr="009B1D97" w14:paraId="5D487E87" w14:textId="77777777" w:rsidTr="00ED171C">
        <w:trPr>
          <w:tblCellSpacing w:w="15" w:type="dxa"/>
          <w:jc w:val="center"/>
        </w:trPr>
        <w:tc>
          <w:tcPr>
            <w:tcW w:w="0" w:type="auto"/>
            <w:vAlign w:val="center"/>
            <w:hideMark/>
          </w:tcPr>
          <w:p w14:paraId="5B0E86B6" w14:textId="77777777" w:rsidR="00ED171C" w:rsidRPr="009B1D97" w:rsidRDefault="00ED171C" w:rsidP="00ED171C">
            <w:pPr>
              <w:rPr>
                <w:sz w:val="24"/>
                <w:szCs w:val="24"/>
                <w:lang w:val="en-PK"/>
              </w:rPr>
            </w:pPr>
            <w:r w:rsidRPr="009B1D97">
              <w:rPr>
                <w:sz w:val="24"/>
                <w:szCs w:val="24"/>
                <w:lang w:val="en-PK"/>
              </w:rPr>
              <w:t>DSO</w:t>
            </w:r>
          </w:p>
        </w:tc>
        <w:tc>
          <w:tcPr>
            <w:tcW w:w="0" w:type="auto"/>
            <w:vAlign w:val="center"/>
            <w:hideMark/>
          </w:tcPr>
          <w:p w14:paraId="5752E781" w14:textId="77777777" w:rsidR="00ED171C" w:rsidRPr="009B1D97" w:rsidRDefault="00ED171C" w:rsidP="00ED171C">
            <w:pPr>
              <w:rPr>
                <w:sz w:val="24"/>
                <w:szCs w:val="24"/>
                <w:lang w:val="en-PK"/>
              </w:rPr>
            </w:pPr>
            <w:r w:rsidRPr="009B1D97">
              <w:rPr>
                <w:sz w:val="24"/>
                <w:szCs w:val="24"/>
                <w:lang w:val="en-PK"/>
              </w:rPr>
              <w:t>4.86 days</w:t>
            </w:r>
          </w:p>
        </w:tc>
        <w:tc>
          <w:tcPr>
            <w:tcW w:w="0" w:type="auto"/>
            <w:vAlign w:val="center"/>
            <w:hideMark/>
          </w:tcPr>
          <w:p w14:paraId="22883594" w14:textId="77777777" w:rsidR="00ED171C" w:rsidRPr="009B1D97" w:rsidRDefault="00ED171C" w:rsidP="00ED171C">
            <w:pPr>
              <w:rPr>
                <w:sz w:val="24"/>
                <w:szCs w:val="24"/>
                <w:lang w:val="en-PK"/>
              </w:rPr>
            </w:pPr>
            <w:r w:rsidRPr="009B1D97">
              <w:rPr>
                <w:sz w:val="24"/>
                <w:szCs w:val="24"/>
                <w:lang w:val="en-PK"/>
              </w:rPr>
              <w:t>4.86 days</w:t>
            </w:r>
          </w:p>
        </w:tc>
        <w:tc>
          <w:tcPr>
            <w:tcW w:w="0" w:type="auto"/>
            <w:vAlign w:val="center"/>
            <w:hideMark/>
          </w:tcPr>
          <w:p w14:paraId="5E7C2FF4" w14:textId="77777777" w:rsidR="00ED171C" w:rsidRPr="009B1D97" w:rsidRDefault="00ED171C" w:rsidP="00ED171C">
            <w:pPr>
              <w:rPr>
                <w:sz w:val="24"/>
                <w:szCs w:val="24"/>
                <w:lang w:val="en-PK"/>
              </w:rPr>
            </w:pPr>
            <w:r w:rsidRPr="009B1D97">
              <w:rPr>
                <w:rFonts w:ascii="Segoe UI Emoji" w:hAnsi="Segoe UI Emoji" w:cs="Segoe UI Emoji"/>
                <w:sz w:val="24"/>
                <w:szCs w:val="24"/>
                <w:lang w:val="en-PK"/>
              </w:rPr>
              <w:t>✅</w:t>
            </w:r>
            <w:r w:rsidRPr="009B1D97">
              <w:rPr>
                <w:sz w:val="24"/>
                <w:szCs w:val="24"/>
                <w:lang w:val="en-PK"/>
              </w:rPr>
              <w:t xml:space="preserve"> Match</w:t>
            </w:r>
          </w:p>
        </w:tc>
      </w:tr>
      <w:tr w:rsidR="00ED171C" w:rsidRPr="009B1D97" w14:paraId="6FD01C90" w14:textId="77777777" w:rsidTr="00ED171C">
        <w:trPr>
          <w:tblCellSpacing w:w="15" w:type="dxa"/>
          <w:jc w:val="center"/>
        </w:trPr>
        <w:tc>
          <w:tcPr>
            <w:tcW w:w="0" w:type="auto"/>
            <w:vAlign w:val="center"/>
            <w:hideMark/>
          </w:tcPr>
          <w:p w14:paraId="412AE78C" w14:textId="77777777" w:rsidR="00ED171C" w:rsidRPr="009B1D97" w:rsidRDefault="00ED171C" w:rsidP="00ED171C">
            <w:pPr>
              <w:rPr>
                <w:sz w:val="24"/>
                <w:szCs w:val="24"/>
                <w:lang w:val="en-PK"/>
              </w:rPr>
            </w:pPr>
            <w:r w:rsidRPr="009B1D97">
              <w:rPr>
                <w:sz w:val="24"/>
                <w:szCs w:val="24"/>
                <w:lang w:val="en-PK"/>
              </w:rPr>
              <w:t>Avg. Trade Payables</w:t>
            </w:r>
          </w:p>
        </w:tc>
        <w:tc>
          <w:tcPr>
            <w:tcW w:w="0" w:type="auto"/>
            <w:vAlign w:val="center"/>
            <w:hideMark/>
          </w:tcPr>
          <w:p w14:paraId="2601ABEB" w14:textId="77777777" w:rsidR="00ED171C" w:rsidRPr="009B1D97" w:rsidRDefault="00ED171C" w:rsidP="00ED171C">
            <w:pPr>
              <w:rPr>
                <w:sz w:val="24"/>
                <w:szCs w:val="24"/>
                <w:lang w:val="en-PK"/>
              </w:rPr>
            </w:pPr>
            <w:r w:rsidRPr="009B1D97">
              <w:rPr>
                <w:sz w:val="24"/>
                <w:szCs w:val="24"/>
                <w:lang w:val="en-PK"/>
              </w:rPr>
              <w:t>55,938,936.5</w:t>
            </w:r>
          </w:p>
        </w:tc>
        <w:tc>
          <w:tcPr>
            <w:tcW w:w="0" w:type="auto"/>
            <w:vAlign w:val="center"/>
            <w:hideMark/>
          </w:tcPr>
          <w:p w14:paraId="292D29D8" w14:textId="77777777" w:rsidR="00ED171C" w:rsidRPr="009B1D97" w:rsidRDefault="00ED171C" w:rsidP="00ED171C">
            <w:pPr>
              <w:rPr>
                <w:sz w:val="24"/>
                <w:szCs w:val="24"/>
                <w:lang w:val="en-PK"/>
              </w:rPr>
            </w:pPr>
            <w:r w:rsidRPr="009B1D97">
              <w:rPr>
                <w:b/>
                <w:bCs/>
                <w:sz w:val="24"/>
                <w:szCs w:val="24"/>
                <w:lang w:val="en-PK"/>
              </w:rPr>
              <w:t>28,756,388</w:t>
            </w:r>
            <w:r w:rsidRPr="009B1D97">
              <w:rPr>
                <w:sz w:val="24"/>
                <w:szCs w:val="24"/>
                <w:lang w:val="en-PK"/>
              </w:rPr>
              <w:t xml:space="preserve"> (per your page-86 figure)</w:t>
            </w:r>
          </w:p>
        </w:tc>
        <w:tc>
          <w:tcPr>
            <w:tcW w:w="0" w:type="auto"/>
            <w:vAlign w:val="center"/>
            <w:hideMark/>
          </w:tcPr>
          <w:p w14:paraId="44AB0448" w14:textId="77777777" w:rsidR="00ED171C" w:rsidRPr="009B1D97" w:rsidRDefault="00ED171C" w:rsidP="00ED171C">
            <w:pPr>
              <w:rPr>
                <w:sz w:val="24"/>
                <w:szCs w:val="24"/>
                <w:lang w:val="en-PK"/>
              </w:rPr>
            </w:pPr>
            <w:r w:rsidRPr="009B1D97">
              <w:rPr>
                <w:rFonts w:ascii="Segoe UI Emoji" w:hAnsi="Segoe UI Emoji" w:cs="Segoe UI Emoji"/>
                <w:sz w:val="24"/>
                <w:szCs w:val="24"/>
                <w:lang w:val="en-PK"/>
              </w:rPr>
              <w:t>❌</w:t>
            </w:r>
            <w:r w:rsidRPr="009B1D97">
              <w:rPr>
                <w:sz w:val="24"/>
                <w:szCs w:val="24"/>
                <w:lang w:val="en-PK"/>
              </w:rPr>
              <w:t xml:space="preserve"> Real discrepancy — different inputs used</w:t>
            </w:r>
          </w:p>
        </w:tc>
      </w:tr>
      <w:tr w:rsidR="00ED171C" w:rsidRPr="009B1D97" w14:paraId="04A37152" w14:textId="77777777" w:rsidTr="00ED171C">
        <w:trPr>
          <w:tblCellSpacing w:w="15" w:type="dxa"/>
          <w:jc w:val="center"/>
        </w:trPr>
        <w:tc>
          <w:tcPr>
            <w:tcW w:w="0" w:type="auto"/>
            <w:vAlign w:val="center"/>
            <w:hideMark/>
          </w:tcPr>
          <w:p w14:paraId="1DE4BB6C" w14:textId="77777777" w:rsidR="00ED171C" w:rsidRPr="009B1D97" w:rsidRDefault="00ED171C" w:rsidP="00ED171C">
            <w:pPr>
              <w:rPr>
                <w:sz w:val="24"/>
                <w:szCs w:val="24"/>
                <w:lang w:val="en-PK"/>
              </w:rPr>
            </w:pPr>
            <w:r w:rsidRPr="009B1D97">
              <w:rPr>
                <w:sz w:val="24"/>
                <w:szCs w:val="24"/>
                <w:lang w:val="en-PK"/>
              </w:rPr>
              <w:t>DPO</w:t>
            </w:r>
          </w:p>
        </w:tc>
        <w:tc>
          <w:tcPr>
            <w:tcW w:w="0" w:type="auto"/>
            <w:vAlign w:val="center"/>
            <w:hideMark/>
          </w:tcPr>
          <w:p w14:paraId="6AF6E27E" w14:textId="77777777" w:rsidR="00ED171C" w:rsidRPr="009B1D97" w:rsidRDefault="00ED171C" w:rsidP="00ED171C">
            <w:pPr>
              <w:rPr>
                <w:sz w:val="24"/>
                <w:szCs w:val="24"/>
                <w:lang w:val="en-PK"/>
              </w:rPr>
            </w:pPr>
            <w:r w:rsidRPr="009B1D97">
              <w:rPr>
                <w:sz w:val="24"/>
                <w:szCs w:val="24"/>
                <w:lang w:val="en-PK"/>
              </w:rPr>
              <w:t>161.03 days</w:t>
            </w:r>
          </w:p>
        </w:tc>
        <w:tc>
          <w:tcPr>
            <w:tcW w:w="0" w:type="auto"/>
            <w:vAlign w:val="center"/>
            <w:hideMark/>
          </w:tcPr>
          <w:p w14:paraId="1C5BE7D3" w14:textId="77777777" w:rsidR="00ED171C" w:rsidRPr="009B1D97" w:rsidRDefault="00ED171C" w:rsidP="00ED171C">
            <w:pPr>
              <w:rPr>
                <w:sz w:val="24"/>
                <w:szCs w:val="24"/>
                <w:lang w:val="en-PK"/>
              </w:rPr>
            </w:pPr>
            <w:r w:rsidRPr="009B1D97">
              <w:rPr>
                <w:sz w:val="24"/>
                <w:szCs w:val="24"/>
                <w:lang w:val="en-PK"/>
              </w:rPr>
              <w:t>69.52 days</w:t>
            </w:r>
          </w:p>
        </w:tc>
        <w:tc>
          <w:tcPr>
            <w:tcW w:w="0" w:type="auto"/>
            <w:vAlign w:val="center"/>
            <w:hideMark/>
          </w:tcPr>
          <w:p w14:paraId="0CD93A6F" w14:textId="77777777" w:rsidR="00ED171C" w:rsidRPr="009B1D97" w:rsidRDefault="00ED171C" w:rsidP="00ED171C">
            <w:pPr>
              <w:rPr>
                <w:sz w:val="24"/>
                <w:szCs w:val="24"/>
                <w:lang w:val="en-PK"/>
              </w:rPr>
            </w:pPr>
            <w:r w:rsidRPr="009B1D97">
              <w:rPr>
                <w:rFonts w:ascii="Segoe UI Emoji" w:hAnsi="Segoe UI Emoji" w:cs="Segoe UI Emoji"/>
                <w:sz w:val="24"/>
                <w:szCs w:val="24"/>
                <w:lang w:val="en-PK"/>
              </w:rPr>
              <w:t>❌</w:t>
            </w:r>
            <w:r w:rsidRPr="009B1D97">
              <w:rPr>
                <w:sz w:val="24"/>
                <w:szCs w:val="24"/>
                <w:lang w:val="en-PK"/>
              </w:rPr>
              <w:t xml:space="preserve"> Large discrepancy — driven by the input difference above</w:t>
            </w:r>
          </w:p>
        </w:tc>
      </w:tr>
      <w:tr w:rsidR="00ED171C" w:rsidRPr="009B1D97" w14:paraId="2DEECAE9" w14:textId="77777777" w:rsidTr="00ED171C">
        <w:trPr>
          <w:tblCellSpacing w:w="15" w:type="dxa"/>
          <w:jc w:val="center"/>
        </w:trPr>
        <w:tc>
          <w:tcPr>
            <w:tcW w:w="0" w:type="auto"/>
            <w:vAlign w:val="center"/>
            <w:hideMark/>
          </w:tcPr>
          <w:p w14:paraId="0D3F04B9" w14:textId="77777777" w:rsidR="00ED171C" w:rsidRPr="009B1D97" w:rsidRDefault="00ED171C" w:rsidP="00ED171C">
            <w:pPr>
              <w:rPr>
                <w:sz w:val="24"/>
                <w:szCs w:val="24"/>
                <w:lang w:val="en-PK"/>
              </w:rPr>
            </w:pPr>
            <w:r w:rsidRPr="009B1D97">
              <w:rPr>
                <w:sz w:val="24"/>
                <w:szCs w:val="24"/>
                <w:lang w:val="en-PK"/>
              </w:rPr>
              <w:t>CCC</w:t>
            </w:r>
          </w:p>
        </w:tc>
        <w:tc>
          <w:tcPr>
            <w:tcW w:w="0" w:type="auto"/>
            <w:vAlign w:val="center"/>
            <w:hideMark/>
          </w:tcPr>
          <w:p w14:paraId="45A4EDF2" w14:textId="77777777" w:rsidR="00ED171C" w:rsidRPr="009B1D97" w:rsidRDefault="00ED171C" w:rsidP="00ED171C">
            <w:pPr>
              <w:rPr>
                <w:sz w:val="24"/>
                <w:szCs w:val="24"/>
                <w:lang w:val="en-PK"/>
              </w:rPr>
            </w:pPr>
            <w:r w:rsidRPr="009B1D97">
              <w:rPr>
                <w:sz w:val="24"/>
                <w:szCs w:val="24"/>
                <w:lang w:val="en-PK"/>
              </w:rPr>
              <w:t>−82.23 days</w:t>
            </w:r>
          </w:p>
        </w:tc>
        <w:tc>
          <w:tcPr>
            <w:tcW w:w="0" w:type="auto"/>
            <w:vAlign w:val="center"/>
            <w:hideMark/>
          </w:tcPr>
          <w:p w14:paraId="6349345B" w14:textId="77777777" w:rsidR="00ED171C" w:rsidRPr="009B1D97" w:rsidRDefault="00ED171C" w:rsidP="00ED171C">
            <w:pPr>
              <w:rPr>
                <w:sz w:val="24"/>
                <w:szCs w:val="24"/>
                <w:lang w:val="en-PK"/>
              </w:rPr>
            </w:pPr>
            <w:r w:rsidRPr="009B1D97">
              <w:rPr>
                <w:sz w:val="24"/>
                <w:szCs w:val="24"/>
                <w:lang w:val="en-PK"/>
              </w:rPr>
              <w:t>9.23 days</w:t>
            </w:r>
          </w:p>
        </w:tc>
        <w:tc>
          <w:tcPr>
            <w:tcW w:w="0" w:type="auto"/>
            <w:vAlign w:val="center"/>
            <w:hideMark/>
          </w:tcPr>
          <w:p w14:paraId="0A6A5FED" w14:textId="77777777" w:rsidR="00ED171C" w:rsidRPr="009B1D97" w:rsidRDefault="00ED171C" w:rsidP="00ED171C">
            <w:pPr>
              <w:rPr>
                <w:sz w:val="24"/>
                <w:szCs w:val="24"/>
                <w:lang w:val="en-PK"/>
              </w:rPr>
            </w:pPr>
            <w:r w:rsidRPr="009B1D97">
              <w:rPr>
                <w:rFonts w:ascii="Segoe UI Emoji" w:hAnsi="Segoe UI Emoji" w:cs="Segoe UI Emoji"/>
                <w:sz w:val="24"/>
                <w:szCs w:val="24"/>
                <w:lang w:val="en-PK"/>
              </w:rPr>
              <w:t>❌</w:t>
            </w:r>
            <w:r w:rsidRPr="009B1D97">
              <w:rPr>
                <w:sz w:val="24"/>
                <w:szCs w:val="24"/>
                <w:lang w:val="en-PK"/>
              </w:rPr>
              <w:t xml:space="preserve"> Large discrepancy — cascades from DPO</w:t>
            </w:r>
          </w:p>
        </w:tc>
      </w:tr>
    </w:tbl>
    <w:p w14:paraId="63E3A04A" w14:textId="77777777" w:rsidR="00ED171C" w:rsidRPr="009B1D97" w:rsidRDefault="00ED171C" w:rsidP="00ED171C">
      <w:pPr>
        <w:rPr>
          <w:sz w:val="24"/>
          <w:szCs w:val="24"/>
        </w:rPr>
      </w:pPr>
    </w:p>
    <w:p w14:paraId="5AFA54CE" w14:textId="77777777" w:rsidR="00ED171C" w:rsidRPr="009B1D97" w:rsidRDefault="00ED171C" w:rsidP="00ED171C">
      <w:pPr>
        <w:pStyle w:val="Heading3"/>
        <w:rPr>
          <w:sz w:val="32"/>
          <w:szCs w:val="32"/>
          <w:lang w:val="en-PK"/>
        </w:rPr>
      </w:pPr>
      <w:r w:rsidRPr="009B1D97">
        <w:rPr>
          <w:sz w:val="32"/>
          <w:szCs w:val="32"/>
          <w:lang w:val="en-PK"/>
        </w:rPr>
        <w:t>Reflection on discrepancies</w:t>
      </w:r>
    </w:p>
    <w:p w14:paraId="50945494" w14:textId="77777777" w:rsidR="00ED171C" w:rsidRPr="009B1D97" w:rsidRDefault="00ED171C" w:rsidP="00ED171C">
      <w:pPr>
        <w:rPr>
          <w:sz w:val="24"/>
          <w:szCs w:val="24"/>
          <w:lang w:val="en-PK"/>
        </w:rPr>
      </w:pPr>
      <w:r w:rsidRPr="009B1D97">
        <w:rPr>
          <w:b/>
          <w:bCs/>
          <w:sz w:val="24"/>
          <w:szCs w:val="24"/>
          <w:lang w:val="en-PK"/>
        </w:rPr>
        <w:t>1. DIO: 73.94 vs. 73.89 — resolved, not a real error.</w:t>
      </w:r>
      <w:r w:rsidRPr="009B1D97">
        <w:rPr>
          <w:sz w:val="24"/>
          <w:szCs w:val="24"/>
          <w:lang w:val="en-PK"/>
        </w:rPr>
        <w:br/>
        <w:t xml:space="preserve">This is just rounding propagation. I divided 365 by the rounded turnover figure (4.94), which compounds rounding error. You (and my more precise </w:t>
      </w:r>
      <w:proofErr w:type="spellStart"/>
      <w:r w:rsidRPr="009B1D97">
        <w:rPr>
          <w:sz w:val="24"/>
          <w:szCs w:val="24"/>
          <w:lang w:val="en-PK"/>
        </w:rPr>
        <w:t>recomputation</w:t>
      </w:r>
      <w:proofErr w:type="spellEnd"/>
      <w:r w:rsidRPr="009B1D97">
        <w:rPr>
          <w:sz w:val="24"/>
          <w:szCs w:val="24"/>
          <w:lang w:val="en-PK"/>
        </w:rPr>
        <w:t xml:space="preserve">) get 73.94 days when dividing average inventory by COGS directly and multiplying by 365, without rounding turnover first. The "true" answer is </w:t>
      </w:r>
      <w:r w:rsidRPr="009B1D97">
        <w:rPr>
          <w:b/>
          <w:bCs/>
          <w:sz w:val="24"/>
          <w:szCs w:val="24"/>
          <w:lang w:val="en-PK"/>
        </w:rPr>
        <w:t>73.94 days</w:t>
      </w:r>
      <w:r w:rsidRPr="009B1D97">
        <w:rPr>
          <w:sz w:val="24"/>
          <w:szCs w:val="24"/>
          <w:lang w:val="en-PK"/>
        </w:rPr>
        <w:t xml:space="preserve"> — carry full precision through intermediate steps, only round the final answer. This is a 0.05-day difference and immaterial for your purposes, but worth noting for methodology.</w:t>
      </w:r>
    </w:p>
    <w:p w14:paraId="657D8143" w14:textId="77777777" w:rsidR="00ED171C" w:rsidRPr="009B1D97" w:rsidRDefault="00ED171C" w:rsidP="00ED171C">
      <w:pPr>
        <w:rPr>
          <w:sz w:val="24"/>
          <w:szCs w:val="24"/>
          <w:lang w:val="en-PK"/>
        </w:rPr>
      </w:pPr>
      <w:r w:rsidRPr="009B1D97">
        <w:rPr>
          <w:b/>
          <w:bCs/>
          <w:sz w:val="24"/>
          <w:szCs w:val="24"/>
          <w:lang w:val="en-PK"/>
        </w:rPr>
        <w:t>2. Trade Payables: this is the real issue.</w:t>
      </w:r>
      <w:r w:rsidRPr="009B1D97">
        <w:rPr>
          <w:sz w:val="24"/>
          <w:szCs w:val="24"/>
          <w:lang w:val="en-PK"/>
        </w:rPr>
        <w:br/>
        <w:t xml:space="preserve">You wrote that "on </w:t>
      </w:r>
      <w:proofErr w:type="spellStart"/>
      <w:r w:rsidRPr="009B1D97">
        <w:rPr>
          <w:sz w:val="24"/>
          <w:szCs w:val="24"/>
          <w:lang w:val="en-PK"/>
        </w:rPr>
        <w:t>pg</w:t>
      </w:r>
      <w:proofErr w:type="spellEnd"/>
      <w:r w:rsidRPr="009B1D97">
        <w:rPr>
          <w:sz w:val="24"/>
          <w:szCs w:val="24"/>
          <w:lang w:val="en-PK"/>
        </w:rPr>
        <w:t xml:space="preserve"># 86, we took only trade payables" and used </w:t>
      </w:r>
      <w:r w:rsidRPr="009B1D97">
        <w:rPr>
          <w:b/>
          <w:bCs/>
          <w:sz w:val="24"/>
          <w:szCs w:val="24"/>
          <w:lang w:val="en-PK"/>
        </w:rPr>
        <w:t>28,756,388</w:t>
      </w:r>
      <w:r w:rsidRPr="009B1D97">
        <w:rPr>
          <w:sz w:val="24"/>
          <w:szCs w:val="24"/>
          <w:lang w:val="en-PK"/>
        </w:rPr>
        <w:t xml:space="preserve"> and </w:t>
      </w:r>
      <w:r w:rsidRPr="009B1D97">
        <w:rPr>
          <w:b/>
          <w:bCs/>
          <w:sz w:val="24"/>
          <w:szCs w:val="24"/>
          <w:lang w:val="en-PK"/>
        </w:rPr>
        <w:t>22,551,389</w:t>
      </w:r>
      <w:r w:rsidRPr="009B1D97">
        <w:rPr>
          <w:sz w:val="24"/>
          <w:szCs w:val="24"/>
          <w:lang w:val="en-PK"/>
        </w:rPr>
        <w:t xml:space="preserve"> (partially obscured in your photo) to get an average of what appears to be a smaller, </w:t>
      </w:r>
      <w:r w:rsidRPr="009B1D97">
        <w:rPr>
          <w:i/>
          <w:iCs/>
          <w:sz w:val="24"/>
          <w:szCs w:val="24"/>
          <w:lang w:val="en-PK"/>
        </w:rPr>
        <w:t>isolated</w:t>
      </w:r>
      <w:r w:rsidRPr="009B1D97">
        <w:rPr>
          <w:sz w:val="24"/>
          <w:szCs w:val="24"/>
          <w:lang w:val="en-PK"/>
        </w:rPr>
        <w:t xml:space="preserve"> trade payables figure — separate from "other payables."</w:t>
      </w:r>
    </w:p>
    <w:p w14:paraId="1AD4DCD4" w14:textId="77777777" w:rsidR="00ED171C" w:rsidRDefault="00ED171C" w:rsidP="00ED171C">
      <w:pPr>
        <w:rPr>
          <w:sz w:val="24"/>
          <w:szCs w:val="24"/>
          <w:lang w:val="en-PK"/>
        </w:rPr>
      </w:pPr>
      <w:r w:rsidRPr="009B1D97">
        <w:rPr>
          <w:sz w:val="24"/>
          <w:szCs w:val="24"/>
          <w:lang w:val="en-PK"/>
        </w:rPr>
        <w:lastRenderedPageBreak/>
        <w:t xml:space="preserve">I never had access to page 86 or Note 11's breakdown. My table explicitly flagged this limitation: I used </w:t>
      </w:r>
      <w:r w:rsidRPr="009B1D97">
        <w:rPr>
          <w:b/>
          <w:bCs/>
          <w:sz w:val="24"/>
          <w:szCs w:val="24"/>
          <w:lang w:val="en-PK"/>
        </w:rPr>
        <w:t>60,335,267 (2025)</w:t>
      </w:r>
      <w:r w:rsidRPr="009B1D97">
        <w:rPr>
          <w:sz w:val="24"/>
          <w:szCs w:val="24"/>
          <w:lang w:val="en-PK"/>
        </w:rPr>
        <w:t xml:space="preserve"> and </w:t>
      </w:r>
      <w:r w:rsidRPr="009B1D97">
        <w:rPr>
          <w:b/>
          <w:bCs/>
          <w:sz w:val="24"/>
          <w:szCs w:val="24"/>
          <w:lang w:val="en-PK"/>
        </w:rPr>
        <w:t>51,542,606 (2024)</w:t>
      </w:r>
      <w:r w:rsidRPr="009B1D97">
        <w:rPr>
          <w:sz w:val="24"/>
          <w:szCs w:val="24"/>
          <w:lang w:val="en-PK"/>
        </w:rPr>
        <w:t xml:space="preserve">, </w:t>
      </w:r>
      <w:proofErr w:type="spellStart"/>
      <w:r w:rsidRPr="009B1D97">
        <w:rPr>
          <w:sz w:val="24"/>
          <w:szCs w:val="24"/>
          <w:lang w:val="en-PK"/>
        </w:rPr>
        <w:t>labeled</w:t>
      </w:r>
      <w:proofErr w:type="spellEnd"/>
      <w:r w:rsidRPr="009B1D97">
        <w:rPr>
          <w:sz w:val="24"/>
          <w:szCs w:val="24"/>
          <w:lang w:val="en-PK"/>
        </w:rPr>
        <w:t xml:space="preserve"> clearly as "Trade </w:t>
      </w:r>
      <w:r w:rsidRPr="009B1D97">
        <w:rPr>
          <w:b/>
          <w:bCs/>
          <w:sz w:val="24"/>
          <w:szCs w:val="24"/>
          <w:lang w:val="en-PK"/>
        </w:rPr>
        <w:t>and other</w:t>
      </w:r>
      <w:r w:rsidRPr="009B1D97">
        <w:rPr>
          <w:sz w:val="24"/>
          <w:szCs w:val="24"/>
          <w:lang w:val="en-PK"/>
        </w:rPr>
        <w:t xml:space="preserve"> payables" — the combined balance sheet line — because that was the only figure available in the text you'd pasted at that point. I did not have the note-level split between "trade payables" and "other payables."</w:t>
      </w:r>
    </w:p>
    <w:p w14:paraId="4A6741F2" w14:textId="0D5CC926" w:rsidR="004C0588" w:rsidRPr="009B1D97" w:rsidRDefault="004C0588" w:rsidP="00ED171C">
      <w:pPr>
        <w:rPr>
          <w:sz w:val="24"/>
          <w:szCs w:val="24"/>
          <w:lang w:val="en-PK"/>
        </w:rPr>
      </w:pPr>
      <w:r w:rsidRPr="004C0588">
        <w:rPr>
          <w:sz w:val="24"/>
          <w:szCs w:val="24"/>
          <w:lang w:val="en-PK"/>
        </w:rPr>
        <w:drawing>
          <wp:inline distT="0" distB="0" distL="0" distR="0" wp14:anchorId="3B9D6AE1" wp14:editId="704667EA">
            <wp:extent cx="5731510" cy="2129155"/>
            <wp:effectExtent l="0" t="0" r="2540" b="4445"/>
            <wp:docPr id="114629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9449" name=""/>
                    <pic:cNvPicPr/>
                  </pic:nvPicPr>
                  <pic:blipFill>
                    <a:blip r:embed="rId10"/>
                    <a:stretch>
                      <a:fillRect/>
                    </a:stretch>
                  </pic:blipFill>
                  <pic:spPr>
                    <a:xfrm>
                      <a:off x="0" y="0"/>
                      <a:ext cx="5731510" cy="2129155"/>
                    </a:xfrm>
                    <a:prstGeom prst="rect">
                      <a:avLst/>
                    </a:prstGeom>
                  </pic:spPr>
                </pic:pic>
              </a:graphicData>
            </a:graphic>
          </wp:inline>
        </w:drawing>
      </w:r>
    </w:p>
    <w:p w14:paraId="732883A9" w14:textId="77777777" w:rsidR="00ED171C" w:rsidRPr="009B1D97" w:rsidRDefault="00ED171C" w:rsidP="00ED171C">
      <w:pPr>
        <w:rPr>
          <w:sz w:val="24"/>
          <w:szCs w:val="24"/>
          <w:lang w:val="en-PK"/>
        </w:rPr>
      </w:pPr>
      <w:r w:rsidRPr="009B1D97">
        <w:rPr>
          <w:b/>
          <w:bCs/>
          <w:sz w:val="24"/>
          <w:szCs w:val="24"/>
          <w:lang w:val="en-PK"/>
        </w:rPr>
        <w:t>This means your DPO and CCC are almost certainly more accurate than mine</w:t>
      </w:r>
      <w:r w:rsidRPr="009B1D97">
        <w:rPr>
          <w:sz w:val="24"/>
          <w:szCs w:val="24"/>
          <w:lang w:val="en-PK"/>
        </w:rPr>
        <w:t xml:space="preserve">, because you're using the correct, isolated trade payables figure that </w:t>
      </w:r>
      <w:proofErr w:type="gramStart"/>
      <w:r w:rsidRPr="009B1D97">
        <w:rPr>
          <w:sz w:val="24"/>
          <w:szCs w:val="24"/>
          <w:lang w:val="en-PK"/>
        </w:rPr>
        <w:t>actually corresponds</w:t>
      </w:r>
      <w:proofErr w:type="gramEnd"/>
      <w:r w:rsidRPr="009B1D97">
        <w:rPr>
          <w:sz w:val="24"/>
          <w:szCs w:val="24"/>
          <w:lang w:val="en-PK"/>
        </w:rPr>
        <w:t xml:space="preserve"> to purchases/COGS — which is the theoretically correct DPO input. Mixing in "other payables" (accrued expenses, tax payables, etc.) artificially inflates DPO, which is exactly what happened in my calculation (161 days is implausibly high for a company that reports strong receivables/inventory efficiency).</w:t>
      </w:r>
    </w:p>
    <w:p w14:paraId="744FD1A5" w14:textId="77777777" w:rsidR="00ED171C" w:rsidRPr="009B1D97" w:rsidRDefault="00ED171C" w:rsidP="00ED171C">
      <w:pPr>
        <w:rPr>
          <w:sz w:val="24"/>
          <w:szCs w:val="24"/>
          <w:lang w:val="en-PK"/>
        </w:rPr>
      </w:pPr>
      <w:r w:rsidRPr="009B1D97">
        <w:rPr>
          <w:b/>
          <w:bCs/>
          <w:sz w:val="24"/>
          <w:szCs w:val="24"/>
          <w:lang w:val="en-PK"/>
        </w:rPr>
        <w:t>How to resolve it for your submission:</w:t>
      </w:r>
      <w:r w:rsidRPr="009B1D97">
        <w:rPr>
          <w:sz w:val="24"/>
          <w:szCs w:val="24"/>
          <w:lang w:val="en-PK"/>
        </w:rPr>
        <w:t xml:space="preserve"> Use </w:t>
      </w:r>
      <w:r w:rsidRPr="009B1D97">
        <w:rPr>
          <w:b/>
          <w:bCs/>
          <w:sz w:val="24"/>
          <w:szCs w:val="24"/>
          <w:lang w:val="en-PK"/>
        </w:rPr>
        <w:t>your</w:t>
      </w:r>
      <w:r w:rsidRPr="009B1D97">
        <w:rPr>
          <w:sz w:val="24"/>
          <w:szCs w:val="24"/>
          <w:lang w:val="en-PK"/>
        </w:rPr>
        <w:t xml:space="preserve"> DPO and CCC (69.52 days and 9.23 days) as the final </w:t>
      </w:r>
      <w:proofErr w:type="gramStart"/>
      <w:r w:rsidRPr="009B1D97">
        <w:rPr>
          <w:sz w:val="24"/>
          <w:szCs w:val="24"/>
          <w:lang w:val="en-PK"/>
        </w:rPr>
        <w:t>answer, and</w:t>
      </w:r>
      <w:proofErr w:type="gramEnd"/>
      <w:r w:rsidRPr="009B1D97">
        <w:rPr>
          <w:sz w:val="24"/>
          <w:szCs w:val="24"/>
          <w:lang w:val="en-PK"/>
        </w:rPr>
        <w:t xml:space="preserve"> note in your write-up that the AI's initial figure used the combined "trade and other payables" balance sheet line because that was the only data supplied to it, while your hand calculation correctly isolated trade payables from Note 11 on page 86 — producing a more economically meaningful DPO and CCC. A CCC of </w:t>
      </w:r>
      <w:r w:rsidRPr="009B1D97">
        <w:rPr>
          <w:b/>
          <w:bCs/>
          <w:sz w:val="24"/>
          <w:szCs w:val="24"/>
          <w:lang w:val="en-PK"/>
        </w:rPr>
        <w:t>+9.23 days</w:t>
      </w:r>
      <w:r w:rsidRPr="009B1D97">
        <w:rPr>
          <w:sz w:val="24"/>
          <w:szCs w:val="24"/>
          <w:lang w:val="en-PK"/>
        </w:rPr>
        <w:t xml:space="preserve"> is also far more plausible for a company like Nestlé Pakistan than a negative 82 days, so your corrected inputs make the result more sensible on its face, not just more "correct" on a technicality.</w:t>
      </w:r>
    </w:p>
    <w:p w14:paraId="0D78AF56" w14:textId="77777777" w:rsidR="00ED171C" w:rsidRPr="009B1D97" w:rsidRDefault="00ED171C" w:rsidP="00ED171C">
      <w:pPr>
        <w:rPr>
          <w:sz w:val="24"/>
          <w:szCs w:val="24"/>
        </w:rPr>
      </w:pPr>
    </w:p>
    <w:p w14:paraId="2E98DD5F" w14:textId="77777777" w:rsidR="00ED171C" w:rsidRPr="009B1D97" w:rsidRDefault="00ED171C" w:rsidP="00ED171C">
      <w:pPr>
        <w:pStyle w:val="Heading3"/>
        <w:rPr>
          <w:sz w:val="32"/>
          <w:szCs w:val="32"/>
        </w:rPr>
      </w:pPr>
      <w:r w:rsidRPr="009B1D97">
        <w:rPr>
          <w:sz w:val="32"/>
          <w:szCs w:val="32"/>
        </w:rPr>
        <w:br w:type="page"/>
      </w:r>
    </w:p>
    <w:p w14:paraId="79499B99" w14:textId="547F3173" w:rsidR="00ED171C" w:rsidRPr="009B1D97" w:rsidRDefault="00ED171C" w:rsidP="00ED171C">
      <w:pPr>
        <w:pStyle w:val="Heading3"/>
        <w:rPr>
          <w:sz w:val="32"/>
          <w:szCs w:val="32"/>
        </w:rPr>
      </w:pPr>
      <w:r w:rsidRPr="009B1D97">
        <w:rPr>
          <w:sz w:val="32"/>
          <w:szCs w:val="32"/>
        </w:rPr>
        <w:lastRenderedPageBreak/>
        <w:t>S</w:t>
      </w:r>
      <w:r w:rsidRPr="009B1D97">
        <w:rPr>
          <w:sz w:val="32"/>
          <w:szCs w:val="32"/>
        </w:rPr>
        <w:t xml:space="preserve">hort (150-200 word) </w:t>
      </w:r>
      <w:r w:rsidRPr="009B1D97">
        <w:rPr>
          <w:sz w:val="32"/>
          <w:szCs w:val="32"/>
        </w:rPr>
        <w:t>R</w:t>
      </w:r>
      <w:r w:rsidRPr="009B1D97">
        <w:rPr>
          <w:sz w:val="32"/>
          <w:szCs w:val="32"/>
        </w:rPr>
        <w:t>eflection</w:t>
      </w:r>
    </w:p>
    <w:p w14:paraId="584C52AA" w14:textId="77777777" w:rsidR="00ED171C" w:rsidRPr="009B1D97" w:rsidRDefault="00ED171C" w:rsidP="00ED171C">
      <w:pPr>
        <w:rPr>
          <w:sz w:val="24"/>
          <w:szCs w:val="24"/>
          <w:lang w:val="en-PK"/>
        </w:rPr>
      </w:pPr>
      <w:r w:rsidRPr="009B1D97">
        <w:rPr>
          <w:sz w:val="24"/>
          <w:szCs w:val="24"/>
          <w:lang w:val="en-PK"/>
        </w:rPr>
        <w:t xml:space="preserve">Nestlé Pakistan's Cash Conversion Cycle of </w:t>
      </w:r>
      <w:r w:rsidRPr="009B1D97">
        <w:rPr>
          <w:b/>
          <w:bCs/>
          <w:sz w:val="24"/>
          <w:szCs w:val="24"/>
          <w:lang w:val="en-PK"/>
        </w:rPr>
        <w:t>9.23 days</w:t>
      </w:r>
      <w:r w:rsidRPr="009B1D97">
        <w:rPr>
          <w:sz w:val="24"/>
          <w:szCs w:val="24"/>
          <w:lang w:val="en-PK"/>
        </w:rPr>
        <w:t xml:space="preserve"> tells a </w:t>
      </w:r>
      <w:proofErr w:type="gramStart"/>
      <w:r w:rsidRPr="009B1D97">
        <w:rPr>
          <w:sz w:val="24"/>
          <w:szCs w:val="24"/>
          <w:lang w:val="en-PK"/>
        </w:rPr>
        <w:t>fairly healthy</w:t>
      </w:r>
      <w:proofErr w:type="gramEnd"/>
      <w:r w:rsidRPr="009B1D97">
        <w:rPr>
          <w:sz w:val="24"/>
          <w:szCs w:val="24"/>
          <w:lang w:val="en-PK"/>
        </w:rPr>
        <w:t xml:space="preserve"> working-capital story, though not an extreme one.</w:t>
      </w:r>
    </w:p>
    <w:p w14:paraId="030C1E33" w14:textId="2C837579" w:rsidR="00ED171C" w:rsidRPr="009B1D97" w:rsidRDefault="00ED171C" w:rsidP="00ED171C">
      <w:pPr>
        <w:rPr>
          <w:sz w:val="24"/>
          <w:szCs w:val="24"/>
          <w:lang w:val="en-PK"/>
        </w:rPr>
      </w:pPr>
      <w:r w:rsidRPr="009B1D97">
        <w:rPr>
          <w:sz w:val="24"/>
          <w:szCs w:val="24"/>
          <w:lang w:val="en-PK"/>
        </w:rPr>
        <w:t xml:space="preserve">Breaking it down: the company holds inventory for about </w:t>
      </w:r>
      <w:r w:rsidRPr="009B1D97">
        <w:rPr>
          <w:b/>
          <w:bCs/>
          <w:sz w:val="24"/>
          <w:szCs w:val="24"/>
          <w:lang w:val="en-PK"/>
        </w:rPr>
        <w:t>74 days</w:t>
      </w:r>
      <w:r w:rsidRPr="009B1D97">
        <w:rPr>
          <w:sz w:val="24"/>
          <w:szCs w:val="24"/>
          <w:lang w:val="en-PK"/>
        </w:rPr>
        <w:t xml:space="preserve"> (DIO) before selling </w:t>
      </w:r>
      <w:proofErr w:type="gramStart"/>
      <w:r w:rsidRPr="009B1D97">
        <w:rPr>
          <w:sz w:val="24"/>
          <w:szCs w:val="24"/>
          <w:lang w:val="en-PK"/>
        </w:rPr>
        <w:t>it, and</w:t>
      </w:r>
      <w:proofErr w:type="gramEnd"/>
      <w:r w:rsidRPr="009B1D97">
        <w:rPr>
          <w:sz w:val="24"/>
          <w:szCs w:val="24"/>
          <w:lang w:val="en-PK"/>
        </w:rPr>
        <w:t xml:space="preserve"> collects cash from customers in just </w:t>
      </w:r>
      <w:r w:rsidRPr="009B1D97">
        <w:rPr>
          <w:b/>
          <w:bCs/>
          <w:sz w:val="24"/>
          <w:szCs w:val="24"/>
          <w:lang w:val="en-PK"/>
        </w:rPr>
        <w:t>4.86 days</w:t>
      </w:r>
      <w:r w:rsidRPr="009B1D97">
        <w:rPr>
          <w:sz w:val="24"/>
          <w:szCs w:val="24"/>
          <w:lang w:val="en-PK"/>
        </w:rPr>
        <w:t xml:space="preserve"> (DSO) — an unusually short collection period, </w:t>
      </w:r>
      <w:r w:rsidR="00491316">
        <w:rPr>
          <w:sz w:val="24"/>
          <w:szCs w:val="24"/>
        </w:rPr>
        <w:t>t</w:t>
      </w:r>
      <w:r w:rsidR="00491316" w:rsidRPr="00491316">
        <w:rPr>
          <w:sz w:val="24"/>
          <w:szCs w:val="24"/>
        </w:rPr>
        <w:t xml:space="preserve">he low DSO indicates that Nestlé Pakistan converts its receivables into cash relatively quickly, reducing the time capital remains tied up in customer </w:t>
      </w:r>
      <w:proofErr w:type="gramStart"/>
      <w:r w:rsidR="00491316" w:rsidRPr="00491316">
        <w:rPr>
          <w:sz w:val="24"/>
          <w:szCs w:val="24"/>
        </w:rPr>
        <w:t>balances.</w:t>
      </w:r>
      <w:r w:rsidRPr="009B1D97">
        <w:rPr>
          <w:sz w:val="24"/>
          <w:szCs w:val="24"/>
          <w:lang w:val="en-PK"/>
        </w:rPr>
        <w:t>.</w:t>
      </w:r>
      <w:proofErr w:type="gramEnd"/>
      <w:r w:rsidRPr="009B1D97">
        <w:rPr>
          <w:sz w:val="24"/>
          <w:szCs w:val="24"/>
          <w:lang w:val="en-PK"/>
        </w:rPr>
        <w:t xml:space="preserve"> On the other side, the company takes about </w:t>
      </w:r>
      <w:r w:rsidRPr="009B1D97">
        <w:rPr>
          <w:b/>
          <w:bCs/>
          <w:sz w:val="24"/>
          <w:szCs w:val="24"/>
          <w:lang w:val="en-PK"/>
        </w:rPr>
        <w:t>69.5 days</w:t>
      </w:r>
      <w:r w:rsidRPr="009B1D97">
        <w:rPr>
          <w:sz w:val="24"/>
          <w:szCs w:val="24"/>
          <w:lang w:val="en-PK"/>
        </w:rPr>
        <w:t xml:space="preserve"> (DPO) to pay its own suppliers.</w:t>
      </w:r>
    </w:p>
    <w:p w14:paraId="02EF4739" w14:textId="77777777" w:rsidR="00ED171C" w:rsidRPr="009B1D97" w:rsidRDefault="00ED171C" w:rsidP="00ED171C">
      <w:pPr>
        <w:rPr>
          <w:sz w:val="24"/>
          <w:szCs w:val="24"/>
          <w:lang w:val="en-PK"/>
        </w:rPr>
      </w:pPr>
      <w:r w:rsidRPr="009B1D97">
        <w:rPr>
          <w:sz w:val="24"/>
          <w:szCs w:val="24"/>
          <w:lang w:val="en-PK"/>
        </w:rPr>
        <w:t xml:space="preserve">Because DPO nearly offsets DIO, the company only </w:t>
      </w:r>
      <w:proofErr w:type="gramStart"/>
      <w:r w:rsidRPr="009B1D97">
        <w:rPr>
          <w:sz w:val="24"/>
          <w:szCs w:val="24"/>
          <w:lang w:val="en-PK"/>
        </w:rPr>
        <w:t>has to</w:t>
      </w:r>
      <w:proofErr w:type="gramEnd"/>
      <w:r w:rsidRPr="009B1D97">
        <w:rPr>
          <w:sz w:val="24"/>
          <w:szCs w:val="24"/>
          <w:lang w:val="en-PK"/>
        </w:rPr>
        <w:t xml:space="preserve"> fund its own operations out of pocket for roughly 9 days between paying suppliers and receiving cash from customers — a very short working-capital funding gap. This means Nestlé Pakistan is largely financing its inventory using supplier credit rather than its own cash, which is efficient and reduces reliance on short-term borrowing.</w:t>
      </w:r>
    </w:p>
    <w:p w14:paraId="3319FECD" w14:textId="555000DA" w:rsidR="004C0588" w:rsidRDefault="00ED171C" w:rsidP="00ED171C">
      <w:pPr>
        <w:rPr>
          <w:sz w:val="24"/>
          <w:szCs w:val="24"/>
          <w:lang w:val="en-PK"/>
        </w:rPr>
      </w:pPr>
      <w:r w:rsidRPr="009B1D97">
        <w:rPr>
          <w:sz w:val="24"/>
          <w:szCs w:val="24"/>
          <w:lang w:val="en-PK"/>
        </w:rPr>
        <w:t xml:space="preserve">Compared to my earlier (incorrect) calculation using the combined "trade and other payables" figure — which produced a </w:t>
      </w:r>
      <w:r w:rsidRPr="009B1D97">
        <w:rPr>
          <w:i/>
          <w:iCs/>
          <w:sz w:val="24"/>
          <w:szCs w:val="24"/>
          <w:lang w:val="en-PK"/>
        </w:rPr>
        <w:t>negative</w:t>
      </w:r>
      <w:r w:rsidRPr="009B1D97">
        <w:rPr>
          <w:sz w:val="24"/>
          <w:szCs w:val="24"/>
          <w:lang w:val="en-PK"/>
        </w:rPr>
        <w:t xml:space="preserve"> CCC of −82 days — the corrected, isolated trade payables figure gives a far more realistic and interpretable picture of the company's true operating cash cycle.</w:t>
      </w:r>
    </w:p>
    <w:p w14:paraId="18C126FA" w14:textId="77777777" w:rsidR="004C0588" w:rsidRDefault="004C0588" w:rsidP="00ED171C">
      <w:pPr>
        <w:rPr>
          <w:sz w:val="24"/>
          <w:szCs w:val="24"/>
        </w:rPr>
      </w:pPr>
      <w:r w:rsidRPr="004C0588">
        <w:rPr>
          <w:b/>
          <w:bCs/>
          <w:sz w:val="24"/>
          <w:szCs w:val="24"/>
        </w:rPr>
        <w:t>Final verified 2025 ratios:</w:t>
      </w:r>
      <w:r w:rsidRPr="004C0588">
        <w:rPr>
          <w:sz w:val="24"/>
          <w:szCs w:val="24"/>
        </w:rPr>
        <w:t xml:space="preserve"> </w:t>
      </w:r>
    </w:p>
    <w:p w14:paraId="146133B8" w14:textId="77777777" w:rsidR="004C0588" w:rsidRPr="004C0588" w:rsidRDefault="004C0588" w:rsidP="004C0588">
      <w:pPr>
        <w:pStyle w:val="ListParagraph"/>
        <w:numPr>
          <w:ilvl w:val="0"/>
          <w:numId w:val="3"/>
        </w:numPr>
        <w:rPr>
          <w:sz w:val="24"/>
          <w:szCs w:val="24"/>
        </w:rPr>
      </w:pPr>
      <w:r w:rsidRPr="004C0588">
        <w:rPr>
          <w:sz w:val="24"/>
          <w:szCs w:val="24"/>
        </w:rPr>
        <w:t xml:space="preserve">Inventory Turnover = 4.94× </w:t>
      </w:r>
    </w:p>
    <w:p w14:paraId="7908CB14" w14:textId="77777777" w:rsidR="004C0588" w:rsidRPr="004C0588" w:rsidRDefault="004C0588" w:rsidP="004C0588">
      <w:pPr>
        <w:pStyle w:val="ListParagraph"/>
        <w:numPr>
          <w:ilvl w:val="0"/>
          <w:numId w:val="3"/>
        </w:numPr>
        <w:rPr>
          <w:sz w:val="24"/>
          <w:szCs w:val="24"/>
        </w:rPr>
      </w:pPr>
      <w:r w:rsidRPr="004C0588">
        <w:rPr>
          <w:sz w:val="24"/>
          <w:szCs w:val="24"/>
        </w:rPr>
        <w:t xml:space="preserve">DIO = 73.89 days </w:t>
      </w:r>
    </w:p>
    <w:p w14:paraId="33A76589" w14:textId="77777777" w:rsidR="004C0588" w:rsidRPr="004C0588" w:rsidRDefault="004C0588" w:rsidP="004C0588">
      <w:pPr>
        <w:pStyle w:val="ListParagraph"/>
        <w:numPr>
          <w:ilvl w:val="0"/>
          <w:numId w:val="3"/>
        </w:numPr>
        <w:rPr>
          <w:sz w:val="24"/>
          <w:szCs w:val="24"/>
        </w:rPr>
      </w:pPr>
      <w:r w:rsidRPr="004C0588">
        <w:rPr>
          <w:sz w:val="24"/>
          <w:szCs w:val="24"/>
        </w:rPr>
        <w:t xml:space="preserve">DSO = 4.86 days </w:t>
      </w:r>
    </w:p>
    <w:p w14:paraId="1E4F1692" w14:textId="77777777" w:rsidR="004C0588" w:rsidRPr="004C0588" w:rsidRDefault="004C0588" w:rsidP="004C0588">
      <w:pPr>
        <w:pStyle w:val="ListParagraph"/>
        <w:numPr>
          <w:ilvl w:val="0"/>
          <w:numId w:val="3"/>
        </w:numPr>
        <w:rPr>
          <w:sz w:val="24"/>
          <w:szCs w:val="24"/>
        </w:rPr>
      </w:pPr>
      <w:r w:rsidRPr="004C0588">
        <w:rPr>
          <w:sz w:val="24"/>
          <w:szCs w:val="24"/>
        </w:rPr>
        <w:t xml:space="preserve">DPO = 69.52 days </w:t>
      </w:r>
    </w:p>
    <w:p w14:paraId="409068E0" w14:textId="677C156E" w:rsidR="004C0588" w:rsidRPr="004C0588" w:rsidRDefault="004C0588" w:rsidP="004C0588">
      <w:pPr>
        <w:pStyle w:val="ListParagraph"/>
        <w:numPr>
          <w:ilvl w:val="0"/>
          <w:numId w:val="3"/>
        </w:numPr>
        <w:rPr>
          <w:sz w:val="24"/>
          <w:szCs w:val="24"/>
          <w:lang w:val="en-PK"/>
        </w:rPr>
      </w:pPr>
      <w:r w:rsidRPr="004C0588">
        <w:rPr>
          <w:sz w:val="24"/>
          <w:szCs w:val="24"/>
        </w:rPr>
        <w:t>CCC = 9.23 days.</w:t>
      </w:r>
    </w:p>
    <w:p w14:paraId="0737B091" w14:textId="77777777" w:rsidR="00ED171C" w:rsidRPr="009B1D97" w:rsidRDefault="00ED171C" w:rsidP="00ED171C">
      <w:pPr>
        <w:rPr>
          <w:sz w:val="24"/>
          <w:szCs w:val="24"/>
        </w:rPr>
      </w:pPr>
    </w:p>
    <w:p w14:paraId="2BD76311" w14:textId="20119325" w:rsidR="00720FA8" w:rsidRPr="009B1D97" w:rsidRDefault="00720FA8" w:rsidP="00ED171C">
      <w:pPr>
        <w:rPr>
          <w:b/>
          <w:bCs/>
          <w:sz w:val="24"/>
          <w:szCs w:val="24"/>
        </w:rPr>
      </w:pPr>
      <w:r w:rsidRPr="009B1D97">
        <w:rPr>
          <w:b/>
          <w:bCs/>
          <w:sz w:val="24"/>
          <w:szCs w:val="24"/>
        </w:rPr>
        <w:t>Chat History of Claude AI:</w:t>
      </w:r>
      <w:r w:rsidRPr="009B1D97">
        <w:rPr>
          <w:b/>
          <w:bCs/>
          <w:sz w:val="24"/>
          <w:szCs w:val="24"/>
        </w:rPr>
        <w:br/>
      </w:r>
      <w:hyperlink r:id="rId11" w:history="1">
        <w:r w:rsidRPr="009B1D97">
          <w:rPr>
            <w:rStyle w:val="Hyperlink"/>
            <w:sz w:val="24"/>
            <w:szCs w:val="24"/>
          </w:rPr>
          <w:t>https://claude.ai/share/1c65e102-9883-4263-a3f2-23f41c6823f3</w:t>
        </w:r>
      </w:hyperlink>
      <w:r w:rsidRPr="009B1D97">
        <w:rPr>
          <w:b/>
          <w:bCs/>
          <w:sz w:val="24"/>
          <w:szCs w:val="24"/>
        </w:rPr>
        <w:t xml:space="preserve"> </w:t>
      </w:r>
    </w:p>
    <w:sectPr w:rsidR="00720FA8" w:rsidRPr="009B1D97" w:rsidSect="00720FA8">
      <w:headerReference w:type="default" r:id="rId12"/>
      <w:footerReference w:type="default" r:id="rId1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5547C" w14:textId="77777777" w:rsidR="00AD0ABD" w:rsidRDefault="00AD0ABD" w:rsidP="00720FA8">
      <w:pPr>
        <w:spacing w:after="0" w:line="240" w:lineRule="auto"/>
      </w:pPr>
      <w:r>
        <w:separator/>
      </w:r>
    </w:p>
  </w:endnote>
  <w:endnote w:type="continuationSeparator" w:id="0">
    <w:p w14:paraId="0DC0C024" w14:textId="77777777" w:rsidR="00AD0ABD" w:rsidRDefault="00AD0ABD" w:rsidP="00720F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3989747"/>
      <w:docPartObj>
        <w:docPartGallery w:val="Page Numbers (Bottom of Page)"/>
        <w:docPartUnique/>
      </w:docPartObj>
    </w:sdtPr>
    <w:sdtEndPr>
      <w:rPr>
        <w:color w:val="7F7F7F" w:themeColor="background1" w:themeShade="7F"/>
        <w:spacing w:val="60"/>
      </w:rPr>
    </w:sdtEndPr>
    <w:sdtContent>
      <w:p w14:paraId="4B4901B8" w14:textId="6B8E362D" w:rsidR="00720FA8" w:rsidRDefault="00720FA8">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8B3A12D" w14:textId="77777777" w:rsidR="00720FA8" w:rsidRDefault="00720F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F674F" w14:textId="77777777" w:rsidR="00AD0ABD" w:rsidRDefault="00AD0ABD" w:rsidP="00720FA8">
      <w:pPr>
        <w:spacing w:after="0" w:line="240" w:lineRule="auto"/>
      </w:pPr>
      <w:r>
        <w:separator/>
      </w:r>
    </w:p>
  </w:footnote>
  <w:footnote w:type="continuationSeparator" w:id="0">
    <w:p w14:paraId="63D0CF52" w14:textId="77777777" w:rsidR="00AD0ABD" w:rsidRDefault="00AD0ABD" w:rsidP="00720F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025A0" w14:textId="2A3DC2D9" w:rsidR="00720FA8" w:rsidRPr="00720FA8" w:rsidRDefault="00720FA8" w:rsidP="00720FA8">
    <w:pPr>
      <w:pStyle w:val="Header"/>
      <w:jc w:val="center"/>
      <w:rPr>
        <w:b/>
        <w:bCs/>
        <w:lang w:val="en-US"/>
      </w:rPr>
    </w:pPr>
    <w:r w:rsidRPr="00720FA8">
      <w:rPr>
        <w:b/>
        <w:bCs/>
        <w:lang w:val="en-US"/>
      </w:rPr>
      <w:t>MUHAMMAD ZIYAM - 28359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E758A"/>
    <w:multiLevelType w:val="multilevel"/>
    <w:tmpl w:val="2642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091812"/>
    <w:multiLevelType w:val="hybridMultilevel"/>
    <w:tmpl w:val="35A0821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71151063"/>
    <w:multiLevelType w:val="multilevel"/>
    <w:tmpl w:val="8F040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7359531">
    <w:abstractNumId w:val="0"/>
  </w:num>
  <w:num w:numId="2" w16cid:durableId="512497668">
    <w:abstractNumId w:val="2"/>
  </w:num>
  <w:num w:numId="3" w16cid:durableId="5269895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650"/>
    <w:rsid w:val="00201D0F"/>
    <w:rsid w:val="00491316"/>
    <w:rsid w:val="004C0588"/>
    <w:rsid w:val="00720FA8"/>
    <w:rsid w:val="0084657E"/>
    <w:rsid w:val="00873E8F"/>
    <w:rsid w:val="009B1D97"/>
    <w:rsid w:val="00AD0ABD"/>
    <w:rsid w:val="00B075B5"/>
    <w:rsid w:val="00E65650"/>
    <w:rsid w:val="00ED171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7AFBE"/>
  <w15:chartTrackingRefBased/>
  <w15:docId w15:val="{F938CAD8-1633-4C47-A293-F75216B49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657E"/>
  </w:style>
  <w:style w:type="paragraph" w:styleId="Heading1">
    <w:name w:val="heading 1"/>
    <w:basedOn w:val="Normal"/>
    <w:next w:val="Normal"/>
    <w:link w:val="Heading1Char"/>
    <w:uiPriority w:val="9"/>
    <w:qFormat/>
    <w:rsid w:val="00E656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656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656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56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56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56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6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6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6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6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656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656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56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56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56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6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6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650"/>
    <w:rPr>
      <w:rFonts w:eastAsiaTheme="majorEastAsia" w:cstheme="majorBidi"/>
      <w:color w:val="272727" w:themeColor="text1" w:themeTint="D8"/>
    </w:rPr>
  </w:style>
  <w:style w:type="paragraph" w:styleId="Title">
    <w:name w:val="Title"/>
    <w:basedOn w:val="Normal"/>
    <w:next w:val="Normal"/>
    <w:link w:val="TitleChar"/>
    <w:uiPriority w:val="10"/>
    <w:qFormat/>
    <w:rsid w:val="00E656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6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6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6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650"/>
    <w:pPr>
      <w:spacing w:before="160"/>
      <w:jc w:val="center"/>
    </w:pPr>
    <w:rPr>
      <w:i/>
      <w:iCs/>
      <w:color w:val="404040" w:themeColor="text1" w:themeTint="BF"/>
    </w:rPr>
  </w:style>
  <w:style w:type="character" w:customStyle="1" w:styleId="QuoteChar">
    <w:name w:val="Quote Char"/>
    <w:basedOn w:val="DefaultParagraphFont"/>
    <w:link w:val="Quote"/>
    <w:uiPriority w:val="29"/>
    <w:rsid w:val="00E65650"/>
    <w:rPr>
      <w:i/>
      <w:iCs/>
      <w:color w:val="404040" w:themeColor="text1" w:themeTint="BF"/>
    </w:rPr>
  </w:style>
  <w:style w:type="paragraph" w:styleId="ListParagraph">
    <w:name w:val="List Paragraph"/>
    <w:basedOn w:val="Normal"/>
    <w:uiPriority w:val="34"/>
    <w:qFormat/>
    <w:rsid w:val="00E65650"/>
    <w:pPr>
      <w:ind w:left="720"/>
      <w:contextualSpacing/>
    </w:pPr>
  </w:style>
  <w:style w:type="character" w:styleId="IntenseEmphasis">
    <w:name w:val="Intense Emphasis"/>
    <w:basedOn w:val="DefaultParagraphFont"/>
    <w:uiPriority w:val="21"/>
    <w:qFormat/>
    <w:rsid w:val="00E65650"/>
    <w:rPr>
      <w:i/>
      <w:iCs/>
      <w:color w:val="2F5496" w:themeColor="accent1" w:themeShade="BF"/>
    </w:rPr>
  </w:style>
  <w:style w:type="paragraph" w:styleId="IntenseQuote">
    <w:name w:val="Intense Quote"/>
    <w:basedOn w:val="Normal"/>
    <w:next w:val="Normal"/>
    <w:link w:val="IntenseQuoteChar"/>
    <w:uiPriority w:val="30"/>
    <w:qFormat/>
    <w:rsid w:val="00E656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5650"/>
    <w:rPr>
      <w:i/>
      <w:iCs/>
      <w:color w:val="2F5496" w:themeColor="accent1" w:themeShade="BF"/>
    </w:rPr>
  </w:style>
  <w:style w:type="character" w:styleId="IntenseReference">
    <w:name w:val="Intense Reference"/>
    <w:basedOn w:val="DefaultParagraphFont"/>
    <w:uiPriority w:val="32"/>
    <w:qFormat/>
    <w:rsid w:val="00E65650"/>
    <w:rPr>
      <w:b/>
      <w:bCs/>
      <w:smallCaps/>
      <w:color w:val="2F5496" w:themeColor="accent1" w:themeShade="BF"/>
      <w:spacing w:val="5"/>
    </w:rPr>
  </w:style>
  <w:style w:type="paragraph" w:styleId="Header">
    <w:name w:val="header"/>
    <w:basedOn w:val="Normal"/>
    <w:link w:val="HeaderChar"/>
    <w:uiPriority w:val="99"/>
    <w:unhideWhenUsed/>
    <w:rsid w:val="00720F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0FA8"/>
  </w:style>
  <w:style w:type="paragraph" w:styleId="Footer">
    <w:name w:val="footer"/>
    <w:basedOn w:val="Normal"/>
    <w:link w:val="FooterChar"/>
    <w:uiPriority w:val="99"/>
    <w:unhideWhenUsed/>
    <w:rsid w:val="00720F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0FA8"/>
  </w:style>
  <w:style w:type="character" w:styleId="Hyperlink">
    <w:name w:val="Hyperlink"/>
    <w:basedOn w:val="DefaultParagraphFont"/>
    <w:uiPriority w:val="99"/>
    <w:unhideWhenUsed/>
    <w:rsid w:val="00720FA8"/>
    <w:rPr>
      <w:color w:val="0563C1" w:themeColor="hyperlink"/>
      <w:u w:val="single"/>
    </w:rPr>
  </w:style>
  <w:style w:type="character" w:styleId="UnresolvedMention">
    <w:name w:val="Unresolved Mention"/>
    <w:basedOn w:val="DefaultParagraphFont"/>
    <w:uiPriority w:val="99"/>
    <w:semiHidden/>
    <w:unhideWhenUsed/>
    <w:rsid w:val="00720F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laude.ai/share/1c65e102-9883-4263-a3f2-23f41c6823f3"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12</Pages>
  <Words>2532</Words>
  <Characters>14439</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Ziyam</dc:creator>
  <cp:keywords/>
  <dc:description/>
  <cp:lastModifiedBy>Muhammad Ziyam</cp:lastModifiedBy>
  <cp:revision>2</cp:revision>
  <dcterms:created xsi:type="dcterms:W3CDTF">2026-09-15T07:48:00Z</dcterms:created>
  <dcterms:modified xsi:type="dcterms:W3CDTF">2026-09-15T07:48:00Z</dcterms:modified>
</cp:coreProperties>
</file>