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wspv3j38d4q" w:id="0"/>
      <w:bookmarkEnd w:id="0"/>
      <w:r w:rsidDel="00000000" w:rsidR="00000000" w:rsidRPr="00000000">
        <w:rPr>
          <w:rtl w:val="0"/>
        </w:rPr>
        <w:t xml:space="preserve">📋 Python OOP Darslar Jadvali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2130"/>
        <w:gridCol w:w="4725"/>
        <w:gridCol w:w="1335"/>
        <w:tblGridChange w:id="0">
          <w:tblGrid>
            <w:gridCol w:w="1170"/>
            <w:gridCol w:w="2130"/>
            <w:gridCol w:w="4725"/>
            <w:gridCol w:w="133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Darsning nomi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Qisqacha mazmuni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Google Docs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 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Pythonda OOP: Obyektga yo‘naltirilgan dasturlash tushunchasi. Class va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 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va Object: Class atributlari, instance atributlari, </w:t>
            </w:r>
            <w:r w:rsidDel="00000000" w:rsidR="00000000" w:rsidRPr="00000000">
              <w:rPr>
                <w:b w:val="1"/>
                <w:rtl w:val="0"/>
              </w:rPr>
              <w:t xml:space="preserve">init</w:t>
            </w:r>
            <w:r w:rsidDel="00000000" w:rsidR="00000000" w:rsidRPr="00000000">
              <w:rPr>
                <w:rtl w:val="0"/>
              </w:rPr>
              <w:t xml:space="preserve"> metodi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 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Methods in OOP: Instance, Class va Static metodlar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 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OOP amaliyoti: Oddiy Class va Objectlar bilan kichik loyiha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 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Vorisdorlik (Inheritance): Single, Multiple, Multilevel inheritance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 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Polimorfizm (Polymorphism): Method overloading va overriding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 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Inkapsulatsiya (Encapsulation): Public, private, va protected atributlar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 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Abstraksiya (Abstraction): Abstract Class va Interface bilan ishlash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left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 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Inkapsulatsiyani chuqurlashtirish: property() dekoratori va getter/setter metodlari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left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 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OOP Amaliyot: Real-world modeling, obyektlar munosabatlarini yaratish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left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 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Vorisdorlikni chuqurlashtirish: super() bilan ishlash va bazaviy klasslarga murojaat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left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 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Polimorfizmni chuqurlashtirish: Duck Typing va Interface-based programming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left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 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Dunder metodlar: </w:t>
            </w:r>
            <w:r w:rsidDel="00000000" w:rsidR="00000000" w:rsidRPr="00000000">
              <w:rPr>
                <w:b w:val="1"/>
                <w:rtl w:val="0"/>
              </w:rPr>
              <w:t xml:space="preserve">str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repr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getitem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setitem</w:t>
            </w:r>
            <w:r w:rsidDel="00000000" w:rsidR="00000000" w:rsidRPr="00000000">
              <w:rPr>
                <w:rtl w:val="0"/>
              </w:rPr>
              <w:t xml:space="preserve">, va boshqalar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left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 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Dekoratorlar bilan ishlash: Class-based dekoratorlar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left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 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Datetime moduli: Sana va vaqt bilan ishlash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left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 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Math moduli: Matematik operatsiyalar va kalkulyatorlarni yaratish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left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 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 moduli: Fayl tizimi bilan ishlash, fayllarni boshqarish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left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 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Fayllar bilan ishlash: Fayllarni o‘qish, yozish va boshqarish (with as konstruktsiyasi)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left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 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JSON moduli: Ma’lumotlarni o‘qish va yozish, parsing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left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 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Memory Management boshlang'ich umumiy tushunchalar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left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 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Memory Management advanced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left"/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?tab=t.1c00mzse8jgb" TargetMode="External"/><Relationship Id="rId22" Type="http://schemas.openxmlformats.org/officeDocument/2006/relationships/hyperlink" Target="?tab=t.79ivyatq2atq" TargetMode="External"/><Relationship Id="rId21" Type="http://schemas.openxmlformats.org/officeDocument/2006/relationships/hyperlink" Target="?tab=t.11gyhapvils6" TargetMode="External"/><Relationship Id="rId24" Type="http://schemas.openxmlformats.org/officeDocument/2006/relationships/hyperlink" Target="?tab=t.fl2rgy1sbh3n" TargetMode="External"/><Relationship Id="rId23" Type="http://schemas.openxmlformats.org/officeDocument/2006/relationships/hyperlink" Target="?tab=t.wl51x0kjdbh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?tab=t.japscn47buf1" TargetMode="External"/><Relationship Id="rId26" Type="http://schemas.openxmlformats.org/officeDocument/2006/relationships/hyperlink" Target="?tab=t.fgpqqw42ebyq" TargetMode="External"/><Relationship Id="rId25" Type="http://schemas.openxmlformats.org/officeDocument/2006/relationships/hyperlink" Target="?tab=t.ql3jxxibaamn" TargetMode="External"/><Relationship Id="rId5" Type="http://schemas.openxmlformats.org/officeDocument/2006/relationships/styles" Target="styles.xml"/><Relationship Id="rId6" Type="http://schemas.openxmlformats.org/officeDocument/2006/relationships/hyperlink" Target="?tab=t.8axcefaqpd4a" TargetMode="External"/><Relationship Id="rId7" Type="http://schemas.openxmlformats.org/officeDocument/2006/relationships/hyperlink" Target="?tab=t.pxt60nc2lp2m" TargetMode="External"/><Relationship Id="rId8" Type="http://schemas.openxmlformats.org/officeDocument/2006/relationships/hyperlink" Target="?tab=t.9195lt87nbj2" TargetMode="External"/><Relationship Id="rId11" Type="http://schemas.openxmlformats.org/officeDocument/2006/relationships/hyperlink" Target="?tab=t.dttgclkagkco" TargetMode="External"/><Relationship Id="rId10" Type="http://schemas.openxmlformats.org/officeDocument/2006/relationships/hyperlink" Target="?tab=t.jpqmwgo759xj" TargetMode="External"/><Relationship Id="rId13" Type="http://schemas.openxmlformats.org/officeDocument/2006/relationships/hyperlink" Target="?tab=t.trw5hk5iiv28" TargetMode="External"/><Relationship Id="rId12" Type="http://schemas.openxmlformats.org/officeDocument/2006/relationships/hyperlink" Target="?tab=t.fkgs6vchbh3c" TargetMode="External"/><Relationship Id="rId15" Type="http://schemas.openxmlformats.org/officeDocument/2006/relationships/hyperlink" Target="?tab=t.3dzes9xbyp0x" TargetMode="External"/><Relationship Id="rId14" Type="http://schemas.openxmlformats.org/officeDocument/2006/relationships/hyperlink" Target="?tab=t.apye5yitho7c" TargetMode="External"/><Relationship Id="rId17" Type="http://schemas.openxmlformats.org/officeDocument/2006/relationships/hyperlink" Target="?tab=t.bubukv5ct01y" TargetMode="External"/><Relationship Id="rId16" Type="http://schemas.openxmlformats.org/officeDocument/2006/relationships/hyperlink" Target="?tab=t.ocpy3kjyvolq" TargetMode="External"/><Relationship Id="rId19" Type="http://schemas.openxmlformats.org/officeDocument/2006/relationships/hyperlink" Target="?tab=t.ve0tj6pwqdnk" TargetMode="External"/><Relationship Id="rId18" Type="http://schemas.openxmlformats.org/officeDocument/2006/relationships/hyperlink" Target="?tab=t.ad9ns56a6y4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