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07B1D" w14:textId="77777777" w:rsidR="00B74D61" w:rsidRDefault="00000000">
      <w:pPr>
        <w:spacing w:afterLines="100" w:after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Admission Committee,</w:t>
      </w:r>
    </w:p>
    <w:p w14:paraId="1CE1F661" w14:textId="3CF2C6E4" w:rsidR="00B74D61" w:rsidRDefault="00000000">
      <w:pPr>
        <w:spacing w:afterLines="100" w:after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name is Ni Wei, and I am writing with great enthusiasm to apply for the Master of </w:t>
      </w:r>
      <w:bookmarkStart w:id="0" w:name="OLE_LINK1"/>
      <w:proofErr w:type="gramStart"/>
      <w:r w:rsidR="008F3E41">
        <w:rPr>
          <w:rFonts w:ascii="Times New Roman" w:hAnsi="Times New Roman" w:cs="Times New Roman" w:hint="eastAsia"/>
        </w:rPr>
        <w:t xml:space="preserve">Economics</w:t>
      </w:r>
      <w:bookmarkEnd w:id="1"/>
      <w:r>
        <w:rPr>
          <w:rFonts w:ascii="Times New Roman" w:hAnsi="Times New Roman" w:cs="Times New Roman"/>
        </w:rPr>
        <w:t xml:space="preserve"> program at </w:t>
      </w:r>
      <w:proofErr w:type="gramStart"/>
      <w:r w:rsidR="008F3E41">
        <w:rPr>
          <w:rFonts w:ascii="Times New Roman" w:hAnsi="Times New Roman" w:cs="Times New Roman" w:hint="eastAsia"/>
        </w:rPr>
        <w:t xml:space="preserve">Boston College</w:t>
      </w:r>
      <w:r>
        <w:rPr>
          <w:rFonts w:ascii="Times New Roman" w:hAnsi="Times New Roman" w:cs="Times New Roman"/>
        </w:rPr>
        <w:t xml:space="preserve">.</w:t>
      </w:r>
    </w:p>
    <w:p w14:paraId="4D6ADACC" w14:textId="2E9BD640" w:rsidR="00B74D61" w:rsidRDefault="00000000">
      <w:pPr>
        <w:spacing w:afterLines="100" w:after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my spare time, I maintain a consistent habit of engaging with top-tier academic research, as this allows me to stay closely aligned with the latest developments and cutting-edge trends in the field of </w:t>
      </w:r>
      <w:proofErr w:type="gramStart"/>
      <w:r w:rsidR="008F3E41" w:rsidRPr="008F3E41">
        <w:rPr>
          <w:rFonts w:ascii="Times New Roman" w:hAnsi="Times New Roman" w:cs="Times New Roman"/>
        </w:rPr>
        <w:t xml:space="preserve">Economics</w:t>
      </w:r>
      <w:r>
        <w:rPr>
          <w:rFonts w:ascii="Times New Roman" w:hAnsi="Times New Roman" w:cs="Times New Roman"/>
        </w:rPr>
        <w:t xml:space="preserve">. Specifically, I regularly delve into research articles published in leading ABS 4+ rated journals—including the Review of </w:t>
      </w:r>
      <w:proofErr w:type="gramStart"/>
      <w:r w:rsidR="008F3E41" w:rsidRPr="008F3E41">
        <w:rPr>
          <w:rFonts w:ascii="Times New Roman" w:hAnsi="Times New Roman" w:cs="Times New Roman"/>
        </w:rPr>
        <w:t xml:space="preserve">Econometrica</w:t>
      </w:r>
      <w:r>
        <w:rPr>
          <w:rFonts w:ascii="Times New Roman" w:hAnsi="Times New Roman" w:cs="Times New Roman"/>
        </w:rPr>
        <w:t xml:space="preserve">, </w:t>
      </w:r>
      <w:proofErr w:type="gramStart"/>
      <w:r w:rsidR="008F3E41" w:rsidRPr="008F3E41">
        <w:rPr>
          <w:rFonts w:ascii="Times New Roman" w:hAnsi="Times New Roman" w:cs="Times New Roman"/>
        </w:rPr>
        <w:t xml:space="preserve">International Economic Review</w:t>
      </w:r>
      <w:r>
        <w:rPr>
          <w:rFonts w:ascii="Times New Roman" w:hAnsi="Times New Roman" w:cs="Times New Roman"/>
        </w:rPr>
        <w:t xml:space="preserve">, and </w:t>
      </w:r>
      <w:proofErr w:type="gramStart"/>
      <w:r w:rsidR="008F3E41" w:rsidRPr="008F3E41">
        <w:rPr>
          <w:rFonts w:ascii="Times New Roman" w:hAnsi="Times New Roman" w:cs="Times New Roman"/>
        </w:rPr>
        <w:t xml:space="preserve">Journal of Econometrics</w:t>
      </w:r>
      <w:r>
        <w:rPr>
          <w:rFonts w:ascii="Times New Roman" w:hAnsi="Times New Roman" w:cs="Times New Roman"/>
        </w:rPr>
        <w:t xml:space="preserve">, to name a few. This practice has not only deepened my grasp of both theoretical frameworks and empirical methodologies in </w:t>
      </w:r>
      <w:proofErr w:type="gramStart"/>
      <w:r w:rsidR="008F3E41" w:rsidRPr="008F3E41">
        <w:rPr>
          <w:rFonts w:ascii="Times New Roman" w:hAnsi="Times New Roman" w:cs="Times New Roman"/>
        </w:rPr>
        <w:t xml:space="preserve">Economics</w:t>
      </w:r>
      <w:r>
        <w:rPr>
          <w:rFonts w:ascii="Times New Roman" w:hAnsi="Times New Roman" w:cs="Times New Roman"/>
        </w:rPr>
        <w:t xml:space="preserve"> but also honed my ability to critically examine and analyze complex phenomena from a rigorous perspective.</w:t>
      </w:r>
    </w:p>
    <w:p w14:paraId="773AF78F" w14:textId="603FBDF5" w:rsidR="00B74D61" w:rsidRDefault="00000000">
      <w:pPr>
        <w:spacing w:afterLines="100" w:after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long-term career goal is to become a </w:t>
      </w:r>
      <w:proofErr w:type="gramStart"/>
      <w:r w:rsidR="008F3E41" w:rsidRPr="008F3E41">
        <w:rPr>
          <w:rFonts w:ascii="Times New Roman" w:hAnsi="Times New Roman" w:cs="Times New Roman"/>
        </w:rPr>
        <w:t xml:space="preserve">policy analyst</w:t>
      </w:r>
      <w:r>
        <w:rPr>
          <w:rFonts w:ascii="Times New Roman" w:hAnsi="Times New Roman" w:cs="Times New Roman"/>
        </w:rPr>
        <w:t>. To achi</w:t>
      </w:r>
      <w:r>
        <w:rPr>
          <w:rFonts w:ascii="Times New Roman" w:hAnsi="Times New Roman" w:cs="Times New Roman" w:hint="eastAsia"/>
        </w:rPr>
        <w:t xml:space="preserve">e</w:t>
      </w:r>
      <w:r>
        <w:rPr>
          <w:rFonts w:ascii="Times New Roman" w:hAnsi="Times New Roman" w:cs="Times New Roman"/>
        </w:rPr>
        <w:t xml:space="preserve">ve my dream, I have practical skills such as </w:t>
      </w:r>
      <w:proofErr w:type="gramStart"/>
      <w:r w:rsidR="008F3E41" w:rsidRPr="008F3E41">
        <w:rPr>
          <w:rFonts w:ascii="Times New Roman" w:hAnsi="Times New Roman" w:cs="Times New Roman"/>
        </w:rPr>
        <w:t xml:space="preserve">economic modeling, micro and macroeconomic theory and etc</w:t>
      </w:r>
      <w:r>
        <w:rPr>
          <w:rFonts w:ascii="Times New Roman" w:hAnsi="Times New Roman" w:cs="Times New Roman"/>
        </w:rPr>
        <w:t xml:space="preserve">.</w:t>
      </w:r>
    </w:p>
    <w:p w14:paraId="468362A8" w14:textId="7FA1B2A2" w:rsidR="00B74D61" w:rsidRDefault="008F3E41">
      <w:pPr>
        <w:spacing w:afterLines="100" w:after="312"/>
        <w:rPr>
          <w:rFonts w:ascii="Times New Roman" w:hAnsi="Times New Roman" w:cs="Times New Roman"/>
        </w:rPr>
      </w:pPr>
      <w:proofErr w:type="gramStart"/>
      <w:r w:rsidRPr="008F3E41">
        <w:rPr>
          <w:rFonts w:ascii="Times New Roman" w:hAnsi="Times New Roman" w:cs="Times New Roman"/>
        </w:rPr>
        <w:t xml:space="preserve">Boston College</w:t>
      </w:r>
      <w:r>
        <w:rPr>
          <w:rFonts w:ascii="Times New Roman" w:hAnsi="Times New Roman" w:cs="Times New Roman"/>
        </w:rPr>
        <w:t xml:space="preserve"> stands out to me as an ideal institution for pursuing my graduate studies, primarily due to its renowned strong academic atmosphere and its emphasis on a research-driven educational philosophy.</w:t>
      </w:r>
    </w:p>
    <w:p w14:paraId="4F61F879" w14:textId="5DB34342" w:rsidR="00B74D61" w:rsidRDefault="00000000">
      <w:pPr>
        <w:spacing w:afterLines="100" w:after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 sincerely for taking the time to review my application. I am eager to contribute to and benefit from the rigorous academic culture at </w:t>
      </w:r>
      <w:proofErr w:type="gramStart"/>
      <w:r w:rsidR="008F3E41" w:rsidRPr="008F3E41">
        <w:rPr>
          <w:rFonts w:ascii="Times New Roman" w:hAnsi="Times New Roman" w:cs="Times New Roman"/>
        </w:rPr>
        <w:t xml:space="preserve">Boston College</w:t>
      </w:r>
      <w:r>
        <w:rPr>
          <w:rFonts w:ascii="Times New Roman" w:hAnsi="Times New Roman" w:cs="Times New Roman"/>
        </w:rPr>
        <w:t>.</w:t>
      </w:r>
    </w:p>
    <w:p w14:paraId="0F2B6E2C" w14:textId="77777777" w:rsidR="00B74D61" w:rsidRDefault="00000000">
      <w:pPr>
        <w:spacing w:afterLines="100" w:after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336C4FED" w14:textId="77777777" w:rsidR="00B74D61" w:rsidRDefault="00000000">
      <w:pPr>
        <w:spacing w:afterLines="100" w:after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 Wei</w:t>
      </w:r>
    </w:p>
    <w:sectPr w:rsidR="00B74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5657D5B"/>
    <w:rsid w:val="0015281E"/>
    <w:rsid w:val="00312EFD"/>
    <w:rsid w:val="006F3367"/>
    <w:rsid w:val="008F3E41"/>
    <w:rsid w:val="00B74D61"/>
    <w:rsid w:val="4A0961EA"/>
    <w:rsid w:val="6565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6DD9B"/>
  <w15:docId w15:val="{7FA470BB-055C-48DB-A894-64317ACF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227</Words>
  <Characters>1095</Characters>
  <Application>Microsoft Office Word</Application>
  <DocSecurity>0</DocSecurity>
  <Lines>18</Lines>
  <Paragraphs>9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wn</dc:creator>
  <cp:lastModifiedBy>旎 魏</cp:lastModifiedBy>
  <cp:revision>3</cp:revision>
  <dcterms:created xsi:type="dcterms:W3CDTF">2025-10-08T10:35:00Z</dcterms:created>
  <dcterms:modified xsi:type="dcterms:W3CDTF">2025-10-08T14:09:00Z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3FEA53F4BA374AB9BEC9529C7D4FDE44_11</vt:lpwstr>
  </property>
  <property fmtid="{D5CDD505-2E9C-101B-9397-08002B2CF9AE}" pid="4" name="KSOTemplateDocerSaveRecord">
    <vt:lpwstr>eyJoZGlkIjoiZmVhMmJhMjJiYzZkMjUyYWI3MmIxZjMyMjQ3NzRiOTEiLCJ1c2VySWQiOiI1MTc0NzczMDcifQ==</vt:lpwstr>
  </property>
</Properties>
</file>