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Consider the ideas expressed in Morrie’s statement: “once you learn how to die, you learn how to live.”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(b) Develop an original written text using an idea about Learning that you consider to be interesting or meaningful.</w:t>
      </w:r>
    </w:p>
    <w:p>
      <w:pPr>
        <w:rPr>
          <w:rFonts w:hint="default" w:ascii="Times New Roman" w:hAnsi="Times New Roman" w:cs="Times New Roman"/>
        </w:rPr>
      </w:pPr>
      <w:r>
        <w:rPr>
          <w:rFonts w:hint="default" w:ascii="Times New Roman" w:hAnsi="Times New Roman" w:cs="Times New Roman"/>
        </w:rPr>
        <w:t>‌</w:t>
      </w:r>
    </w:p>
    <w:p>
      <w:pPr>
        <w:numPr>
          <w:ilvl w:val="0"/>
          <w:numId w:val="0"/>
        </w:numPr>
        <w:ind w:leftChars="0"/>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=Learning from the 80s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comeback</w:t>
      </w: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Denim jackets, neon-coloured tracksuits, volumized curly hair, aerobics, garage game room-- every good thing about the 80s has embedded in the mind of someone who was not born even close to that decade, all because of the comeback of the 80s. One of the most popular show in the past years, Stranger Things, has impressed many younger generations with their remarkable re-creation of 80s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vibrant culture. Tranquil American small town where every one knows each others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names; boys with shorts and camp shirts riding bikes to school; moms chilling at the pool side with bright, neon, swimsuits; highschool kids picking up their friends with retro automobiles; making mixtapes of popular songs; specialized game rooms decorated with flashing violet lights. The colourful scenes, punk-disco music, iconic clothes style has triggered random nostalgia for an era I</w:t>
      </w:r>
      <w:r>
        <w:rPr>
          <w:rFonts w:hint="default" w:ascii="Times New Roman" w:hAnsi="Times New Roman" w:cs="Times New Roman"/>
          <w:lang w:val="en-US" w:eastAsia="zh-CN"/>
        </w:rPr>
        <w:t>’</w:t>
      </w:r>
      <w:r>
        <w:rPr>
          <w:rFonts w:hint="eastAsia" w:ascii="Times New Roman" w:hAnsi="Times New Roman" w:cs="Times New Roman"/>
          <w:lang w:val="en-US" w:eastAsia="zh-CN"/>
        </w:rPr>
        <w:t>ve never experienced. Not only entertainment industry embraced the 80s, the trend has influenced every aspect of out life. 80s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retrowave, disco, dance-floor type music are regaining their popularity. Some of the top hits used iconic synthwave form the 80s. 80</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aesthetic is also making its way back, taking over fashion week with exaggerated neon colours, and making vintage clothes popular again. While people are enjoying this novel comeback of the 80s, I wonder why people enjoy so much about this seemingly random comeback of retro vibes. </w:t>
      </w:r>
      <w:bookmarkStart w:id="0" w:name="_GoBack"/>
      <w:bookmarkEnd w:id="0"/>
      <w:r>
        <w:rPr>
          <w:rFonts w:hint="eastAsia" w:ascii="Times New Roman" w:hAnsi="Times New Roman" w:cs="Times New Roman"/>
          <w:lang w:val="en-US" w:eastAsia="zh-CN"/>
        </w:rPr>
        <w:t>With more advanced technology, cultural diversity, evolving aesthetics, why do people in 2010s still embrace 80</w:t>
      </w:r>
      <w:r>
        <w:rPr>
          <w:rFonts w:hint="default" w:ascii="Times New Roman" w:hAnsi="Times New Roman" w:cs="Times New Roman"/>
          <w:lang w:val="en-US" w:eastAsia="zh-CN"/>
        </w:rPr>
        <w:t>’</w:t>
      </w:r>
      <w:r>
        <w:rPr>
          <w:rFonts w:hint="eastAsia" w:ascii="Times New Roman" w:hAnsi="Times New Roman" w:cs="Times New Roman"/>
          <w:lang w:val="en-US" w:eastAsia="zh-CN"/>
        </w:rPr>
        <w:t>s out-of-date cultural?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DC08ED"/>
    <w:rsid w:val="4C3F2870"/>
    <w:rsid w:val="61AB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dcterms:modified xsi:type="dcterms:W3CDTF">2020-04-26T13:37:13Z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