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B34DF" w14:textId="1FAA2B81" w:rsidR="006374E8" w:rsidRPr="006374E8" w:rsidRDefault="006374E8" w:rsidP="006374E8">
      <w:pPr>
        <w:pStyle w:val="Heading1"/>
      </w:pPr>
      <w:r w:rsidRPr="006374E8">
        <w:t xml:space="preserve">Capstone </w:t>
      </w:r>
      <w:r w:rsidR="00BE40C8">
        <w:t>3</w:t>
      </w:r>
      <w:r w:rsidRPr="006374E8">
        <w:t xml:space="preserve"> Project Idea</w:t>
      </w:r>
    </w:p>
    <w:p w14:paraId="64B4A7B2" w14:textId="7AE2D611" w:rsidR="006374E8" w:rsidRPr="006374E8" w:rsidRDefault="006374E8" w:rsidP="006374E8">
      <w:r w:rsidRPr="006374E8">
        <w:t>Springboard Data Science Career Track</w:t>
      </w:r>
    </w:p>
    <w:p w14:paraId="033730FB" w14:textId="2110B1B5" w:rsidR="00BB4274" w:rsidRDefault="006374E8" w:rsidP="006374E8">
      <w:r>
        <w:t>Zizhong Liu</w:t>
      </w:r>
    </w:p>
    <w:p w14:paraId="0790B667" w14:textId="306898B1" w:rsidR="00BB4274" w:rsidRDefault="00BB4274" w:rsidP="006374E8"/>
    <w:p w14:paraId="37B67FB7" w14:textId="6C1F8604" w:rsidR="0098419C" w:rsidRDefault="0098419C" w:rsidP="0098419C">
      <w:pPr>
        <w:pStyle w:val="Heading2"/>
      </w:pPr>
      <w:r>
        <w:t>1. Applying classification models for predicting restaurant inspections in Las Vegas</w:t>
      </w:r>
    </w:p>
    <w:p w14:paraId="2BB5BCC9" w14:textId="676D7A64" w:rsidR="0098419C" w:rsidRDefault="0098419C" w:rsidP="0098419C">
      <w:pPr>
        <w:pStyle w:val="Heading3"/>
      </w:pPr>
      <w:r>
        <w:t>Datasets:</w:t>
      </w:r>
    </w:p>
    <w:p w14:paraId="6DFD434A" w14:textId="595806AC" w:rsidR="0098419C" w:rsidRDefault="0098419C" w:rsidP="0098419C">
      <w:pPr>
        <w:pStyle w:val="ListParagraph"/>
        <w:numPr>
          <w:ilvl w:val="0"/>
          <w:numId w:val="11"/>
        </w:numPr>
      </w:pPr>
      <w:r>
        <w:t>City of Lags Vegas Portal (</w:t>
      </w:r>
      <w:hyperlink r:id="rId8" w:history="1">
        <w:r w:rsidRPr="003A7BA4">
          <w:rPr>
            <w:rStyle w:val="Hyperlink"/>
          </w:rPr>
          <w:t>https://opendataportal-lasvegas.opendata.arcgis.com/datasets/restaurant-inspections-open-data/explore</w:t>
        </w:r>
      </w:hyperlink>
      <w:r>
        <w:t>)</w:t>
      </w:r>
    </w:p>
    <w:p w14:paraId="4D7B4AC5" w14:textId="50077C5A" w:rsidR="0098419C" w:rsidRDefault="0098419C" w:rsidP="0098419C">
      <w:pPr>
        <w:pStyle w:val="ListParagraph"/>
        <w:numPr>
          <w:ilvl w:val="0"/>
          <w:numId w:val="11"/>
        </w:numPr>
      </w:pPr>
      <w:r>
        <w:t>Food Establishment Inspection Report (</w:t>
      </w:r>
      <w:hyperlink r:id="rId9" w:history="1">
        <w:r w:rsidRPr="003A7BA4">
          <w:rPr>
            <w:rStyle w:val="Hyperlink"/>
          </w:rPr>
          <w:t>https://www.southernnevadahealthdistrict.org/download/eh/fe-inspection-report.pdf</w:t>
        </w:r>
      </w:hyperlink>
      <w:r>
        <w:t>)</w:t>
      </w:r>
    </w:p>
    <w:p w14:paraId="5826B38B" w14:textId="77777777" w:rsidR="0098419C" w:rsidRDefault="0098419C" w:rsidP="0098419C">
      <w:pPr>
        <w:pStyle w:val="Heading3"/>
      </w:pPr>
      <w:r>
        <w:t>Objectives:</w:t>
      </w:r>
    </w:p>
    <w:p w14:paraId="74624446" w14:textId="20B59911" w:rsidR="0098419C" w:rsidRDefault="0098419C" w:rsidP="0098419C">
      <w:pPr>
        <w:pStyle w:val="ListParagraph"/>
        <w:numPr>
          <w:ilvl w:val="0"/>
          <w:numId w:val="12"/>
        </w:numPr>
      </w:pPr>
      <w:r>
        <w:t>Features</w:t>
      </w:r>
      <w:r>
        <w:rPr>
          <w:rFonts w:hint="eastAsia"/>
        </w:rPr>
        <w:t>:</w:t>
      </w:r>
      <w:r>
        <w:t xml:space="preserve"> </w:t>
      </w:r>
      <w:r w:rsidRPr="0098419C">
        <w:rPr>
          <w:shd w:val="clear" w:color="auto" w:fill="FFFFFF"/>
        </w:rPr>
        <w:t>restaurant serial number, restaurant permit number,</w:t>
      </w:r>
      <w:r>
        <w:rPr>
          <w:shd w:val="clear" w:color="auto" w:fill="FFFFFF"/>
        </w:rPr>
        <w:t xml:space="preserve"> </w:t>
      </w:r>
      <w:r w:rsidRPr="0098419C">
        <w:rPr>
          <w:shd w:val="clear" w:color="auto" w:fill="FFFFFF"/>
        </w:rPr>
        <w:t>restaurant name, restaurant location, restaurant category,</w:t>
      </w:r>
      <w:r>
        <w:rPr>
          <w:shd w:val="clear" w:color="auto" w:fill="FFFFFF"/>
        </w:rPr>
        <w:t xml:space="preserve"> </w:t>
      </w:r>
      <w:r w:rsidRPr="0098419C">
        <w:rPr>
          <w:shd w:val="clear" w:color="auto" w:fill="FFFFFF"/>
        </w:rPr>
        <w:t>address, city, state, zip, current demerits, current grade,</w:t>
      </w:r>
      <w:r>
        <w:rPr>
          <w:shd w:val="clear" w:color="auto" w:fill="FFFFFF"/>
        </w:rPr>
        <w:t xml:space="preserve"> </w:t>
      </w:r>
      <w:r w:rsidRPr="0098419C">
        <w:rPr>
          <w:shd w:val="clear" w:color="auto" w:fill="FFFFFF"/>
        </w:rPr>
        <w:t>employee count, median employee a</w:t>
      </w:r>
      <w:bookmarkStart w:id="0" w:name="_GoBack"/>
      <w:bookmarkEnd w:id="0"/>
      <w:r w:rsidRPr="0098419C">
        <w:rPr>
          <w:shd w:val="clear" w:color="auto" w:fill="FFFFFF"/>
        </w:rPr>
        <w:t>ge, median employee tenure,</w:t>
      </w:r>
      <w:r>
        <w:rPr>
          <w:shd w:val="clear" w:color="auto" w:fill="FFFFFF"/>
        </w:rPr>
        <w:t xml:space="preserve"> </w:t>
      </w:r>
      <w:r w:rsidRPr="0098419C">
        <w:rPr>
          <w:shd w:val="clear" w:color="auto" w:fill="FFFFFF"/>
        </w:rPr>
        <w:t>inspection time, inspection type, inspection demerits,</w:t>
      </w:r>
      <w:r>
        <w:rPr>
          <w:shd w:val="clear" w:color="auto" w:fill="FFFFFF"/>
        </w:rPr>
        <w:t xml:space="preserve"> </w:t>
      </w:r>
      <w:r w:rsidRPr="0098419C">
        <w:rPr>
          <w:shd w:val="clear" w:color="auto" w:fill="FFFFFF"/>
        </w:rPr>
        <w:t xml:space="preserve">violations raw, record updated, </w:t>
      </w:r>
      <w:proofErr w:type="spellStart"/>
      <w:r w:rsidRPr="0098419C">
        <w:rPr>
          <w:shd w:val="clear" w:color="auto" w:fill="FFFFFF"/>
        </w:rPr>
        <w:t>lat</w:t>
      </w:r>
      <w:proofErr w:type="spellEnd"/>
      <w:r w:rsidRPr="0098419C">
        <w:rPr>
          <w:shd w:val="clear" w:color="auto" w:fill="FFFFFF"/>
        </w:rPr>
        <w:t xml:space="preserve"> long raw, first violation,</w:t>
      </w:r>
      <w:r>
        <w:rPr>
          <w:shd w:val="clear" w:color="auto" w:fill="FFFFFF"/>
        </w:rPr>
        <w:t xml:space="preserve"> </w:t>
      </w:r>
      <w:r w:rsidRPr="0098419C">
        <w:rPr>
          <w:shd w:val="clear" w:color="auto" w:fill="FFFFFF"/>
        </w:rPr>
        <w:t>second violation, third violation, first violation type,</w:t>
      </w:r>
      <w:r>
        <w:rPr>
          <w:shd w:val="clear" w:color="auto" w:fill="FFFFFF"/>
        </w:rPr>
        <w:t xml:space="preserve"> </w:t>
      </w:r>
      <w:r w:rsidRPr="0098419C">
        <w:rPr>
          <w:shd w:val="clear" w:color="auto" w:fill="FFFFFF"/>
        </w:rPr>
        <w:t>second violation type, third violation type, number of violations,</w:t>
      </w:r>
      <w:r>
        <w:rPr>
          <w:shd w:val="clear" w:color="auto" w:fill="FFFFFF"/>
        </w:rPr>
        <w:t xml:space="preserve"> </w:t>
      </w:r>
      <w:r w:rsidRPr="0098419C">
        <w:rPr>
          <w:shd w:val="clear" w:color="auto" w:fill="FFFFFF"/>
        </w:rPr>
        <w:t xml:space="preserve">next inspection grade c or below, </w:t>
      </w:r>
      <w:proofErr w:type="spellStart"/>
      <w:r w:rsidRPr="0098419C">
        <w:rPr>
          <w:shd w:val="clear" w:color="auto" w:fill="FFFFFF"/>
        </w:rPr>
        <w:t>lat</w:t>
      </w:r>
      <w:proofErr w:type="spellEnd"/>
      <w:r w:rsidRPr="0098419C">
        <w:rPr>
          <w:shd w:val="clear" w:color="auto" w:fill="FFFFFF"/>
        </w:rPr>
        <w:t>, long</w:t>
      </w:r>
      <w:r>
        <w:t xml:space="preserve"> </w:t>
      </w:r>
    </w:p>
    <w:p w14:paraId="334E23B3" w14:textId="468073F5" w:rsidR="0098419C" w:rsidRPr="0098419C" w:rsidRDefault="0098419C" w:rsidP="0098419C">
      <w:pPr>
        <w:pStyle w:val="ListParagraph"/>
        <w:numPr>
          <w:ilvl w:val="0"/>
          <w:numId w:val="12"/>
        </w:numPr>
      </w:pPr>
      <w:r>
        <w:t>Targ</w:t>
      </w:r>
      <w:r w:rsidRPr="007B7C3A">
        <w:t>et variable: Next Inspection Grade C or Under C</w:t>
      </w:r>
    </w:p>
    <w:p w14:paraId="48ED6661" w14:textId="4A641891" w:rsidR="0098419C" w:rsidRDefault="0098419C" w:rsidP="0098419C">
      <w:pPr>
        <w:pStyle w:val="ListParagraph"/>
        <w:numPr>
          <w:ilvl w:val="0"/>
          <w:numId w:val="12"/>
        </w:numPr>
      </w:pPr>
      <w:r>
        <w:t xml:space="preserve">Tasks: </w:t>
      </w:r>
    </w:p>
    <w:p w14:paraId="100F47FC" w14:textId="4DA50DC2" w:rsidR="0098419C" w:rsidRDefault="0098419C" w:rsidP="00947783">
      <w:pPr>
        <w:pStyle w:val="ListParagraph"/>
        <w:numPr>
          <w:ilvl w:val="1"/>
          <w:numId w:val="12"/>
        </w:numPr>
      </w:pPr>
      <w:r>
        <w:t xml:space="preserve">Conduct exploratory data analysis of the </w:t>
      </w:r>
      <w:r>
        <w:t>dataset</w:t>
      </w:r>
      <w:r>
        <w:t xml:space="preserve">. </w:t>
      </w:r>
    </w:p>
    <w:p w14:paraId="58BB57BA" w14:textId="5A62AB72" w:rsidR="0098419C" w:rsidRDefault="0098419C" w:rsidP="00787E26">
      <w:pPr>
        <w:pStyle w:val="ListParagraph"/>
        <w:numPr>
          <w:ilvl w:val="1"/>
          <w:numId w:val="12"/>
        </w:numPr>
      </w:pPr>
      <w:r>
        <w:t>B</w:t>
      </w:r>
      <w:r>
        <w:t xml:space="preserve">uild </w:t>
      </w:r>
      <w:r>
        <w:t>classification models</w:t>
      </w:r>
      <w:r>
        <w:t xml:space="preserve"> that predict the outcome of a restaurant’s next inspection, using NEXT_INSPECTION_GRADE_C_OR_BELOW as the response</w:t>
      </w:r>
      <w:r>
        <w:t>.</w:t>
      </w:r>
    </w:p>
    <w:p w14:paraId="7D0F61A4" w14:textId="7AA4F928" w:rsidR="0098419C" w:rsidRDefault="0098419C" w:rsidP="0098419C">
      <w:pPr>
        <w:pStyle w:val="ListParagraph"/>
        <w:numPr>
          <w:ilvl w:val="1"/>
          <w:numId w:val="12"/>
        </w:numPr>
      </w:pPr>
      <w:r>
        <w:t>Provide recommendations for how the dataset</w:t>
      </w:r>
      <w:r>
        <w:t xml:space="preserve"> can enhanced</w:t>
      </w:r>
      <w:r>
        <w:t xml:space="preserve"> to improve the predictive power of the model</w:t>
      </w:r>
      <w:r>
        <w:t>.</w:t>
      </w:r>
    </w:p>
    <w:p w14:paraId="4E07D7F9" w14:textId="77777777" w:rsidR="0098419C" w:rsidRDefault="0098419C">
      <w:pPr>
        <w:spacing w:after="160" w:line="259" w:lineRule="auto"/>
        <w:jc w:val="left"/>
      </w:pPr>
      <w:r>
        <w:rPr>
          <w:b/>
        </w:rPr>
        <w:br w:type="page"/>
      </w:r>
    </w:p>
    <w:p w14:paraId="2B809E6E" w14:textId="64A6B352" w:rsidR="006374E8" w:rsidRPr="006374E8" w:rsidRDefault="0098419C" w:rsidP="006374E8">
      <w:pPr>
        <w:pStyle w:val="Heading2"/>
      </w:pPr>
      <w:r>
        <w:lastRenderedPageBreak/>
        <w:t>2</w:t>
      </w:r>
      <w:r w:rsidR="006374E8">
        <w:t>.</w:t>
      </w:r>
      <w:r w:rsidR="006A1770">
        <w:t xml:space="preserve"> </w:t>
      </w:r>
      <w:r w:rsidR="006A1770">
        <w:rPr>
          <w:rFonts w:hint="eastAsia"/>
        </w:rPr>
        <w:t>Appl</w:t>
      </w:r>
      <w:r w:rsidR="006A1770">
        <w:t>ying neural network model for predicting</w:t>
      </w:r>
      <w:r w:rsidR="006374E8">
        <w:t xml:space="preserve"> </w:t>
      </w:r>
      <w:r w:rsidR="006374E8" w:rsidRPr="006374E8">
        <w:t>CO2 gas emissions</w:t>
      </w:r>
    </w:p>
    <w:p w14:paraId="5B14ACC9" w14:textId="39FC00D3" w:rsidR="006374E8" w:rsidRDefault="007A3842" w:rsidP="007A3842">
      <w:pPr>
        <w:pStyle w:val="Heading3"/>
      </w:pPr>
      <w:r>
        <w:t>Datasets:</w:t>
      </w:r>
    </w:p>
    <w:p w14:paraId="57195E5F" w14:textId="3F9717B9" w:rsidR="006A1770" w:rsidRDefault="00D305DB" w:rsidP="00D305DB">
      <w:r>
        <w:t>On the basis of the dataset in Capstone 2, more data set are added:</w:t>
      </w:r>
    </w:p>
    <w:p w14:paraId="49AF21F7" w14:textId="77777777" w:rsidR="00D305DB" w:rsidRPr="00B66478" w:rsidRDefault="00D305DB" w:rsidP="00D305DB">
      <w:pPr>
        <w:numPr>
          <w:ilvl w:val="0"/>
          <w:numId w:val="8"/>
        </w:numPr>
        <w:pBdr>
          <w:top w:val="nil"/>
          <w:left w:val="nil"/>
          <w:bottom w:val="nil"/>
          <w:right w:val="nil"/>
          <w:between w:val="nil"/>
        </w:pBdr>
        <w:spacing w:line="240" w:lineRule="auto"/>
      </w:pPr>
      <w:r>
        <w:t xml:space="preserve">World </w:t>
      </w:r>
      <w:r w:rsidRPr="00F62E44">
        <w:t>Life expectancy</w:t>
      </w:r>
      <w:r>
        <w:t xml:space="preserve"> by country </w:t>
      </w:r>
      <w:r>
        <w:rPr>
          <w:rFonts w:ascii="Calibri" w:eastAsia="Calibri" w:hAnsi="Calibri" w:cs="Calibri"/>
          <w:color w:val="000000"/>
        </w:rPr>
        <w:t>from 1949 to 2019 annually (</w:t>
      </w:r>
      <w:hyperlink r:id="rId10">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5EB6DD91" w14:textId="77777777" w:rsidR="00D305DB" w:rsidRDefault="00D305DB" w:rsidP="00D305DB">
      <w:pPr>
        <w:numPr>
          <w:ilvl w:val="0"/>
          <w:numId w:val="8"/>
        </w:numPr>
        <w:pBdr>
          <w:top w:val="nil"/>
          <w:left w:val="nil"/>
          <w:bottom w:val="nil"/>
          <w:right w:val="nil"/>
          <w:between w:val="nil"/>
        </w:pBdr>
        <w:spacing w:line="240" w:lineRule="auto"/>
      </w:pPr>
      <w:r>
        <w:t xml:space="preserve">World </w:t>
      </w:r>
      <w:r w:rsidRPr="006A7077">
        <w:t>Electricity net production</w:t>
      </w:r>
      <w:r>
        <w:t xml:space="preserve"> by county from 1990 to 2019 annually (</w:t>
      </w:r>
      <w:hyperlink r:id="rId11" w:history="1">
        <w:r w:rsidRPr="004A4B30">
          <w:rPr>
            <w:rStyle w:val="Hyperlink"/>
          </w:rPr>
          <w:t>http://data.un.org/Data.aspx?d=EDATA&amp;f=cmID%3aEL%3btrID%3a019</w:t>
        </w:r>
      </w:hyperlink>
      <w:r>
        <w:t>)</w:t>
      </w:r>
    </w:p>
    <w:p w14:paraId="285EDF8A" w14:textId="77777777" w:rsidR="00D305DB" w:rsidRDefault="00D305DB" w:rsidP="00D305DB">
      <w:pPr>
        <w:numPr>
          <w:ilvl w:val="0"/>
          <w:numId w:val="8"/>
        </w:numPr>
        <w:pBdr>
          <w:top w:val="nil"/>
          <w:left w:val="nil"/>
          <w:bottom w:val="nil"/>
          <w:right w:val="nil"/>
          <w:between w:val="nil"/>
        </w:pBdr>
        <w:spacing w:line="240" w:lineRule="auto"/>
      </w:pPr>
      <w:r>
        <w:t>World total fuel oil consumption by county from 1990 to 2019 annually (</w:t>
      </w:r>
      <w:hyperlink r:id="rId12" w:history="1">
        <w:r w:rsidRPr="004A4B30">
          <w:rPr>
            <w:rStyle w:val="Hyperlink"/>
          </w:rPr>
          <w:t>http://data.un.org/Data.aspx?d=EDATA&amp;f=cmID%3aRF</w:t>
        </w:r>
      </w:hyperlink>
      <w:r>
        <w:t>)</w:t>
      </w:r>
    </w:p>
    <w:p w14:paraId="465DFA6D" w14:textId="6D4BB10E" w:rsidR="00D305DB" w:rsidRDefault="00D305DB" w:rsidP="00D305DB">
      <w:pPr>
        <w:pStyle w:val="ListParagraph"/>
        <w:numPr>
          <w:ilvl w:val="0"/>
          <w:numId w:val="8"/>
        </w:numPr>
      </w:pPr>
      <w:r>
        <w:t>World precipitation by country from 1901 to 2020 monthly (</w:t>
      </w:r>
      <w:hyperlink r:id="rId13" w:history="1">
        <w:r w:rsidRPr="00E2744C">
          <w:rPr>
            <w:rStyle w:val="Hyperlink"/>
          </w:rPr>
          <w:t>http://data.un.org/Data.aspx?q=precipitation&amp;d=ENV&amp;f=variableID%3a6</w:t>
        </w:r>
      </w:hyperlink>
      <w:r>
        <w:t>) (</w:t>
      </w:r>
      <w:hyperlink r:id="rId14" w:history="1">
        <w:r w:rsidRPr="004A4B30">
          <w:rPr>
            <w:rStyle w:val="Hyperlink"/>
          </w:rPr>
          <w:t>https://climateknowledgeportal.worldbank.org/download-data</w:t>
        </w:r>
      </w:hyperlink>
      <w:r>
        <w:t>)</w:t>
      </w:r>
    </w:p>
    <w:p w14:paraId="6AE13F2E" w14:textId="24EFC590" w:rsidR="00D305DB" w:rsidRDefault="00D305DB" w:rsidP="00D305DB">
      <w:pPr>
        <w:pStyle w:val="ListParagraph"/>
        <w:numPr>
          <w:ilvl w:val="0"/>
          <w:numId w:val="8"/>
        </w:numPr>
      </w:pPr>
      <w:r>
        <w:t xml:space="preserve">Global temperature by country from 1743 to 2020 </w:t>
      </w:r>
      <w:r>
        <w:rPr>
          <w:rFonts w:hint="eastAsia"/>
        </w:rPr>
        <w:t>month</w:t>
      </w:r>
      <w:r>
        <w:t>ly (</w:t>
      </w:r>
      <w:hyperlink r:id="rId15" w:history="1">
        <w:r w:rsidRPr="004A4B30">
          <w:rPr>
            <w:rStyle w:val="Hyperlink"/>
          </w:rPr>
          <w:t>https://www.kaggle.com/akshaychavan/average-temperature-per-country-per-year/data?select=GlobalLandTemperaturesByCountry.csv</w:t>
        </w:r>
      </w:hyperlink>
      <w:r>
        <w:t>), (</w:t>
      </w:r>
      <w:hyperlink r:id="rId16" w:history="1">
        <w:r w:rsidRPr="004A4B30">
          <w:rPr>
            <w:rStyle w:val="Hyperlink"/>
          </w:rPr>
          <w:t>https://climateknowledgeportal.worldbank.org/download-data</w:t>
        </w:r>
      </w:hyperlink>
      <w:r>
        <w:t>)</w:t>
      </w:r>
    </w:p>
    <w:p w14:paraId="1D7AE29B" w14:textId="0668B9BA" w:rsidR="001D27B2" w:rsidRDefault="001D27B2" w:rsidP="00D305DB">
      <w:pPr>
        <w:pStyle w:val="ListParagraph"/>
        <w:numPr>
          <w:ilvl w:val="0"/>
          <w:numId w:val="8"/>
        </w:numPr>
      </w:pPr>
      <w:r>
        <w:t>World religion distribution</w:t>
      </w:r>
      <w:r w:rsidR="00D3148C">
        <w:t xml:space="preserve"> of each country</w:t>
      </w:r>
    </w:p>
    <w:p w14:paraId="10FC3587" w14:textId="1F3C315C" w:rsidR="001D27B2" w:rsidRDefault="001D27B2" w:rsidP="00D305DB">
      <w:pPr>
        <w:pStyle w:val="ListParagraph"/>
        <w:numPr>
          <w:ilvl w:val="0"/>
          <w:numId w:val="8"/>
        </w:numPr>
      </w:pPr>
      <w:r>
        <w:t>World capital cities and their location</w:t>
      </w:r>
    </w:p>
    <w:p w14:paraId="6A82D6A5" w14:textId="76ED16FE" w:rsidR="001D27B2" w:rsidRDefault="001D27B2" w:rsidP="00D305DB">
      <w:pPr>
        <w:pStyle w:val="ListParagraph"/>
        <w:numPr>
          <w:ilvl w:val="0"/>
          <w:numId w:val="8"/>
        </w:numPr>
      </w:pPr>
      <w:r>
        <w:t>World official languages of each country</w:t>
      </w:r>
    </w:p>
    <w:p w14:paraId="2275EA74" w14:textId="20B01A3E" w:rsidR="00D305DB" w:rsidRDefault="00D305DB" w:rsidP="00D305DB"/>
    <w:p w14:paraId="1EEB758C" w14:textId="3783FD9E" w:rsidR="00D305DB" w:rsidRDefault="00D305DB" w:rsidP="00D305DB">
      <w:r>
        <w:t>The following are datasets used in Capstone 2:</w:t>
      </w:r>
    </w:p>
    <w:p w14:paraId="5A5744C8" w14:textId="69615C28" w:rsidR="00B66478" w:rsidRDefault="00B66478" w:rsidP="008D5464">
      <w:pPr>
        <w:pStyle w:val="ListParagraph"/>
        <w:numPr>
          <w:ilvl w:val="0"/>
          <w:numId w:val="3"/>
        </w:numPr>
      </w:pPr>
      <w:r>
        <w:t xml:space="preserve">Global CO2 Emission by country </w:t>
      </w:r>
      <w:r>
        <w:rPr>
          <w:rFonts w:ascii="Calibri" w:eastAsia="Calibri" w:hAnsi="Calibri" w:cs="Calibri"/>
          <w:color w:val="000000"/>
        </w:rPr>
        <w:t>from 1949 to 2019 annually</w:t>
      </w:r>
      <w:r>
        <w:t xml:space="preserve"> </w:t>
      </w:r>
      <w:r>
        <w:rPr>
          <w:rFonts w:ascii="Calibri" w:eastAsia="Calibri" w:hAnsi="Calibri" w:cs="Calibri"/>
          <w:color w:val="000000"/>
        </w:rPr>
        <w:t>(</w:t>
      </w:r>
      <w:hyperlink r:id="rId17">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13B86F21" w14:textId="3028AD51" w:rsidR="008D5464" w:rsidRDefault="008D5464" w:rsidP="008D5464">
      <w:pPr>
        <w:pStyle w:val="ListParagraph"/>
        <w:numPr>
          <w:ilvl w:val="0"/>
          <w:numId w:val="3"/>
        </w:numPr>
      </w:pPr>
      <w:r>
        <w:t xml:space="preserve">Agricultural </w:t>
      </w:r>
      <w:r w:rsidR="00323553">
        <w:t>land use</w:t>
      </w:r>
      <w:r>
        <w:t xml:space="preserve"> from 1961 to </w:t>
      </w:r>
      <w:r w:rsidR="00323553">
        <w:t>2018</w:t>
      </w:r>
      <w:r>
        <w:t xml:space="preserve"> annually (</w:t>
      </w:r>
      <w:hyperlink r:id="rId18" w:history="1">
        <w:r w:rsidR="00323553" w:rsidRPr="004A4B30">
          <w:rPr>
            <w:rStyle w:val="Hyperlink"/>
          </w:rPr>
          <w:t>http://data.un.org/Data.aspx?d=FAO&amp;f=itemCode%3a6610</w:t>
        </w:r>
      </w:hyperlink>
      <w:r>
        <w:t>)</w:t>
      </w:r>
      <w:r w:rsidR="00323553">
        <w:t>, (</w:t>
      </w:r>
      <w:hyperlink r:id="rId19" w:history="1">
        <w:r w:rsidR="00323553" w:rsidRPr="004A4B30">
          <w:rPr>
            <w:rStyle w:val="Hyperlink"/>
          </w:rPr>
          <w:t>http://data.un.org/Explorer.aspx</w:t>
        </w:r>
      </w:hyperlink>
      <w:r w:rsidR="00323553">
        <w:t>)</w:t>
      </w:r>
    </w:p>
    <w:p w14:paraId="1295A98F" w14:textId="65C64415" w:rsidR="00D305DB" w:rsidRDefault="00D305DB" w:rsidP="00D305DB">
      <w:pPr>
        <w:pStyle w:val="ListParagraph"/>
        <w:numPr>
          <w:ilvl w:val="0"/>
          <w:numId w:val="3"/>
        </w:numPr>
      </w:pPr>
      <w:r>
        <w:t>Beef production use from 1961 to 2018 annually (</w:t>
      </w:r>
      <w:hyperlink r:id="rId20" w:history="1">
        <w:r w:rsidRPr="004A4B30">
          <w:rPr>
            <w:rStyle w:val="Hyperlink"/>
          </w:rPr>
          <w:t>http://data.un.org/Data.aspx?d=FAO&amp;f=itemCode%3a6610</w:t>
        </w:r>
      </w:hyperlink>
      <w:r>
        <w:t>), (</w:t>
      </w:r>
      <w:hyperlink r:id="rId21" w:history="1">
        <w:r w:rsidRPr="004A4B30">
          <w:rPr>
            <w:rStyle w:val="Hyperlink"/>
          </w:rPr>
          <w:t>http://data.un.org/Explorer.aspx</w:t>
        </w:r>
      </w:hyperlink>
      <w:r>
        <w:t>)</w:t>
      </w:r>
    </w:p>
    <w:p w14:paraId="27E0CA2D" w14:textId="499DE00F" w:rsidR="004C1701" w:rsidRPr="00B66478" w:rsidRDefault="00B66478" w:rsidP="00B66478">
      <w:pPr>
        <w:numPr>
          <w:ilvl w:val="0"/>
          <w:numId w:val="8"/>
        </w:numPr>
        <w:pBdr>
          <w:top w:val="nil"/>
          <w:left w:val="nil"/>
          <w:bottom w:val="nil"/>
          <w:right w:val="nil"/>
          <w:between w:val="nil"/>
        </w:pBdr>
        <w:spacing w:line="240" w:lineRule="auto"/>
      </w:pPr>
      <w:r>
        <w:t xml:space="preserve">World population by country </w:t>
      </w:r>
      <w:r>
        <w:rPr>
          <w:rFonts w:ascii="Calibri" w:eastAsia="Calibri" w:hAnsi="Calibri" w:cs="Calibri"/>
          <w:color w:val="000000"/>
        </w:rPr>
        <w:t>from 1949 to 2019 annually (</w:t>
      </w:r>
      <w:hyperlink r:id="rId22">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150A6510" w14:textId="6E030FF2" w:rsidR="00C27025" w:rsidRPr="00B66478" w:rsidRDefault="00C27025" w:rsidP="00C27025">
      <w:pPr>
        <w:numPr>
          <w:ilvl w:val="0"/>
          <w:numId w:val="8"/>
        </w:numPr>
        <w:pBdr>
          <w:top w:val="nil"/>
          <w:left w:val="nil"/>
          <w:bottom w:val="nil"/>
          <w:right w:val="nil"/>
          <w:between w:val="nil"/>
        </w:pBdr>
        <w:spacing w:line="240" w:lineRule="auto"/>
      </w:pPr>
      <w:r>
        <w:t>World GDP</w:t>
      </w:r>
      <w:r w:rsidR="00714BDB">
        <w:t xml:space="preserve"> change</w:t>
      </w:r>
      <w:r>
        <w:t xml:space="preserve"> by country </w:t>
      </w:r>
      <w:r>
        <w:rPr>
          <w:rFonts w:ascii="Calibri" w:eastAsia="Calibri" w:hAnsi="Calibri" w:cs="Calibri"/>
          <w:color w:val="000000"/>
        </w:rPr>
        <w:t>from 1949 to 2019 annually</w:t>
      </w:r>
      <w:r w:rsidR="00714BDB">
        <w:rPr>
          <w:rFonts w:ascii="Calibri" w:eastAsia="Calibri" w:hAnsi="Calibri" w:cs="Calibri"/>
          <w:color w:val="000000"/>
        </w:rPr>
        <w:t xml:space="preserve"> </w:t>
      </w:r>
      <w:r>
        <w:rPr>
          <w:rFonts w:ascii="Calibri" w:eastAsia="Calibri" w:hAnsi="Calibri" w:cs="Calibri"/>
          <w:color w:val="000000"/>
        </w:rPr>
        <w:t>(</w:t>
      </w:r>
      <w:hyperlink r:id="rId23">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55463E7D" w14:textId="07C498F2" w:rsidR="00E10276" w:rsidRDefault="006D21A6" w:rsidP="006D21A6">
      <w:pPr>
        <w:pStyle w:val="Heading3"/>
      </w:pPr>
      <w:r>
        <w:t>Objectives:</w:t>
      </w:r>
    </w:p>
    <w:p w14:paraId="4B98FFE0" w14:textId="32508E77" w:rsidR="006A7077" w:rsidRDefault="006A7077" w:rsidP="006A7077">
      <w:pPr>
        <w:pStyle w:val="ListParagraph"/>
        <w:numPr>
          <w:ilvl w:val="0"/>
          <w:numId w:val="9"/>
        </w:numPr>
      </w:pPr>
      <w:r>
        <w:rPr>
          <w:rFonts w:hint="eastAsia"/>
        </w:rPr>
        <w:t>P</w:t>
      </w:r>
      <w:r>
        <w:t>redict CO2 emission based on the above features.</w:t>
      </w:r>
    </w:p>
    <w:p w14:paraId="5C6FE72B" w14:textId="692BDC88" w:rsidR="00953E45" w:rsidRDefault="001E7A6C" w:rsidP="006A7077">
      <w:pPr>
        <w:pStyle w:val="ListParagraph"/>
        <w:numPr>
          <w:ilvl w:val="0"/>
          <w:numId w:val="9"/>
        </w:numPr>
      </w:pPr>
      <w:r>
        <w:t>F</w:t>
      </w:r>
      <w:r w:rsidR="006A7077">
        <w:t>eatures</w:t>
      </w:r>
      <w:r w:rsidR="006A7077">
        <w:rPr>
          <w:rFonts w:hint="eastAsia"/>
        </w:rPr>
        <w:t>:</w:t>
      </w:r>
      <w:r w:rsidR="006A7077">
        <w:t xml:space="preserve"> </w:t>
      </w:r>
      <w:r w:rsidR="006A7077">
        <w:rPr>
          <w:rFonts w:ascii="Arial" w:hAnsi="Arial" w:cs="Arial"/>
          <w:sz w:val="21"/>
          <w:szCs w:val="21"/>
          <w:shd w:val="clear" w:color="auto" w:fill="FFFFFF"/>
        </w:rPr>
        <w:t>Date (date-type data); Countr</w:t>
      </w:r>
      <w:r w:rsidR="00D3148C">
        <w:rPr>
          <w:rFonts w:ascii="Arial" w:hAnsi="Arial" w:cs="Arial"/>
          <w:sz w:val="21"/>
          <w:szCs w:val="21"/>
          <w:shd w:val="clear" w:color="auto" w:fill="FFFFFF"/>
        </w:rPr>
        <w:t>ies, capital cities, religions, languages</w:t>
      </w:r>
      <w:r w:rsidR="006A7077">
        <w:rPr>
          <w:rFonts w:ascii="Arial" w:hAnsi="Arial" w:cs="Arial"/>
          <w:sz w:val="21"/>
          <w:szCs w:val="21"/>
          <w:shd w:val="clear" w:color="auto" w:fill="FFFFFF"/>
        </w:rPr>
        <w:t xml:space="preserve"> (categorical data); </w:t>
      </w:r>
      <w:r w:rsidR="006A7077">
        <w:t xml:space="preserve">Agricultural land use, temperature, precipitation, population, GDP, </w:t>
      </w:r>
      <w:r w:rsidR="006A7077" w:rsidRPr="00F62E44">
        <w:t>Life expectancy</w:t>
      </w:r>
      <w:r w:rsidR="006A7077">
        <w:t xml:space="preserve">, </w:t>
      </w:r>
      <w:r w:rsidR="006A7077" w:rsidRPr="006A7077">
        <w:lastRenderedPageBreak/>
        <w:t>Electricity net production</w:t>
      </w:r>
      <w:r w:rsidR="006A7077">
        <w:t>, total fuel oil consumption (numerical data)</w:t>
      </w:r>
      <w:r w:rsidR="00D3148C">
        <w:t>; capital city locations (geographical data)</w:t>
      </w:r>
    </w:p>
    <w:p w14:paraId="6E2611F0" w14:textId="6037DF39" w:rsidR="006A7077" w:rsidRDefault="001E7A6C" w:rsidP="006A7077">
      <w:pPr>
        <w:pStyle w:val="ListParagraph"/>
        <w:numPr>
          <w:ilvl w:val="0"/>
          <w:numId w:val="9"/>
        </w:numPr>
      </w:pPr>
      <w:r>
        <w:t>T</w:t>
      </w:r>
      <w:r w:rsidR="006A7077">
        <w:t>arget variable: CO2 emission (numerical data)</w:t>
      </w:r>
    </w:p>
    <w:p w14:paraId="458B0572" w14:textId="0B160A60" w:rsidR="006A7077" w:rsidRDefault="001E7A6C" w:rsidP="006A7077">
      <w:pPr>
        <w:pStyle w:val="ListParagraph"/>
        <w:numPr>
          <w:ilvl w:val="0"/>
          <w:numId w:val="9"/>
        </w:numPr>
      </w:pPr>
      <w:r>
        <w:t>E</w:t>
      </w:r>
      <w:r w:rsidR="006A7077">
        <w:rPr>
          <w:rFonts w:hint="eastAsia"/>
        </w:rPr>
        <w:t>xam</w:t>
      </w:r>
      <w:r w:rsidR="006A7077">
        <w:t xml:space="preserve">ples: </w:t>
      </w:r>
      <w:r w:rsidR="009C203F">
        <w:t>g</w:t>
      </w:r>
      <w:r w:rsidR="006A7077">
        <w:t xml:space="preserve">lobal CO2 Emission by country </w:t>
      </w:r>
      <w:r w:rsidR="006A7077">
        <w:rPr>
          <w:rFonts w:ascii="Calibri" w:eastAsia="Calibri" w:hAnsi="Calibri" w:cs="Calibri"/>
          <w:color w:val="000000"/>
        </w:rPr>
        <w:t>from 1949 to 2019 annually</w:t>
      </w:r>
      <w:r w:rsidR="006A7077">
        <w:t>. (examples &gt;&gt; features)</w:t>
      </w:r>
    </w:p>
    <w:p w14:paraId="6798BEDE" w14:textId="22779E0A" w:rsidR="004B3B51" w:rsidRDefault="004B3B51" w:rsidP="00062406">
      <w:pPr>
        <w:pStyle w:val="ListParagraph"/>
        <w:numPr>
          <w:ilvl w:val="0"/>
          <w:numId w:val="9"/>
        </w:numPr>
      </w:pPr>
      <w:r>
        <w:t>Suggestions: 1)</w:t>
      </w:r>
      <w:r w:rsidR="006F7B2E">
        <w:t xml:space="preserve"> </w:t>
      </w:r>
      <w:r w:rsidR="00D3148C">
        <w:t>apply NLP to categorical data to perform feature engineering; 2) combine different features with ANN method to check which feature combination give the most exact prediction.</w:t>
      </w:r>
    </w:p>
    <w:p w14:paraId="3BF9BD6E" w14:textId="382A58AF" w:rsidR="0060111B" w:rsidRDefault="0060111B" w:rsidP="00574D6C">
      <w:pPr>
        <w:pStyle w:val="ListParagraph"/>
        <w:numPr>
          <w:ilvl w:val="0"/>
          <w:numId w:val="4"/>
        </w:numPr>
        <w:spacing w:after="160" w:line="259" w:lineRule="auto"/>
      </w:pPr>
      <w:r>
        <w:br w:type="page"/>
      </w:r>
    </w:p>
    <w:p w14:paraId="115361CD" w14:textId="4249ABFD" w:rsidR="00E74455" w:rsidRDefault="00962397" w:rsidP="006F1AA4">
      <w:pPr>
        <w:pStyle w:val="Heading2"/>
      </w:pPr>
      <w:r>
        <w:lastRenderedPageBreak/>
        <w:t>3</w:t>
      </w:r>
      <w:r w:rsidR="006F1AA4">
        <w:t xml:space="preserve">. </w:t>
      </w:r>
      <w:r w:rsidR="006F1AA4">
        <w:rPr>
          <w:rFonts w:hint="eastAsia"/>
        </w:rPr>
        <w:t>Stock</w:t>
      </w:r>
      <w:r w:rsidR="006F1AA4">
        <w:t xml:space="preserve"> price predicting: using </w:t>
      </w:r>
      <w:r w:rsidR="00E74455">
        <w:t>time-series forecasting method</w:t>
      </w:r>
    </w:p>
    <w:p w14:paraId="19FD5918" w14:textId="77777777" w:rsidR="006F1AA4" w:rsidRPr="006374E8" w:rsidRDefault="006F1AA4" w:rsidP="006F1AA4">
      <w:pPr>
        <w:pStyle w:val="Heading3"/>
      </w:pPr>
      <w:r>
        <w:t>Datasets:</w:t>
      </w:r>
    </w:p>
    <w:p w14:paraId="6A51B81D" w14:textId="20FB11E5" w:rsidR="001C5286" w:rsidRDefault="001C5286" w:rsidP="001C5286">
      <w:pPr>
        <w:pStyle w:val="ListParagraph"/>
        <w:numPr>
          <w:ilvl w:val="0"/>
          <w:numId w:val="3"/>
        </w:numPr>
        <w:rPr>
          <w:rFonts w:ascii="Arial" w:hAnsi="Arial" w:cs="Arial"/>
          <w:sz w:val="21"/>
          <w:szCs w:val="21"/>
          <w:shd w:val="clear" w:color="auto" w:fill="FFFFFF"/>
        </w:rPr>
      </w:pPr>
      <w:r>
        <w:rPr>
          <w:rFonts w:hint="eastAsia"/>
        </w:rPr>
        <w:t>Stock</w:t>
      </w:r>
      <w:r>
        <w:t xml:space="preserve"> price: </w:t>
      </w:r>
      <w:r>
        <w:rPr>
          <w:rFonts w:ascii="Arial" w:hAnsi="Arial" w:cs="Arial"/>
          <w:sz w:val="21"/>
          <w:szCs w:val="21"/>
          <w:shd w:val="clear" w:color="auto" w:fill="FFFFFF"/>
        </w:rPr>
        <w:t>Date, Volume, High, Low, and Closing Price for all NASDAQ, S&amp;P500, and NYSE listed companies since their listing up till now. (</w:t>
      </w:r>
      <w:hyperlink r:id="rId24" w:history="1">
        <w:r w:rsidRPr="001C5286">
          <w:rPr>
            <w:rStyle w:val="Hyperlink"/>
            <w:rFonts w:ascii="Arial" w:hAnsi="Arial" w:cs="Arial"/>
            <w:sz w:val="21"/>
            <w:szCs w:val="21"/>
            <w:shd w:val="clear" w:color="auto" w:fill="FFFFFF"/>
          </w:rPr>
          <w:t>https://www.kaggle.com/paultimothymooney/stock-market-data</w:t>
        </w:r>
      </w:hyperlink>
      <w:r w:rsidRPr="001C5286">
        <w:rPr>
          <w:rFonts w:ascii="Arial" w:hAnsi="Arial" w:cs="Arial"/>
          <w:sz w:val="21"/>
          <w:szCs w:val="21"/>
          <w:shd w:val="clear" w:color="auto" w:fill="FFFFFF"/>
        </w:rPr>
        <w:t>)</w:t>
      </w:r>
    </w:p>
    <w:p w14:paraId="5AEA3E67" w14:textId="73C1B6E4" w:rsidR="001C5286" w:rsidRDefault="00334E01" w:rsidP="002B0D31">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G</w:t>
      </w:r>
      <w:r w:rsidR="002B0D31">
        <w:rPr>
          <w:rFonts w:ascii="Arial" w:hAnsi="Arial" w:cs="Arial"/>
          <w:sz w:val="21"/>
          <w:szCs w:val="21"/>
          <w:shd w:val="clear" w:color="auto" w:fill="FFFFFF"/>
        </w:rPr>
        <w:t>old daily price in different currencies since 1978 (</w:t>
      </w:r>
      <w:hyperlink r:id="rId25" w:history="1">
        <w:r w:rsidR="002B0D31" w:rsidRPr="004A4B30">
          <w:rPr>
            <w:rStyle w:val="Hyperlink"/>
            <w:rFonts w:ascii="Arial" w:hAnsi="Arial" w:cs="Arial"/>
            <w:sz w:val="21"/>
            <w:szCs w:val="21"/>
            <w:shd w:val="clear" w:color="auto" w:fill="FFFFFF"/>
          </w:rPr>
          <w:t>https://www.gold.org/goldhub/data/gold-prices</w:t>
        </w:r>
      </w:hyperlink>
      <w:r w:rsidR="002B0D31" w:rsidRPr="002B0D31">
        <w:rPr>
          <w:rFonts w:ascii="Arial" w:hAnsi="Arial" w:cs="Arial"/>
          <w:sz w:val="21"/>
          <w:szCs w:val="21"/>
          <w:shd w:val="clear" w:color="auto" w:fill="FFFFFF"/>
        </w:rPr>
        <w:t>)</w:t>
      </w:r>
    </w:p>
    <w:p w14:paraId="0563428B" w14:textId="69922BCE" w:rsidR="002B0D31" w:rsidRDefault="0057245D" w:rsidP="002B0D31">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WTI crude oil price daily price in USD since 1986</w:t>
      </w:r>
      <w:r w:rsidR="0060111B">
        <w:rPr>
          <w:rFonts w:ascii="Arial" w:hAnsi="Arial" w:cs="Arial"/>
          <w:sz w:val="21"/>
          <w:szCs w:val="21"/>
          <w:shd w:val="clear" w:color="auto" w:fill="FFFFFF"/>
        </w:rPr>
        <w:t xml:space="preserve"> </w:t>
      </w:r>
      <w:r>
        <w:rPr>
          <w:rFonts w:ascii="Arial" w:hAnsi="Arial" w:cs="Arial"/>
          <w:sz w:val="21"/>
          <w:szCs w:val="21"/>
          <w:shd w:val="clear" w:color="auto" w:fill="FFFFFF"/>
        </w:rPr>
        <w:t>(</w:t>
      </w:r>
      <w:hyperlink r:id="rId26" w:history="1">
        <w:r w:rsidR="0060111B" w:rsidRPr="004A4B30">
          <w:rPr>
            <w:rStyle w:val="Hyperlink"/>
            <w:rFonts w:ascii="Arial" w:hAnsi="Arial" w:cs="Arial"/>
            <w:sz w:val="21"/>
            <w:szCs w:val="21"/>
            <w:shd w:val="clear" w:color="auto" w:fill="FFFFFF"/>
          </w:rPr>
          <w:t>https://fred.stlouisfed.org/series/DCOILWTICO</w:t>
        </w:r>
      </w:hyperlink>
      <w:r>
        <w:rPr>
          <w:rFonts w:ascii="Arial" w:hAnsi="Arial" w:cs="Arial"/>
          <w:sz w:val="21"/>
          <w:szCs w:val="21"/>
          <w:shd w:val="clear" w:color="auto" w:fill="FFFFFF"/>
        </w:rPr>
        <w:t>)</w:t>
      </w:r>
    </w:p>
    <w:p w14:paraId="359AB238" w14:textId="75CAC30A" w:rsidR="00334E01" w:rsidRDefault="002E3359" w:rsidP="002B0D31">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 xml:space="preserve">US </w:t>
      </w:r>
      <w:r w:rsidR="00334E01" w:rsidRPr="00334E01">
        <w:rPr>
          <w:rFonts w:ascii="Arial" w:hAnsi="Arial" w:cs="Arial"/>
          <w:sz w:val="21"/>
          <w:szCs w:val="21"/>
          <w:shd w:val="clear" w:color="auto" w:fill="FFFFFF"/>
        </w:rPr>
        <w:t>Consumer Price Index</w:t>
      </w:r>
      <w:r w:rsidR="00334E01" w:rsidRPr="00334E01">
        <w:t xml:space="preserve"> </w:t>
      </w:r>
      <w:r w:rsidR="00334E01" w:rsidRPr="00334E01">
        <w:rPr>
          <w:rFonts w:ascii="Arial" w:hAnsi="Arial" w:cs="Arial"/>
          <w:sz w:val="21"/>
          <w:szCs w:val="21"/>
          <w:shd w:val="clear" w:color="auto" w:fill="FFFFFF"/>
        </w:rPr>
        <w:t>in U.S. City Average</w:t>
      </w:r>
      <w:r w:rsidR="00334E01">
        <w:rPr>
          <w:rFonts w:ascii="Arial" w:hAnsi="Arial" w:cs="Arial"/>
          <w:sz w:val="21"/>
          <w:szCs w:val="21"/>
          <w:shd w:val="clear" w:color="auto" w:fill="FFFFFF"/>
        </w:rPr>
        <w:t xml:space="preserve"> since 1950 in daily manner</w:t>
      </w:r>
      <w:r w:rsidR="00334E01" w:rsidRPr="00334E01">
        <w:rPr>
          <w:rFonts w:ascii="Arial" w:hAnsi="Arial" w:cs="Arial"/>
          <w:sz w:val="21"/>
          <w:szCs w:val="21"/>
          <w:shd w:val="clear" w:color="auto" w:fill="FFFFFF"/>
        </w:rPr>
        <w:t xml:space="preserve"> </w:t>
      </w:r>
      <w:r w:rsidR="00334E01">
        <w:rPr>
          <w:rFonts w:ascii="Arial" w:hAnsi="Arial" w:cs="Arial"/>
          <w:sz w:val="21"/>
          <w:szCs w:val="21"/>
          <w:shd w:val="clear" w:color="auto" w:fill="FFFFFF"/>
        </w:rPr>
        <w:t>(</w:t>
      </w:r>
      <w:hyperlink r:id="rId27" w:history="1">
        <w:r w:rsidR="00334E01" w:rsidRPr="004A4B30">
          <w:rPr>
            <w:rStyle w:val="Hyperlink"/>
            <w:rFonts w:ascii="Arial" w:hAnsi="Arial" w:cs="Arial"/>
            <w:sz w:val="21"/>
            <w:szCs w:val="21"/>
            <w:shd w:val="clear" w:color="auto" w:fill="FFFFFF"/>
          </w:rPr>
          <w:t>https://fred.stlouisfed.org/series/CPIAUCSL</w:t>
        </w:r>
      </w:hyperlink>
      <w:r w:rsidR="00334E01">
        <w:rPr>
          <w:rFonts w:ascii="Arial" w:hAnsi="Arial" w:cs="Arial"/>
          <w:sz w:val="21"/>
          <w:szCs w:val="21"/>
          <w:shd w:val="clear" w:color="auto" w:fill="FFFFFF"/>
        </w:rPr>
        <w:t>)</w:t>
      </w:r>
    </w:p>
    <w:p w14:paraId="5F505AAA" w14:textId="4329892F" w:rsidR="00334E01" w:rsidRDefault="002E3359" w:rsidP="002B0D31">
      <w:pPr>
        <w:pStyle w:val="ListParagraph"/>
        <w:numPr>
          <w:ilvl w:val="0"/>
          <w:numId w:val="3"/>
        </w:numPr>
        <w:rPr>
          <w:rFonts w:ascii="Arial" w:hAnsi="Arial" w:cs="Arial"/>
          <w:sz w:val="21"/>
          <w:szCs w:val="21"/>
          <w:shd w:val="clear" w:color="auto" w:fill="FFFFFF"/>
        </w:rPr>
      </w:pPr>
      <w:r w:rsidRPr="002E3359">
        <w:rPr>
          <w:rFonts w:ascii="Arial" w:hAnsi="Arial" w:cs="Arial"/>
          <w:sz w:val="21"/>
          <w:szCs w:val="21"/>
          <w:shd w:val="clear" w:color="auto" w:fill="FFFFFF"/>
        </w:rPr>
        <w:t>US Inflation Rate</w:t>
      </w:r>
      <w:r w:rsidR="004F215D">
        <w:rPr>
          <w:rFonts w:ascii="Arial" w:hAnsi="Arial" w:cs="Arial"/>
          <w:sz w:val="21"/>
          <w:szCs w:val="21"/>
          <w:shd w:val="clear" w:color="auto" w:fill="FFFFFF"/>
        </w:rPr>
        <w:t xml:space="preserve"> monthly</w:t>
      </w:r>
      <w:r w:rsidRPr="002E3359">
        <w:rPr>
          <w:rFonts w:ascii="Arial" w:hAnsi="Arial" w:cs="Arial"/>
          <w:sz w:val="21"/>
          <w:szCs w:val="21"/>
          <w:shd w:val="clear" w:color="auto" w:fill="FFFFFF"/>
        </w:rPr>
        <w:t xml:space="preserve"> </w:t>
      </w:r>
      <w:r w:rsidR="004F215D">
        <w:rPr>
          <w:rFonts w:ascii="Arial" w:hAnsi="Arial" w:cs="Arial"/>
          <w:sz w:val="21"/>
          <w:szCs w:val="21"/>
          <w:shd w:val="clear" w:color="auto" w:fill="FFFFFF"/>
        </w:rPr>
        <w:t>since 1913 (</w:t>
      </w:r>
      <w:hyperlink r:id="rId28" w:history="1">
        <w:r w:rsidR="004F215D" w:rsidRPr="004A4B30">
          <w:rPr>
            <w:rStyle w:val="Hyperlink"/>
            <w:rFonts w:ascii="Arial" w:hAnsi="Arial" w:cs="Arial"/>
            <w:sz w:val="21"/>
            <w:szCs w:val="21"/>
            <w:shd w:val="clear" w:color="auto" w:fill="FFFFFF"/>
          </w:rPr>
          <w:t>https://inflationdata.com/Inflation/Inflation_Rate/HistoricalInflation.aspx</w:t>
        </w:r>
      </w:hyperlink>
      <w:r w:rsidR="004F215D">
        <w:rPr>
          <w:rFonts w:ascii="Arial" w:hAnsi="Arial" w:cs="Arial"/>
          <w:sz w:val="21"/>
          <w:szCs w:val="21"/>
          <w:shd w:val="clear" w:color="auto" w:fill="FFFFFF"/>
        </w:rPr>
        <w:t>)</w:t>
      </w:r>
    </w:p>
    <w:p w14:paraId="4A8F215A" w14:textId="560AEDBD" w:rsidR="00632A1E" w:rsidRPr="00632A1E" w:rsidRDefault="004F215D" w:rsidP="00632A1E">
      <w:pPr>
        <w:pStyle w:val="ListParagraph"/>
        <w:numPr>
          <w:ilvl w:val="0"/>
          <w:numId w:val="3"/>
        </w:numPr>
        <w:rPr>
          <w:rFonts w:ascii="Arial" w:hAnsi="Arial" w:cs="Arial"/>
          <w:sz w:val="21"/>
          <w:szCs w:val="21"/>
          <w:shd w:val="clear" w:color="auto" w:fill="FFFFFF"/>
        </w:rPr>
      </w:pPr>
      <w:r w:rsidRPr="004F215D">
        <w:rPr>
          <w:rFonts w:ascii="Arial" w:hAnsi="Arial" w:cs="Arial"/>
          <w:sz w:val="21"/>
          <w:szCs w:val="21"/>
          <w:shd w:val="clear" w:color="auto" w:fill="FFFFFF"/>
        </w:rPr>
        <w:t xml:space="preserve">Effective Federal Funds Rate </w:t>
      </w:r>
      <w:r>
        <w:rPr>
          <w:rFonts w:ascii="Arial" w:hAnsi="Arial" w:cs="Arial"/>
          <w:sz w:val="21"/>
          <w:szCs w:val="21"/>
          <w:shd w:val="clear" w:color="auto" w:fill="FFFFFF"/>
        </w:rPr>
        <w:t>daily since 1955 (</w:t>
      </w:r>
      <w:r w:rsidRPr="004F215D">
        <w:rPr>
          <w:rFonts w:ascii="Arial" w:hAnsi="Arial" w:cs="Arial"/>
          <w:sz w:val="21"/>
          <w:szCs w:val="21"/>
          <w:shd w:val="clear" w:color="auto" w:fill="FFFFFF"/>
        </w:rPr>
        <w:t>https://fred.stlouisfed.org/series/DFF</w:t>
      </w:r>
      <w:r>
        <w:rPr>
          <w:rFonts w:ascii="Arial" w:hAnsi="Arial" w:cs="Arial"/>
          <w:sz w:val="21"/>
          <w:szCs w:val="21"/>
          <w:shd w:val="clear" w:color="auto" w:fill="FFFFFF"/>
        </w:rPr>
        <w:t>)</w:t>
      </w:r>
    </w:p>
    <w:p w14:paraId="6600C58E" w14:textId="07D2C384" w:rsidR="006F1AA4" w:rsidRDefault="006F1AA4" w:rsidP="006F1AA4">
      <w:pPr>
        <w:pStyle w:val="Heading3"/>
      </w:pPr>
      <w:r>
        <w:t>Objectives:</w:t>
      </w:r>
    </w:p>
    <w:p w14:paraId="116F2420" w14:textId="7171A166" w:rsidR="0060111B" w:rsidRPr="0060111B" w:rsidRDefault="0060111B" w:rsidP="0060111B">
      <w:r w:rsidRPr="0060111B">
        <w:rPr>
          <w:b/>
        </w:rPr>
        <w:t>Subproject 1</w:t>
      </w:r>
      <w:r w:rsidR="00AC1D61">
        <w:rPr>
          <w:b/>
        </w:rPr>
        <w:t xml:space="preserve"> (entry-level warm-up)</w:t>
      </w:r>
      <w:r w:rsidRPr="0060111B">
        <w:rPr>
          <w:b/>
        </w:rPr>
        <w:t xml:space="preserve">: </w:t>
      </w:r>
    </w:p>
    <w:p w14:paraId="547CCEA0" w14:textId="77777777" w:rsidR="0060111B" w:rsidRDefault="0060111B" w:rsidP="0060111B">
      <w:pPr>
        <w:pStyle w:val="ListParagraph"/>
        <w:numPr>
          <w:ilvl w:val="0"/>
          <w:numId w:val="6"/>
        </w:numPr>
      </w:pPr>
      <w:r>
        <w:t>Choose one stock and predict its price using time-series forecasting method.</w:t>
      </w:r>
    </w:p>
    <w:p w14:paraId="225749F6" w14:textId="1304F82B" w:rsidR="006F1AA4" w:rsidRPr="0060111B" w:rsidRDefault="0060111B" w:rsidP="0060111B">
      <w:pPr>
        <w:pStyle w:val="ListParagraph"/>
        <w:numPr>
          <w:ilvl w:val="0"/>
          <w:numId w:val="6"/>
        </w:numPr>
      </w:pPr>
      <w:r>
        <w:t>features</w:t>
      </w:r>
      <w:r>
        <w:rPr>
          <w:rFonts w:hint="eastAsia"/>
        </w:rPr>
        <w:t>:</w:t>
      </w:r>
      <w:r>
        <w:t xml:space="preserve"> </w:t>
      </w:r>
      <w:r>
        <w:rPr>
          <w:rFonts w:ascii="Arial" w:hAnsi="Arial" w:cs="Arial"/>
          <w:sz w:val="21"/>
          <w:szCs w:val="21"/>
          <w:shd w:val="clear" w:color="auto" w:fill="FFFFFF"/>
        </w:rPr>
        <w:t>Date (date-type data)</w:t>
      </w:r>
    </w:p>
    <w:p w14:paraId="40B133A8" w14:textId="44BE9814" w:rsidR="0060111B" w:rsidRDefault="0060111B" w:rsidP="0060111B">
      <w:pPr>
        <w:pStyle w:val="ListParagraph"/>
        <w:numPr>
          <w:ilvl w:val="0"/>
          <w:numId w:val="6"/>
        </w:numPr>
      </w:pPr>
      <w:r>
        <w:t>target variable: closing price (numerical data)</w:t>
      </w:r>
    </w:p>
    <w:p w14:paraId="5EDD0843" w14:textId="75A528ED" w:rsidR="00CE4547" w:rsidRDefault="00CE4547" w:rsidP="0060111B">
      <w:pPr>
        <w:pStyle w:val="ListParagraph"/>
        <w:numPr>
          <w:ilvl w:val="0"/>
          <w:numId w:val="6"/>
        </w:numPr>
      </w:pPr>
      <w:r>
        <w:rPr>
          <w:rFonts w:hint="eastAsia"/>
        </w:rPr>
        <w:t>exam</w:t>
      </w:r>
      <w:r>
        <w:t>ples: daily stock prices since its listing. (examples &gt;&gt; features)</w:t>
      </w:r>
    </w:p>
    <w:p w14:paraId="4C4CD9A8" w14:textId="744D1292" w:rsidR="0060111B" w:rsidRDefault="0060111B" w:rsidP="0060111B">
      <w:pPr>
        <w:rPr>
          <w:b/>
        </w:rPr>
      </w:pPr>
      <w:r w:rsidRPr="0060111B">
        <w:rPr>
          <w:b/>
        </w:rPr>
        <w:t xml:space="preserve">Subproject </w:t>
      </w:r>
      <w:r>
        <w:rPr>
          <w:b/>
        </w:rPr>
        <w:t>2</w:t>
      </w:r>
      <w:r w:rsidRPr="0060111B">
        <w:rPr>
          <w:b/>
        </w:rPr>
        <w:t xml:space="preserve">: </w:t>
      </w:r>
    </w:p>
    <w:p w14:paraId="4BCE61F3" w14:textId="158A1B91" w:rsidR="0060111B" w:rsidRPr="00CE4547" w:rsidRDefault="0060111B" w:rsidP="0060111B">
      <w:pPr>
        <w:pStyle w:val="ListParagraph"/>
        <w:numPr>
          <w:ilvl w:val="0"/>
          <w:numId w:val="7"/>
        </w:numPr>
      </w:pPr>
      <w:r>
        <w:t xml:space="preserve">Predicting </w:t>
      </w:r>
      <w:r w:rsidR="00334E01">
        <w:t>QQQ and VOO based on gold price</w:t>
      </w:r>
      <w:r w:rsidR="00AC1D61">
        <w:t>,</w:t>
      </w:r>
      <w:r w:rsidR="00334E01">
        <w:t xml:space="preserve"> crude oil price</w:t>
      </w:r>
      <w:r w:rsidR="00AC1D61">
        <w:t xml:space="preserve">, </w:t>
      </w:r>
      <w:r w:rsidR="00AC1D61">
        <w:rPr>
          <w:rFonts w:ascii="Arial" w:hAnsi="Arial" w:cs="Arial"/>
          <w:sz w:val="21"/>
          <w:szCs w:val="21"/>
          <w:shd w:val="clear" w:color="auto" w:fill="FFFFFF"/>
        </w:rPr>
        <w:t xml:space="preserve">US </w:t>
      </w:r>
      <w:r w:rsidR="00AC1D61" w:rsidRPr="00334E01">
        <w:rPr>
          <w:rFonts w:ascii="Arial" w:hAnsi="Arial" w:cs="Arial"/>
          <w:sz w:val="21"/>
          <w:szCs w:val="21"/>
          <w:shd w:val="clear" w:color="auto" w:fill="FFFFFF"/>
        </w:rPr>
        <w:t>Consumer Price Index</w:t>
      </w:r>
      <w:r w:rsidR="00AC1D61">
        <w:rPr>
          <w:rFonts w:ascii="Arial" w:hAnsi="Arial" w:cs="Arial"/>
          <w:sz w:val="21"/>
          <w:szCs w:val="21"/>
          <w:shd w:val="clear" w:color="auto" w:fill="FFFFFF"/>
        </w:rPr>
        <w:t xml:space="preserve">, </w:t>
      </w:r>
      <w:r w:rsidR="00AC1D61" w:rsidRPr="002E3359">
        <w:rPr>
          <w:rFonts w:ascii="Arial" w:hAnsi="Arial" w:cs="Arial"/>
          <w:sz w:val="21"/>
          <w:szCs w:val="21"/>
          <w:shd w:val="clear" w:color="auto" w:fill="FFFFFF"/>
        </w:rPr>
        <w:t>US Inflation Rate</w:t>
      </w:r>
      <w:r w:rsidR="00AC1D61">
        <w:rPr>
          <w:rFonts w:ascii="Arial" w:hAnsi="Arial" w:cs="Arial"/>
          <w:sz w:val="21"/>
          <w:szCs w:val="21"/>
          <w:shd w:val="clear" w:color="auto" w:fill="FFFFFF"/>
        </w:rPr>
        <w:t xml:space="preserve">, and </w:t>
      </w:r>
      <w:r w:rsidR="00AC1D61" w:rsidRPr="004F215D">
        <w:rPr>
          <w:rFonts w:ascii="Arial" w:hAnsi="Arial" w:cs="Arial"/>
          <w:sz w:val="21"/>
          <w:szCs w:val="21"/>
          <w:shd w:val="clear" w:color="auto" w:fill="FFFFFF"/>
        </w:rPr>
        <w:t>Effective Federal Funds</w:t>
      </w:r>
      <w:r w:rsidR="00AC1D61">
        <w:rPr>
          <w:rFonts w:ascii="Arial" w:hAnsi="Arial" w:cs="Arial"/>
          <w:sz w:val="21"/>
          <w:szCs w:val="21"/>
          <w:shd w:val="clear" w:color="auto" w:fill="FFFFFF"/>
        </w:rPr>
        <w:t xml:space="preserve"> </w:t>
      </w:r>
      <w:r w:rsidR="00BD760D" w:rsidRPr="006F7B2E">
        <w:t>c</w:t>
      </w:r>
      <w:r w:rsidR="00AC1D61" w:rsidRPr="006F7B2E">
        <w:t xml:space="preserve">ombining time-series forecasting </w:t>
      </w:r>
      <w:proofErr w:type="gramStart"/>
      <w:r w:rsidR="00AC1D61" w:rsidRPr="006F7B2E">
        <w:t>method.</w:t>
      </w:r>
      <w:r w:rsidR="00953E45" w:rsidRPr="006F7B2E">
        <w:t>[</w:t>
      </w:r>
      <w:proofErr w:type="gramEnd"/>
      <w:r w:rsidR="00953E45" w:rsidRPr="006F7B2E">
        <w:t>it is temporal data; shift target one unit, ARIMA ]</w:t>
      </w:r>
      <w:r w:rsidR="003526A3" w:rsidRPr="006F7B2E">
        <w:t>+[NLP news related to predict human behavior (JP Morgan vs. Deloitte) ]</w:t>
      </w:r>
    </w:p>
    <w:p w14:paraId="449EADAB" w14:textId="797282C5" w:rsidR="00CE4547" w:rsidRPr="0060111B" w:rsidRDefault="00CE4547" w:rsidP="00CE4547">
      <w:pPr>
        <w:pStyle w:val="ListParagraph"/>
        <w:numPr>
          <w:ilvl w:val="0"/>
          <w:numId w:val="7"/>
        </w:numPr>
      </w:pPr>
      <w:r>
        <w:t>features</w:t>
      </w:r>
      <w:r>
        <w:rPr>
          <w:rFonts w:hint="eastAsia"/>
        </w:rPr>
        <w:t>:</w:t>
      </w:r>
      <w:r>
        <w:t xml:space="preserve"> </w:t>
      </w:r>
      <w:r>
        <w:rPr>
          <w:rFonts w:ascii="Arial" w:hAnsi="Arial" w:cs="Arial"/>
          <w:sz w:val="21"/>
          <w:szCs w:val="21"/>
          <w:shd w:val="clear" w:color="auto" w:fill="FFFFFF"/>
        </w:rPr>
        <w:t xml:space="preserve">Date (date-type data); </w:t>
      </w:r>
      <w:r>
        <w:t xml:space="preserve">gold price, crude oil price, </w:t>
      </w:r>
      <w:r>
        <w:rPr>
          <w:rFonts w:ascii="Arial" w:hAnsi="Arial" w:cs="Arial"/>
          <w:sz w:val="21"/>
          <w:szCs w:val="21"/>
          <w:shd w:val="clear" w:color="auto" w:fill="FFFFFF"/>
        </w:rPr>
        <w:t xml:space="preserve">US </w:t>
      </w:r>
      <w:r w:rsidRPr="00334E01">
        <w:rPr>
          <w:rFonts w:ascii="Arial" w:hAnsi="Arial" w:cs="Arial"/>
          <w:sz w:val="21"/>
          <w:szCs w:val="21"/>
          <w:shd w:val="clear" w:color="auto" w:fill="FFFFFF"/>
        </w:rPr>
        <w:t>Consumer Price Index</w:t>
      </w:r>
      <w:r>
        <w:rPr>
          <w:rFonts w:ascii="Arial" w:hAnsi="Arial" w:cs="Arial"/>
          <w:sz w:val="21"/>
          <w:szCs w:val="21"/>
          <w:shd w:val="clear" w:color="auto" w:fill="FFFFFF"/>
        </w:rPr>
        <w:t xml:space="preserve">, </w:t>
      </w:r>
      <w:r w:rsidRPr="002E3359">
        <w:rPr>
          <w:rFonts w:ascii="Arial" w:hAnsi="Arial" w:cs="Arial"/>
          <w:sz w:val="21"/>
          <w:szCs w:val="21"/>
          <w:shd w:val="clear" w:color="auto" w:fill="FFFFFF"/>
        </w:rPr>
        <w:t>US Inflation Rate</w:t>
      </w:r>
      <w:r>
        <w:rPr>
          <w:rFonts w:ascii="Arial" w:hAnsi="Arial" w:cs="Arial"/>
          <w:sz w:val="21"/>
          <w:szCs w:val="21"/>
          <w:shd w:val="clear" w:color="auto" w:fill="FFFFFF"/>
        </w:rPr>
        <w:t xml:space="preserve">, and </w:t>
      </w:r>
      <w:r w:rsidRPr="004F215D">
        <w:rPr>
          <w:rFonts w:ascii="Arial" w:hAnsi="Arial" w:cs="Arial"/>
          <w:sz w:val="21"/>
          <w:szCs w:val="21"/>
          <w:shd w:val="clear" w:color="auto" w:fill="FFFFFF"/>
        </w:rPr>
        <w:t>Effective Federal Funds</w:t>
      </w:r>
      <w:r>
        <w:rPr>
          <w:rFonts w:ascii="Arial" w:hAnsi="Arial" w:cs="Arial"/>
          <w:sz w:val="21"/>
          <w:szCs w:val="21"/>
          <w:shd w:val="clear" w:color="auto" w:fill="FFFFFF"/>
        </w:rPr>
        <w:t xml:space="preserve"> (</w:t>
      </w:r>
      <w:r>
        <w:t>numerical data</w:t>
      </w:r>
      <w:r>
        <w:rPr>
          <w:rFonts w:ascii="Arial" w:hAnsi="Arial" w:cs="Arial"/>
          <w:sz w:val="21"/>
          <w:szCs w:val="21"/>
          <w:shd w:val="clear" w:color="auto" w:fill="FFFFFF"/>
        </w:rPr>
        <w:t>)</w:t>
      </w:r>
    </w:p>
    <w:p w14:paraId="167940FB" w14:textId="38FE7115" w:rsidR="00CE4547" w:rsidRDefault="00CE4547" w:rsidP="00CE4547">
      <w:pPr>
        <w:pStyle w:val="ListParagraph"/>
        <w:numPr>
          <w:ilvl w:val="0"/>
          <w:numId w:val="7"/>
        </w:numPr>
      </w:pPr>
      <w:r>
        <w:t>target variable: closing price (numerical data)</w:t>
      </w:r>
    </w:p>
    <w:p w14:paraId="36587C26" w14:textId="15A6EC0C" w:rsidR="00CE4547" w:rsidRDefault="00CE4547" w:rsidP="00CE4547">
      <w:pPr>
        <w:pStyle w:val="ListParagraph"/>
        <w:numPr>
          <w:ilvl w:val="0"/>
          <w:numId w:val="7"/>
        </w:numPr>
      </w:pPr>
      <w:r>
        <w:rPr>
          <w:rFonts w:hint="eastAsia"/>
        </w:rPr>
        <w:t>exam</w:t>
      </w:r>
      <w:r>
        <w:t>ples: daily stock prices since its listing. (examples &gt;&gt; features)</w:t>
      </w:r>
    </w:p>
    <w:p w14:paraId="1E9B4F2A" w14:textId="4B5075B1" w:rsidR="00A5525C" w:rsidRPr="006E140F" w:rsidRDefault="006A4919" w:rsidP="0060111B">
      <w:pPr>
        <w:pStyle w:val="ListParagraph"/>
        <w:numPr>
          <w:ilvl w:val="0"/>
          <w:numId w:val="7"/>
        </w:numPr>
      </w:pPr>
      <w:r>
        <w:t xml:space="preserve">suggestions: 1) built a </w:t>
      </w:r>
      <w:proofErr w:type="gramStart"/>
      <w:r w:rsidR="00A5525C">
        <w:t>long term</w:t>
      </w:r>
      <w:proofErr w:type="gramEnd"/>
      <w:r w:rsidR="00A5525C">
        <w:t xml:space="preserve"> model</w:t>
      </w:r>
      <w:r w:rsidR="007A7E1B">
        <w:t xml:space="preserve"> </w:t>
      </w:r>
      <w:r w:rsidR="007A7E1B">
        <w:rPr>
          <w:rFonts w:hint="eastAsia"/>
        </w:rPr>
        <w:t>for</w:t>
      </w:r>
      <w:r w:rsidR="007A7E1B">
        <w:t xml:space="preserve"> both co2 and stocks</w:t>
      </w:r>
      <w:r>
        <w:t xml:space="preserve">; 2) </w:t>
      </w:r>
      <w:r w:rsidR="00A5525C">
        <w:t xml:space="preserve">combining co2 and </w:t>
      </w:r>
      <w:proofErr w:type="spellStart"/>
      <w:r w:rsidR="00A5525C">
        <w:t>voo</w:t>
      </w:r>
      <w:proofErr w:type="spellEnd"/>
      <w:r w:rsidR="00A5525C">
        <w:t>, create annual income joined dataset (or month)</w:t>
      </w:r>
      <w:r>
        <w:t xml:space="preserve">; 3) </w:t>
      </w:r>
      <w:r w:rsidR="00A5525C">
        <w:t>work on the dimension reduction technique</w:t>
      </w:r>
    </w:p>
    <w:p w14:paraId="487D6240" w14:textId="1D61E2EF" w:rsidR="00FE2B3A" w:rsidRDefault="00FE2B3A">
      <w:pPr>
        <w:spacing w:after="160" w:line="259" w:lineRule="auto"/>
      </w:pPr>
      <w:r>
        <w:br w:type="page"/>
      </w:r>
    </w:p>
    <w:p w14:paraId="5A701D82" w14:textId="067987CA" w:rsidR="00D87CB3" w:rsidRDefault="0098419C" w:rsidP="002A4C3D">
      <w:pPr>
        <w:pStyle w:val="Heading2"/>
      </w:pPr>
      <w:r>
        <w:lastRenderedPageBreak/>
        <w:t>4</w:t>
      </w:r>
      <w:r w:rsidR="00D87CB3">
        <w:t xml:space="preserve">. </w:t>
      </w:r>
      <w:r w:rsidR="00D87CB3" w:rsidRPr="00D87CB3">
        <w:t>Climate Change Impacts on the Global Food Supply</w:t>
      </w:r>
    </w:p>
    <w:p w14:paraId="33897980" w14:textId="6BC19808" w:rsidR="00D87CB3" w:rsidRDefault="004A699F" w:rsidP="004A699F">
      <w:r>
        <w:t>Agriculture is an important sector of the U.S. economy. The crops, livestock, and seafood produced</w:t>
      </w:r>
      <w:r w:rsidR="004A0AAC">
        <w:t xml:space="preserve"> </w:t>
      </w:r>
      <w:r>
        <w:t>in the United States contribute more than $300 billion to the economy each year.</w:t>
      </w:r>
      <w:r w:rsidR="004A0AAC">
        <w:t xml:space="preserve"> </w:t>
      </w:r>
      <w:r>
        <w:t>When food-service and other agriculture-related industries are included, the agricultural and food sectors contribute more than $750 billion to the gross domestic product.</w:t>
      </w:r>
      <w:r w:rsidR="004A0AAC">
        <w:t xml:space="preserve"> </w:t>
      </w:r>
      <w:r>
        <w:t>Agriculture and fisheries are highly dependent on the climate. Increases in temperature and carbon dioxide (CO2) can increase some crop yields in some places. But to realize these benefits, nutrient levels, soil moisture, water availability, and other conditions must also be met. Changes in the frequency and severity of droughts and floods could pose challenges for farmers and ranchers and threaten food safety.</w:t>
      </w:r>
      <w:r w:rsidR="004A0AAC">
        <w:t xml:space="preserve"> </w:t>
      </w:r>
      <w:r>
        <w:t>Meanwhile, warmer water temperatures are likely to cause the habitat ranges of many fish and shellfish species to shift, which could disrupt ecosystems. Overall, climate change could make it more difficult to grow crops, raise animals, and catch fish in the same ways and same places as we have done in the past. The effects of climate change also need to be considered along with other evolving factors that affect agricultural production, such as changes in farming practices and technology.</w:t>
      </w:r>
      <w:r w:rsidR="004A0AAC">
        <w:t xml:space="preserve"> </w:t>
      </w:r>
      <w:r w:rsidR="004A0AAC">
        <w:rPr>
          <w:rFonts w:hint="eastAsia"/>
        </w:rPr>
        <w:t>(</w:t>
      </w:r>
      <w:hyperlink r:id="rId29" w:history="1">
        <w:r w:rsidR="004A0AAC" w:rsidRPr="00B84ED9">
          <w:rPr>
            <w:rStyle w:val="Hyperlink"/>
          </w:rPr>
          <w:t>https://climatechange.chicago.gov/climate-impacts/climate-impacts-agriculture-and-food-supply</w:t>
        </w:r>
      </w:hyperlink>
      <w:r w:rsidR="004A0AAC">
        <w:t xml:space="preserve">) </w:t>
      </w:r>
    </w:p>
    <w:p w14:paraId="7CF25D3E" w14:textId="74CD0ECA" w:rsidR="004A0AAC" w:rsidRDefault="004A0AAC" w:rsidP="004A699F"/>
    <w:p w14:paraId="6C140D6A" w14:textId="77777777" w:rsidR="004A0AAC" w:rsidRDefault="004A0AAC" w:rsidP="004A0AAC">
      <w:pPr>
        <w:pStyle w:val="Heading3"/>
      </w:pPr>
      <w:r>
        <w:t>Datasets:</w:t>
      </w:r>
    </w:p>
    <w:p w14:paraId="58539604" w14:textId="77777777" w:rsidR="004A0AAC" w:rsidRDefault="004A0AAC" w:rsidP="004A0AAC">
      <w:pPr>
        <w:pStyle w:val="ListParagraph"/>
        <w:numPr>
          <w:ilvl w:val="0"/>
          <w:numId w:val="3"/>
        </w:numPr>
      </w:pPr>
      <w:r>
        <w:t xml:space="preserve">Global CO2 Emission by country </w:t>
      </w:r>
      <w:r>
        <w:rPr>
          <w:rFonts w:ascii="Calibri" w:eastAsia="Calibri" w:hAnsi="Calibri" w:cs="Calibri"/>
          <w:color w:val="000000"/>
        </w:rPr>
        <w:t>from 1949 to 2019 annually</w:t>
      </w:r>
      <w:r>
        <w:t xml:space="preserve"> </w:t>
      </w:r>
      <w:r>
        <w:rPr>
          <w:rFonts w:ascii="Calibri" w:eastAsia="Calibri" w:hAnsi="Calibri" w:cs="Calibri"/>
          <w:color w:val="000000"/>
        </w:rPr>
        <w:t>(</w:t>
      </w:r>
      <w:hyperlink r:id="rId30">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6322AA27" w14:textId="05848FD6" w:rsidR="00537C98" w:rsidRDefault="004A0AAC" w:rsidP="00537C98">
      <w:pPr>
        <w:pStyle w:val="ListParagraph"/>
        <w:numPr>
          <w:ilvl w:val="0"/>
          <w:numId w:val="3"/>
        </w:numPr>
      </w:pPr>
      <w:r>
        <w:t xml:space="preserve">Global temperature by country from 1743 to 2020 </w:t>
      </w:r>
      <w:r>
        <w:rPr>
          <w:rFonts w:hint="eastAsia"/>
        </w:rPr>
        <w:t>month</w:t>
      </w:r>
      <w:r>
        <w:t>ly (</w:t>
      </w:r>
      <w:hyperlink r:id="rId31" w:history="1">
        <w:r w:rsidRPr="004A4B30">
          <w:rPr>
            <w:rStyle w:val="Hyperlink"/>
          </w:rPr>
          <w:t>https://www.kaggle.com/akshaychavan/average-temperature-per-country-per-year/data?select=GlobalLandTemperaturesByCountry.csv</w:t>
        </w:r>
      </w:hyperlink>
      <w:r>
        <w:t>), (</w:t>
      </w:r>
      <w:hyperlink r:id="rId32" w:history="1">
        <w:r w:rsidRPr="004A4B30">
          <w:rPr>
            <w:rStyle w:val="Hyperlink"/>
          </w:rPr>
          <w:t>https://climateknowledgeportal.worldbank.org/download-data</w:t>
        </w:r>
      </w:hyperlink>
      <w:r>
        <w:t>)</w:t>
      </w:r>
      <w:r w:rsidR="00835AF5">
        <w:t>, (</w:t>
      </w:r>
      <w:hyperlink r:id="rId33" w:history="1">
        <w:r w:rsidR="00835AF5" w:rsidRPr="00B84ED9">
          <w:rPr>
            <w:rStyle w:val="Hyperlink"/>
          </w:rPr>
          <w:t>https://www.ncdc.noaa.gov/cdo-web/search?datasetid=GHCND</w:t>
        </w:r>
      </w:hyperlink>
      <w:r w:rsidR="00835AF5">
        <w:t xml:space="preserve">) </w:t>
      </w:r>
    </w:p>
    <w:p w14:paraId="67549CF3" w14:textId="41C2B62C" w:rsidR="004A0AAC" w:rsidRDefault="004A0AAC" w:rsidP="004A0AAC">
      <w:pPr>
        <w:pStyle w:val="ListParagraph"/>
        <w:numPr>
          <w:ilvl w:val="0"/>
          <w:numId w:val="3"/>
        </w:numPr>
      </w:pPr>
      <w:r>
        <w:t>World precipitation by country from 1901 to 2020 monthly (</w:t>
      </w:r>
      <w:hyperlink r:id="rId34" w:history="1">
        <w:r w:rsidRPr="004A4B30">
          <w:rPr>
            <w:rStyle w:val="Hyperlink"/>
          </w:rPr>
          <w:t>https://climateknowledgeportal.worldbank.org/download-data</w:t>
        </w:r>
      </w:hyperlink>
      <w:r>
        <w:t>)</w:t>
      </w:r>
    </w:p>
    <w:p w14:paraId="65D39E35" w14:textId="1440C191" w:rsidR="004B1946" w:rsidRDefault="004B1946" w:rsidP="004A0AAC">
      <w:pPr>
        <w:pStyle w:val="ListParagraph"/>
        <w:numPr>
          <w:ilvl w:val="0"/>
          <w:numId w:val="3"/>
        </w:numPr>
      </w:pPr>
      <w:r>
        <w:t>World</w:t>
      </w:r>
      <w:r w:rsidRPr="004B1946">
        <w:t xml:space="preserve"> Food Supply - Crops Primary Equivalent</w:t>
      </w:r>
      <w:r>
        <w:t xml:space="preserve"> by country from 19</w:t>
      </w:r>
      <w:r w:rsidR="0071138A">
        <w:t>69</w:t>
      </w:r>
      <w:r>
        <w:t xml:space="preserve"> to 20</w:t>
      </w:r>
      <w:r w:rsidR="0071138A">
        <w:t>18</w:t>
      </w:r>
      <w:r>
        <w:t xml:space="preserve"> </w:t>
      </w:r>
      <w:r w:rsidR="0071138A">
        <w:t>yearly (</w:t>
      </w:r>
      <w:hyperlink r:id="rId35" w:history="1">
        <w:r w:rsidR="0071138A" w:rsidRPr="00B84ED9">
          <w:rPr>
            <w:rStyle w:val="Hyperlink"/>
          </w:rPr>
          <w:t>http://data.un.org/Data.aspx?d=FAO&amp;f=itemCode%3a2516</w:t>
        </w:r>
      </w:hyperlink>
      <w:r w:rsidR="0071138A">
        <w:t>)</w:t>
      </w:r>
    </w:p>
    <w:p w14:paraId="0C004599" w14:textId="58FC961F" w:rsidR="0071138A" w:rsidRDefault="0071138A" w:rsidP="004A0AAC">
      <w:pPr>
        <w:pStyle w:val="ListParagraph"/>
        <w:numPr>
          <w:ilvl w:val="0"/>
          <w:numId w:val="3"/>
        </w:numPr>
      </w:pPr>
      <w:r>
        <w:t>World</w:t>
      </w:r>
      <w:r w:rsidRPr="004B1946">
        <w:t xml:space="preserve"> Food Supply - </w:t>
      </w:r>
      <w:r w:rsidRPr="0071138A">
        <w:t>Livestock Primary</w:t>
      </w:r>
      <w:r>
        <w:t xml:space="preserve"> by country from 19</w:t>
      </w:r>
      <w:r w:rsidR="006569DF">
        <w:t>69</w:t>
      </w:r>
      <w:r>
        <w:t xml:space="preserve"> to </w:t>
      </w:r>
      <w:r w:rsidR="006569DF">
        <w:t>2018</w:t>
      </w:r>
      <w:r>
        <w:t xml:space="preserve"> yearly (</w:t>
      </w:r>
      <w:hyperlink r:id="rId36" w:history="1">
        <w:r w:rsidRPr="00B84ED9">
          <w:rPr>
            <w:rStyle w:val="Hyperlink"/>
          </w:rPr>
          <w:t>http://data.un.org/Data.aspx?d=FAO&amp;f=itemCode%3a1806</w:t>
        </w:r>
      </w:hyperlink>
      <w:r>
        <w:t xml:space="preserve">) </w:t>
      </w:r>
    </w:p>
    <w:p w14:paraId="2C4D6687" w14:textId="77777777" w:rsidR="00F901F3" w:rsidRDefault="00F901F3" w:rsidP="00F901F3">
      <w:pPr>
        <w:pStyle w:val="Heading3"/>
      </w:pPr>
      <w:r>
        <w:t>Objectives:</w:t>
      </w:r>
    </w:p>
    <w:p w14:paraId="3063147F" w14:textId="3F0EC2C9" w:rsidR="00F901F3" w:rsidRDefault="00F901F3" w:rsidP="00F901F3">
      <w:pPr>
        <w:pStyle w:val="ListParagraph"/>
        <w:numPr>
          <w:ilvl w:val="0"/>
          <w:numId w:val="9"/>
        </w:numPr>
      </w:pPr>
      <w:r>
        <w:rPr>
          <w:rFonts w:hint="eastAsia"/>
        </w:rPr>
        <w:t>P</w:t>
      </w:r>
      <w:r>
        <w:t>redict crop</w:t>
      </w:r>
      <w:r w:rsidR="00537C98">
        <w:t xml:space="preserve"> and livestock production</w:t>
      </w:r>
      <w:r>
        <w:t xml:space="preserve"> based on the above features.</w:t>
      </w:r>
    </w:p>
    <w:p w14:paraId="6416229A" w14:textId="1A275697" w:rsidR="00F901F3" w:rsidRDefault="00F901F3" w:rsidP="00F901F3">
      <w:pPr>
        <w:pStyle w:val="ListParagraph"/>
        <w:numPr>
          <w:ilvl w:val="0"/>
          <w:numId w:val="9"/>
        </w:numPr>
      </w:pPr>
      <w:r>
        <w:t>Features</w:t>
      </w:r>
      <w:r>
        <w:rPr>
          <w:rFonts w:hint="eastAsia"/>
        </w:rPr>
        <w:t>:</w:t>
      </w:r>
      <w:r>
        <w:t xml:space="preserve"> </w:t>
      </w:r>
      <w:r>
        <w:rPr>
          <w:rFonts w:ascii="Arial" w:hAnsi="Arial" w:cs="Arial"/>
          <w:sz w:val="21"/>
          <w:szCs w:val="21"/>
          <w:shd w:val="clear" w:color="auto" w:fill="FFFFFF"/>
        </w:rPr>
        <w:t xml:space="preserve">Date (date-type data); Country (categorical data); </w:t>
      </w:r>
      <w:r w:rsidR="00537C98">
        <w:t>Global CO2 Emission,</w:t>
      </w:r>
      <w:r>
        <w:t xml:space="preserve"> temperature, precipitation, (numerical data)</w:t>
      </w:r>
      <w:r w:rsidR="00537C98">
        <w:t xml:space="preserve">. </w:t>
      </w:r>
    </w:p>
    <w:p w14:paraId="403A5F50" w14:textId="140E48E3" w:rsidR="00F901F3" w:rsidRDefault="00F901F3" w:rsidP="00F901F3">
      <w:pPr>
        <w:pStyle w:val="ListParagraph"/>
        <w:numPr>
          <w:ilvl w:val="0"/>
          <w:numId w:val="9"/>
        </w:numPr>
      </w:pPr>
      <w:r>
        <w:t xml:space="preserve">Target variable: </w:t>
      </w:r>
      <w:r w:rsidR="00640B67">
        <w:t>crop and livestock production</w:t>
      </w:r>
      <w:r>
        <w:t xml:space="preserve"> (numerical data)</w:t>
      </w:r>
    </w:p>
    <w:p w14:paraId="317CBC25" w14:textId="0998E44F" w:rsidR="00D87CB3" w:rsidRPr="00D87CB3" w:rsidRDefault="00F901F3" w:rsidP="00D87CB3">
      <w:pPr>
        <w:pStyle w:val="ListParagraph"/>
        <w:numPr>
          <w:ilvl w:val="0"/>
          <w:numId w:val="9"/>
        </w:numPr>
      </w:pPr>
      <w:r>
        <w:lastRenderedPageBreak/>
        <w:t>E</w:t>
      </w:r>
      <w:r>
        <w:rPr>
          <w:rFonts w:hint="eastAsia"/>
        </w:rPr>
        <w:t>xam</w:t>
      </w:r>
      <w:r>
        <w:t xml:space="preserve">ples: </w:t>
      </w:r>
      <w:r w:rsidR="00C61D60">
        <w:t>crop and livestock production</w:t>
      </w:r>
      <w:r>
        <w:t xml:space="preserve"> by country </w:t>
      </w:r>
      <w:r>
        <w:rPr>
          <w:rFonts w:ascii="Calibri" w:eastAsia="Calibri" w:hAnsi="Calibri" w:cs="Calibri"/>
          <w:color w:val="000000"/>
        </w:rPr>
        <w:t>from 19</w:t>
      </w:r>
      <w:r w:rsidR="006569DF">
        <w:rPr>
          <w:rFonts w:ascii="Calibri" w:eastAsia="Calibri" w:hAnsi="Calibri" w:cs="Calibri"/>
          <w:color w:val="000000"/>
        </w:rPr>
        <w:t>69</w:t>
      </w:r>
      <w:r>
        <w:rPr>
          <w:rFonts w:ascii="Calibri" w:eastAsia="Calibri" w:hAnsi="Calibri" w:cs="Calibri"/>
          <w:color w:val="000000"/>
        </w:rPr>
        <w:t xml:space="preserve"> to 201</w:t>
      </w:r>
      <w:r w:rsidR="006569DF">
        <w:rPr>
          <w:rFonts w:ascii="Calibri" w:eastAsia="Calibri" w:hAnsi="Calibri" w:cs="Calibri"/>
          <w:color w:val="000000"/>
        </w:rPr>
        <w:t>8</w:t>
      </w:r>
      <w:r>
        <w:rPr>
          <w:rFonts w:ascii="Calibri" w:eastAsia="Calibri" w:hAnsi="Calibri" w:cs="Calibri"/>
          <w:color w:val="000000"/>
        </w:rPr>
        <w:t xml:space="preserve"> annually</w:t>
      </w:r>
      <w:r>
        <w:t>. (examples &gt;&gt; features)</w:t>
      </w:r>
    </w:p>
    <w:p w14:paraId="157AC5E9" w14:textId="77777777" w:rsidR="003A35BC" w:rsidRPr="002A4C3D" w:rsidRDefault="003A35BC" w:rsidP="003A35BC">
      <w:pPr>
        <w:pStyle w:val="ListParagraph"/>
      </w:pPr>
    </w:p>
    <w:sectPr w:rsidR="003A35BC" w:rsidRPr="002A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CFA"/>
    <w:multiLevelType w:val="hybridMultilevel"/>
    <w:tmpl w:val="3E5CAC5A"/>
    <w:lvl w:ilvl="0" w:tplc="7C541216">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06D51"/>
    <w:multiLevelType w:val="multilevel"/>
    <w:tmpl w:val="F47AA7C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E60F6"/>
    <w:multiLevelType w:val="hybridMultilevel"/>
    <w:tmpl w:val="694ACC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9797A"/>
    <w:multiLevelType w:val="hybridMultilevel"/>
    <w:tmpl w:val="694ACC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B56E6"/>
    <w:multiLevelType w:val="hybridMultilevel"/>
    <w:tmpl w:val="22D0E10C"/>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00DAA"/>
    <w:multiLevelType w:val="hybridMultilevel"/>
    <w:tmpl w:val="C1E286F0"/>
    <w:lvl w:ilvl="0" w:tplc="7C541216">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F0F3C"/>
    <w:multiLevelType w:val="hybridMultilevel"/>
    <w:tmpl w:val="301603DE"/>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621CA"/>
    <w:multiLevelType w:val="hybridMultilevel"/>
    <w:tmpl w:val="E256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E5392"/>
    <w:multiLevelType w:val="hybridMultilevel"/>
    <w:tmpl w:val="87265BC8"/>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01470"/>
    <w:multiLevelType w:val="hybridMultilevel"/>
    <w:tmpl w:val="E35E09CC"/>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52748"/>
    <w:multiLevelType w:val="hybridMultilevel"/>
    <w:tmpl w:val="4B160C80"/>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119D5"/>
    <w:multiLevelType w:val="hybridMultilevel"/>
    <w:tmpl w:val="FFC0F190"/>
    <w:lvl w:ilvl="0" w:tplc="7C541216">
      <w:start w:val="1"/>
      <w:numFmt w:val="bullet"/>
      <w:lvlText w:val="•"/>
      <w:lvlJc w:val="left"/>
      <w:pPr>
        <w:ind w:left="720" w:hanging="360"/>
      </w:pPr>
      <w:rPr>
        <w:rFonts w:ascii="Times New Roman" w:hAnsi="Times New Roman" w:cs="Times New Roman"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2"/>
  </w:num>
  <w:num w:numId="5">
    <w:abstractNumId w:val="3"/>
  </w:num>
  <w:num w:numId="6">
    <w:abstractNumId w:val="5"/>
  </w:num>
  <w:num w:numId="7">
    <w:abstractNumId w:val="6"/>
  </w:num>
  <w:num w:numId="8">
    <w:abstractNumId w:val="1"/>
  </w:num>
  <w:num w:numId="9">
    <w:abstractNumId w:val="0"/>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tDSwNDYyNTe3sDRS0lEKTi0uzszPAykwNKgFAKIoSUwtAAAA"/>
  </w:docVars>
  <w:rsids>
    <w:rsidRoot w:val="00C04C3C"/>
    <w:rsid w:val="00016084"/>
    <w:rsid w:val="000D1303"/>
    <w:rsid w:val="00122D1C"/>
    <w:rsid w:val="0017746C"/>
    <w:rsid w:val="001C0538"/>
    <w:rsid w:val="001C5286"/>
    <w:rsid w:val="001D27B2"/>
    <w:rsid w:val="001E7A6C"/>
    <w:rsid w:val="002A4C3D"/>
    <w:rsid w:val="002B0D31"/>
    <w:rsid w:val="002E3359"/>
    <w:rsid w:val="00323553"/>
    <w:rsid w:val="00334E01"/>
    <w:rsid w:val="003526A3"/>
    <w:rsid w:val="003866A9"/>
    <w:rsid w:val="003A35BC"/>
    <w:rsid w:val="003A4F8E"/>
    <w:rsid w:val="0041419D"/>
    <w:rsid w:val="0043790F"/>
    <w:rsid w:val="004A0AAC"/>
    <w:rsid w:val="004A699F"/>
    <w:rsid w:val="004B1946"/>
    <w:rsid w:val="004B3B51"/>
    <w:rsid w:val="004C1701"/>
    <w:rsid w:val="004F215D"/>
    <w:rsid w:val="00525742"/>
    <w:rsid w:val="005258D3"/>
    <w:rsid w:val="00537C98"/>
    <w:rsid w:val="0057245D"/>
    <w:rsid w:val="005A59E6"/>
    <w:rsid w:val="0060111B"/>
    <w:rsid w:val="00632A1E"/>
    <w:rsid w:val="00632F18"/>
    <w:rsid w:val="006374E8"/>
    <w:rsid w:val="00640B67"/>
    <w:rsid w:val="006566DD"/>
    <w:rsid w:val="006569DF"/>
    <w:rsid w:val="006A1770"/>
    <w:rsid w:val="006A4919"/>
    <w:rsid w:val="006A7077"/>
    <w:rsid w:val="006D21A6"/>
    <w:rsid w:val="006E140F"/>
    <w:rsid w:val="006F1AA4"/>
    <w:rsid w:val="006F7B2E"/>
    <w:rsid w:val="0071138A"/>
    <w:rsid w:val="00714BDB"/>
    <w:rsid w:val="007A3842"/>
    <w:rsid w:val="007A7E1B"/>
    <w:rsid w:val="007B7C3A"/>
    <w:rsid w:val="00835AF5"/>
    <w:rsid w:val="008D5464"/>
    <w:rsid w:val="00953137"/>
    <w:rsid w:val="00953E45"/>
    <w:rsid w:val="00962397"/>
    <w:rsid w:val="0098419C"/>
    <w:rsid w:val="0099211A"/>
    <w:rsid w:val="009A0E2A"/>
    <w:rsid w:val="009C203F"/>
    <w:rsid w:val="00A42C39"/>
    <w:rsid w:val="00A5525C"/>
    <w:rsid w:val="00AA3AE0"/>
    <w:rsid w:val="00AC1D61"/>
    <w:rsid w:val="00B15803"/>
    <w:rsid w:val="00B4471A"/>
    <w:rsid w:val="00B53F6A"/>
    <w:rsid w:val="00B66478"/>
    <w:rsid w:val="00BB4274"/>
    <w:rsid w:val="00BD760D"/>
    <w:rsid w:val="00BE40C8"/>
    <w:rsid w:val="00C04C3C"/>
    <w:rsid w:val="00C27025"/>
    <w:rsid w:val="00C61D60"/>
    <w:rsid w:val="00CE4547"/>
    <w:rsid w:val="00D305DB"/>
    <w:rsid w:val="00D3148C"/>
    <w:rsid w:val="00D370B5"/>
    <w:rsid w:val="00D42D4D"/>
    <w:rsid w:val="00D457B2"/>
    <w:rsid w:val="00D87CB3"/>
    <w:rsid w:val="00DA6417"/>
    <w:rsid w:val="00E03258"/>
    <w:rsid w:val="00E10276"/>
    <w:rsid w:val="00E74455"/>
    <w:rsid w:val="00E93F48"/>
    <w:rsid w:val="00ED6A62"/>
    <w:rsid w:val="00F33470"/>
    <w:rsid w:val="00F41E46"/>
    <w:rsid w:val="00F62E44"/>
    <w:rsid w:val="00F901F3"/>
    <w:rsid w:val="00FC4F38"/>
    <w:rsid w:val="00FC5677"/>
    <w:rsid w:val="00FE2B3A"/>
    <w:rsid w:val="00FF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CD4D"/>
  <w15:chartTrackingRefBased/>
  <w15:docId w15:val="{5641C145-5337-4D41-BAC2-A7AE97DE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99F"/>
    <w:pPr>
      <w:spacing w:after="0" w:line="288" w:lineRule="auto"/>
      <w:jc w:val="both"/>
    </w:pPr>
    <w:rPr>
      <w:sz w:val="24"/>
      <w:szCs w:val="24"/>
    </w:rPr>
  </w:style>
  <w:style w:type="paragraph" w:styleId="Heading1">
    <w:name w:val="heading 1"/>
    <w:basedOn w:val="Normal"/>
    <w:next w:val="Normal"/>
    <w:link w:val="Heading1Char"/>
    <w:uiPriority w:val="9"/>
    <w:qFormat/>
    <w:rsid w:val="006374E8"/>
    <w:pPr>
      <w:keepNext/>
      <w:keepLines/>
      <w:spacing w:before="240"/>
      <w:outlineLvl w:val="0"/>
    </w:pPr>
    <w:rPr>
      <w:rFonts w:ascii="Calibri" w:eastAsiaTheme="majorEastAsia" w:hAnsi="Calibri" w:cstheme="majorBidi"/>
      <w:b/>
      <w:sz w:val="28"/>
      <w:szCs w:val="32"/>
    </w:rPr>
  </w:style>
  <w:style w:type="paragraph" w:styleId="Heading2">
    <w:name w:val="heading 2"/>
    <w:basedOn w:val="Normal"/>
    <w:next w:val="Normal"/>
    <w:link w:val="Heading2Char"/>
    <w:uiPriority w:val="9"/>
    <w:unhideWhenUsed/>
    <w:qFormat/>
    <w:rsid w:val="006374E8"/>
    <w:pPr>
      <w:keepNext/>
      <w:keepLines/>
      <w:spacing w:before="40"/>
      <w:outlineLvl w:val="1"/>
    </w:pPr>
    <w:rPr>
      <w:rFonts w:ascii="Calibri" w:eastAsiaTheme="majorEastAsia" w:hAnsi="Calibri" w:cstheme="majorBidi"/>
      <w:b/>
      <w:szCs w:val="26"/>
    </w:rPr>
  </w:style>
  <w:style w:type="paragraph" w:styleId="Heading3">
    <w:name w:val="heading 3"/>
    <w:basedOn w:val="Normal"/>
    <w:next w:val="Normal"/>
    <w:link w:val="Heading3Char"/>
    <w:uiPriority w:val="9"/>
    <w:unhideWhenUsed/>
    <w:qFormat/>
    <w:rsid w:val="007A3842"/>
    <w:pPr>
      <w:keepNext/>
      <w:keepLines/>
      <w:spacing w:before="40"/>
      <w:outlineLvl w:val="2"/>
    </w:pPr>
    <w:rPr>
      <w:rFonts w:ascii="Times New Roman" w:eastAsiaTheme="majorEastAsia" w:hAnsi="Times New Roman"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n">
    <w:name w:val="Eqn"/>
    <w:basedOn w:val="Normal"/>
    <w:link w:val="EqnChar"/>
    <w:autoRedefine/>
    <w:qFormat/>
    <w:rsid w:val="0017746C"/>
    <w:pPr>
      <w:tabs>
        <w:tab w:val="left" w:pos="0"/>
        <w:tab w:val="center" w:pos="4680"/>
        <w:tab w:val="right" w:pos="9360"/>
      </w:tabs>
    </w:pPr>
    <w:rPr>
      <w:rFonts w:ascii="Times New Roman" w:hAnsi="Times New Roman"/>
    </w:rPr>
  </w:style>
  <w:style w:type="character" w:customStyle="1" w:styleId="EqnChar">
    <w:name w:val="Eqn Char"/>
    <w:basedOn w:val="DefaultParagraphFont"/>
    <w:link w:val="Eqn"/>
    <w:rsid w:val="0017746C"/>
    <w:rPr>
      <w:rFonts w:ascii="Times New Roman" w:hAnsi="Times New Roman"/>
      <w:sz w:val="24"/>
    </w:rPr>
  </w:style>
  <w:style w:type="character" w:customStyle="1" w:styleId="Heading1Char">
    <w:name w:val="Heading 1 Char"/>
    <w:basedOn w:val="DefaultParagraphFont"/>
    <w:link w:val="Heading1"/>
    <w:uiPriority w:val="9"/>
    <w:rsid w:val="006374E8"/>
    <w:rPr>
      <w:rFonts w:ascii="Calibri" w:eastAsiaTheme="majorEastAsia" w:hAnsi="Calibri" w:cstheme="majorBidi"/>
      <w:b/>
      <w:sz w:val="28"/>
      <w:szCs w:val="32"/>
    </w:rPr>
  </w:style>
  <w:style w:type="character" w:customStyle="1" w:styleId="Heading2Char">
    <w:name w:val="Heading 2 Char"/>
    <w:basedOn w:val="DefaultParagraphFont"/>
    <w:link w:val="Heading2"/>
    <w:uiPriority w:val="9"/>
    <w:rsid w:val="006374E8"/>
    <w:rPr>
      <w:rFonts w:ascii="Calibri" w:eastAsiaTheme="majorEastAsia" w:hAnsi="Calibri" w:cstheme="majorBidi"/>
      <w:b/>
      <w:sz w:val="24"/>
      <w:szCs w:val="26"/>
    </w:rPr>
  </w:style>
  <w:style w:type="character" w:customStyle="1" w:styleId="Heading3Char">
    <w:name w:val="Heading 3 Char"/>
    <w:basedOn w:val="DefaultParagraphFont"/>
    <w:link w:val="Heading3"/>
    <w:uiPriority w:val="9"/>
    <w:rsid w:val="007A3842"/>
    <w:rPr>
      <w:rFonts w:ascii="Times New Roman" w:eastAsiaTheme="majorEastAsia" w:hAnsi="Times New Roman" w:cstheme="majorBidi"/>
      <w:i/>
      <w:sz w:val="24"/>
      <w:szCs w:val="24"/>
    </w:rPr>
  </w:style>
  <w:style w:type="paragraph" w:styleId="ListParagraph">
    <w:name w:val="List Paragraph"/>
    <w:basedOn w:val="Normal"/>
    <w:uiPriority w:val="34"/>
    <w:qFormat/>
    <w:rsid w:val="007A3842"/>
    <w:pPr>
      <w:ind w:left="720"/>
      <w:contextualSpacing/>
    </w:pPr>
  </w:style>
  <w:style w:type="paragraph" w:styleId="NormalWeb">
    <w:name w:val="Normal (Web)"/>
    <w:basedOn w:val="Normal"/>
    <w:uiPriority w:val="99"/>
    <w:semiHidden/>
    <w:unhideWhenUsed/>
    <w:rsid w:val="00E102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10276"/>
    <w:rPr>
      <w:color w:val="0563C1" w:themeColor="hyperlink"/>
      <w:u w:val="single"/>
    </w:rPr>
  </w:style>
  <w:style w:type="character" w:styleId="UnresolvedMention">
    <w:name w:val="Unresolved Mention"/>
    <w:basedOn w:val="DefaultParagraphFont"/>
    <w:uiPriority w:val="99"/>
    <w:semiHidden/>
    <w:unhideWhenUsed/>
    <w:rsid w:val="00E10276"/>
    <w:rPr>
      <w:color w:val="605E5C"/>
      <w:shd w:val="clear" w:color="auto" w:fill="E1DFDD"/>
    </w:rPr>
  </w:style>
  <w:style w:type="character" w:styleId="FollowedHyperlink">
    <w:name w:val="FollowedHyperlink"/>
    <w:basedOn w:val="DefaultParagraphFont"/>
    <w:uiPriority w:val="99"/>
    <w:semiHidden/>
    <w:unhideWhenUsed/>
    <w:rsid w:val="004B1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2805">
      <w:bodyDiv w:val="1"/>
      <w:marLeft w:val="0"/>
      <w:marRight w:val="0"/>
      <w:marTop w:val="0"/>
      <w:marBottom w:val="0"/>
      <w:divBdr>
        <w:top w:val="none" w:sz="0" w:space="0" w:color="auto"/>
        <w:left w:val="none" w:sz="0" w:space="0" w:color="auto"/>
        <w:bottom w:val="none" w:sz="0" w:space="0" w:color="auto"/>
        <w:right w:val="none" w:sz="0" w:space="0" w:color="auto"/>
      </w:divBdr>
    </w:div>
    <w:div w:id="592201207">
      <w:bodyDiv w:val="1"/>
      <w:marLeft w:val="0"/>
      <w:marRight w:val="0"/>
      <w:marTop w:val="0"/>
      <w:marBottom w:val="0"/>
      <w:divBdr>
        <w:top w:val="none" w:sz="0" w:space="0" w:color="auto"/>
        <w:left w:val="none" w:sz="0" w:space="0" w:color="auto"/>
        <w:bottom w:val="none" w:sz="0" w:space="0" w:color="auto"/>
        <w:right w:val="none" w:sz="0" w:space="0" w:color="auto"/>
      </w:divBdr>
    </w:div>
    <w:div w:id="1449424635">
      <w:bodyDiv w:val="1"/>
      <w:marLeft w:val="0"/>
      <w:marRight w:val="0"/>
      <w:marTop w:val="0"/>
      <w:marBottom w:val="0"/>
      <w:divBdr>
        <w:top w:val="none" w:sz="0" w:space="0" w:color="auto"/>
        <w:left w:val="none" w:sz="0" w:space="0" w:color="auto"/>
        <w:bottom w:val="none" w:sz="0" w:space="0" w:color="auto"/>
        <w:right w:val="none" w:sz="0" w:space="0" w:color="auto"/>
      </w:divBdr>
    </w:div>
    <w:div w:id="1630743944">
      <w:bodyDiv w:val="1"/>
      <w:marLeft w:val="0"/>
      <w:marRight w:val="0"/>
      <w:marTop w:val="0"/>
      <w:marBottom w:val="0"/>
      <w:divBdr>
        <w:top w:val="none" w:sz="0" w:space="0" w:color="auto"/>
        <w:left w:val="none" w:sz="0" w:space="0" w:color="auto"/>
        <w:bottom w:val="none" w:sz="0" w:space="0" w:color="auto"/>
        <w:right w:val="none" w:sz="0" w:space="0" w:color="auto"/>
      </w:divBdr>
    </w:div>
    <w:div w:id="1773235739">
      <w:bodyDiv w:val="1"/>
      <w:marLeft w:val="0"/>
      <w:marRight w:val="0"/>
      <w:marTop w:val="0"/>
      <w:marBottom w:val="0"/>
      <w:divBdr>
        <w:top w:val="none" w:sz="0" w:space="0" w:color="auto"/>
        <w:left w:val="none" w:sz="0" w:space="0" w:color="auto"/>
        <w:bottom w:val="none" w:sz="0" w:space="0" w:color="auto"/>
        <w:right w:val="none" w:sz="0" w:space="0" w:color="auto"/>
      </w:divBdr>
    </w:div>
    <w:div w:id="1900048582">
      <w:bodyDiv w:val="1"/>
      <w:marLeft w:val="0"/>
      <w:marRight w:val="0"/>
      <w:marTop w:val="0"/>
      <w:marBottom w:val="0"/>
      <w:divBdr>
        <w:top w:val="none" w:sz="0" w:space="0" w:color="auto"/>
        <w:left w:val="none" w:sz="0" w:space="0" w:color="auto"/>
        <w:bottom w:val="none" w:sz="0" w:space="0" w:color="auto"/>
        <w:right w:val="none" w:sz="0" w:space="0" w:color="auto"/>
      </w:divBdr>
    </w:div>
    <w:div w:id="19235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un.org/Data.aspx?q=precipitation&amp;d=ENV&amp;f=variableID%3a6" TargetMode="External"/><Relationship Id="rId18" Type="http://schemas.openxmlformats.org/officeDocument/2006/relationships/hyperlink" Target="http://data.un.org/Data.aspx?d=FAO&amp;f=itemCode%3a6610" TargetMode="External"/><Relationship Id="rId26" Type="http://schemas.openxmlformats.org/officeDocument/2006/relationships/hyperlink" Target="https://fred.stlouisfed.org/series/DCOILWTICO" TargetMode="External"/><Relationship Id="rId21" Type="http://schemas.openxmlformats.org/officeDocument/2006/relationships/hyperlink" Target="http://data.un.org/Explorer.aspx" TargetMode="External"/><Relationship Id="rId34" Type="http://schemas.openxmlformats.org/officeDocument/2006/relationships/hyperlink" Target="https://climateknowledgeportal.worldbank.org/download-data" TargetMode="External"/><Relationship Id="rId7" Type="http://schemas.openxmlformats.org/officeDocument/2006/relationships/webSettings" Target="webSettings.xml"/><Relationship Id="rId12" Type="http://schemas.openxmlformats.org/officeDocument/2006/relationships/hyperlink" Target="http://data.un.org/Data.aspx?d=EDATA&amp;f=cmID%3aRF" TargetMode="External"/><Relationship Id="rId17" Type="http://schemas.openxmlformats.org/officeDocument/2006/relationships/hyperlink" Target="https://github.com/owid/co2-data" TargetMode="External"/><Relationship Id="rId25" Type="http://schemas.openxmlformats.org/officeDocument/2006/relationships/hyperlink" Target="https://www.gold.org/goldhub/data/gold-prices" TargetMode="External"/><Relationship Id="rId33" Type="http://schemas.openxmlformats.org/officeDocument/2006/relationships/hyperlink" Target="https://www.ncdc.noaa.gov/cdo-web/search?datasetid=GHCND"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imateknowledgeportal.worldbank.org/download-data" TargetMode="External"/><Relationship Id="rId20" Type="http://schemas.openxmlformats.org/officeDocument/2006/relationships/hyperlink" Target="http://data.un.org/Data.aspx?d=FAO&amp;f=itemCode%3a6610" TargetMode="External"/><Relationship Id="rId29" Type="http://schemas.openxmlformats.org/officeDocument/2006/relationships/hyperlink" Target="https://climatechange.chicago.gov/climate-impacts/climate-impacts-agriculture-and-food-suppl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ata.un.org/Data.aspx?d=EDATA&amp;f=cmID%3aEL%3btrID%3a019" TargetMode="External"/><Relationship Id="rId24" Type="http://schemas.openxmlformats.org/officeDocument/2006/relationships/hyperlink" Target="https://www.kaggle.com/paultimothymooney/stock-market-data" TargetMode="External"/><Relationship Id="rId32" Type="http://schemas.openxmlformats.org/officeDocument/2006/relationships/hyperlink" Target="https://climateknowledgeportal.worldbank.org/download-data"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kaggle.com/akshaychavan/average-temperature-per-country-per-year/data?select=GlobalLandTemperaturesByCountry.csv" TargetMode="External"/><Relationship Id="rId23" Type="http://schemas.openxmlformats.org/officeDocument/2006/relationships/hyperlink" Target="https://github.com/owid/co2-data" TargetMode="External"/><Relationship Id="rId28" Type="http://schemas.openxmlformats.org/officeDocument/2006/relationships/hyperlink" Target="https://inflationdata.com/Inflation/Inflation_Rate/HistoricalInflation.aspx" TargetMode="External"/><Relationship Id="rId36" Type="http://schemas.openxmlformats.org/officeDocument/2006/relationships/hyperlink" Target="http://data.un.org/Data.aspx?d=FAO&amp;f=itemCode%3a1806" TargetMode="External"/><Relationship Id="rId10" Type="http://schemas.openxmlformats.org/officeDocument/2006/relationships/hyperlink" Target="https://github.com/owid/co2-data" TargetMode="External"/><Relationship Id="rId19" Type="http://schemas.openxmlformats.org/officeDocument/2006/relationships/hyperlink" Target="http://data.un.org/Explorer.aspx" TargetMode="External"/><Relationship Id="rId31" Type="http://schemas.openxmlformats.org/officeDocument/2006/relationships/hyperlink" Target="https://www.kaggle.com/akshaychavan/average-temperature-per-country-per-year/data?select=GlobalLandTemperaturesByCountry.csv" TargetMode="External"/><Relationship Id="rId4" Type="http://schemas.openxmlformats.org/officeDocument/2006/relationships/numbering" Target="numbering.xml"/><Relationship Id="rId9" Type="http://schemas.openxmlformats.org/officeDocument/2006/relationships/hyperlink" Target="https://www.southernnevadahealthdistrict.org/download/eh/fe-inspection-report.pdf" TargetMode="External"/><Relationship Id="rId14" Type="http://schemas.openxmlformats.org/officeDocument/2006/relationships/hyperlink" Target="https://climateknowledgeportal.worldbank.org/download-data" TargetMode="External"/><Relationship Id="rId22" Type="http://schemas.openxmlformats.org/officeDocument/2006/relationships/hyperlink" Target="https://github.com/owid/co2-data" TargetMode="External"/><Relationship Id="rId27" Type="http://schemas.openxmlformats.org/officeDocument/2006/relationships/hyperlink" Target="https://fred.stlouisfed.org/series/CPIAUCSL" TargetMode="External"/><Relationship Id="rId30" Type="http://schemas.openxmlformats.org/officeDocument/2006/relationships/hyperlink" Target="https://github.com/owid/co2-data" TargetMode="External"/><Relationship Id="rId35" Type="http://schemas.openxmlformats.org/officeDocument/2006/relationships/hyperlink" Target="http://data.un.org/Data.aspx?d=FAO&amp;f=itemCode%3a2516" TargetMode="External"/><Relationship Id="rId8" Type="http://schemas.openxmlformats.org/officeDocument/2006/relationships/hyperlink" Target="https://opendataportal-lasvegas.opendata.arcgis.com/datasets/restaurant-inspections-open-data/explore"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9CCBE67464534FB4CD18166BA22260" ma:contentTypeVersion="14" ma:contentTypeDescription="Create a new document." ma:contentTypeScope="" ma:versionID="b030b024dffea60a4636c3ae5f1f2299">
  <xsd:schema xmlns:xsd="http://www.w3.org/2001/XMLSchema" xmlns:xs="http://www.w3.org/2001/XMLSchema" xmlns:p="http://schemas.microsoft.com/office/2006/metadata/properties" xmlns:ns3="5e587b42-633f-4d0c-a259-d706ce28629f" xmlns:ns4="c09ce9be-fdf1-4e31-a4a5-3fd8073982fc" targetNamespace="http://schemas.microsoft.com/office/2006/metadata/properties" ma:root="true" ma:fieldsID="ec4b4da98806659b4d3da6aede5dfbfb" ns3:_="" ns4:_="">
    <xsd:import namespace="5e587b42-633f-4d0c-a259-d706ce28629f"/>
    <xsd:import namespace="c09ce9be-fdf1-4e31-a4a5-3fd8073982f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87b42-633f-4d0c-a259-d706ce2862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ce9be-fdf1-4e31-a4a5-3fd8073982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A2319-C835-4551-8D9B-AA10D3510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87b42-633f-4d0c-a259-d706ce28629f"/>
    <ds:schemaRef ds:uri="c09ce9be-fdf1-4e31-a4a5-3fd807398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1D5F9B-B045-4A73-BDFC-F9E1C8F58EAB}">
  <ds:schemaRefs>
    <ds:schemaRef ds:uri="http://schemas.microsoft.com/sharepoint/v3/contenttype/forms"/>
  </ds:schemaRefs>
</ds:datastoreItem>
</file>

<file path=customXml/itemProps3.xml><?xml version="1.0" encoding="utf-8"?>
<ds:datastoreItem xmlns:ds="http://schemas.openxmlformats.org/officeDocument/2006/customXml" ds:itemID="{B0322E00-4F9F-4F88-842E-50F5D9357121}">
  <ds:schemaRef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schemas.microsoft.com/office/2006/documentManagement/types"/>
    <ds:schemaRef ds:uri="c09ce9be-fdf1-4e31-a4a5-3fd8073982fc"/>
    <ds:schemaRef ds:uri="http://purl.org/dc/elements/1.1/"/>
    <ds:schemaRef ds:uri="5e587b42-633f-4d0c-a259-d706ce28629f"/>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1464</Words>
  <Characters>8815</Characters>
  <Application>Microsoft Office Word</Application>
  <DocSecurity>0</DocSecurity>
  <Lines>183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Zizhong</dc:creator>
  <cp:keywords/>
  <dc:description/>
  <cp:lastModifiedBy>Liu, Zizhong</cp:lastModifiedBy>
  <cp:revision>6</cp:revision>
  <cp:lastPrinted>2021-12-01T20:59:00Z</cp:lastPrinted>
  <dcterms:created xsi:type="dcterms:W3CDTF">2022-02-08T00:22:00Z</dcterms:created>
  <dcterms:modified xsi:type="dcterms:W3CDTF">2022-02-08T01:22:00Z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0x010100049CCBE67464534FB4CD18166BA22260</vt:lpwstr>
  </property>
</Properties>
</file>