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7bnnl7ja1fy6"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BluePrint</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44rqwj7zznka" w:id="1"/>
      <w:bookmarkEnd w:id="1"/>
      <w:r w:rsidDel="00000000" w:rsidR="00000000" w:rsidRPr="00000000">
        <w:rPr>
          <w:b w:val="1"/>
          <w:bCs w:val="1"/>
          <w:sz w:val="46"/>
          <w:szCs w:val="46"/>
          <w:rtl w:val="0"/>
        </w:rPr>
        <w:t xml:space="preserve">MASTER STRATEGIC BLUEPRINT: The Digital Concierge Initiative</w:t>
      </w:r>
    </w:p>
    <w:p w:rsidR="00000000" w:rsidDel="00000000" w:rsidP="00000000" w:rsidRDefault="00000000" w:rsidRPr="00000000" w14:paraId="00000003">
      <w:pPr>
        <w:spacing w:after="300" w:before="300" w:lineRule="auto"/>
        <w:rPr/>
      </w:pPr>
      <w:r w:rsidDel="00000000" w:rsidR="00000000" w:rsidRPr="00000000">
        <w:rPr>
          <w:b w:val="1"/>
          <w:bCs w:val="1"/>
          <w:rtl w:val="0"/>
        </w:rPr>
        <w:t xml:space="preserve">Entity:</w:t>
      </w:r>
      <w:r w:rsidDel="00000000" w:rsidR="00000000" w:rsidRPr="00000000">
        <w:rPr>
          <w:rtl w:val="0"/>
        </w:rPr>
        <w:t xml:space="preserve"> OnlineTranslation.ae</w:t>
        <w:br w:type="textWrapping"/>
      </w:r>
      <w:r w:rsidDel="00000000" w:rsidR="00000000" w:rsidRPr="00000000">
        <w:rPr>
          <w:b w:val="1"/>
          <w:bCs w:val="1"/>
          <w:rtl w:val="0"/>
        </w:rPr>
        <w:t xml:space="preserve">Model:</w:t>
      </w:r>
      <w:r w:rsidDel="00000000" w:rsidR="00000000" w:rsidRPr="00000000">
        <w:rPr>
          <w:rtl w:val="0"/>
        </w:rPr>
        <w:t xml:space="preserve"> Boutique Digital Concierge (Managed Legal Services)</w:t>
        <w:br w:type="textWrapping"/>
      </w:r>
      <w:r w:rsidDel="00000000" w:rsidR="00000000" w:rsidRPr="00000000">
        <w:rPr>
          <w:b w:val="1"/>
          <w:bCs w:val="1"/>
          <w:rtl w:val="0"/>
        </w:rPr>
        <w:t xml:space="preserve">Strategic Partner:</w:t>
      </w:r>
      <w:r w:rsidDel="00000000" w:rsidR="00000000" w:rsidRPr="00000000">
        <w:rPr>
          <w:rtl w:val="0"/>
        </w:rPr>
        <w:t xml:space="preserve"> Arkan Legal Translation (Fulfillment)</w:t>
        <w:br w:type="textWrapping"/>
      </w:r>
      <w:r w:rsidDel="00000000" w:rsidR="00000000" w:rsidRPr="00000000">
        <w:rPr>
          <w:b w:val="1"/>
          <w:bCs w:val="1"/>
          <w:rtl w:val="0"/>
        </w:rPr>
        <w:t xml:space="preserve">Date:</w:t>
      </w:r>
      <w:r w:rsidDel="00000000" w:rsidR="00000000" w:rsidRPr="00000000">
        <w:rPr>
          <w:rtl w:val="0"/>
        </w:rPr>
        <w:t xml:space="preserve"> December 04, 2025</w:t>
        <w:br w:type="textWrapping"/>
      </w:r>
      <w:r w:rsidDel="00000000" w:rsidR="00000000" w:rsidRPr="00000000">
        <w:rPr>
          <w:b w:val="1"/>
          <w:bCs w:val="1"/>
          <w:rtl w:val="0"/>
        </w:rPr>
        <w:t xml:space="preserve">Version:</w:t>
      </w:r>
      <w:r w:rsidDel="00000000" w:rsidR="00000000" w:rsidRPr="00000000">
        <w:rPr>
          <w:rtl w:val="0"/>
        </w:rPr>
        <w:t xml:space="preserve"> 6.0 (Execution Ready)</w:t>
        <w:br w:type="textWrapping"/>
      </w:r>
      <w:r w:rsidDel="00000000" w:rsidR="00000000" w:rsidRPr="00000000">
        <w:rPr>
          <w:b w:val="1"/>
          <w:bCs w:val="1"/>
          <w:rtl w:val="0"/>
        </w:rPr>
        <w:t xml:space="preserve">Target Word Count per Page:</w:t>
      </w:r>
      <w:r w:rsidDel="00000000" w:rsidR="00000000" w:rsidRPr="00000000">
        <w:rPr>
          <w:rtl w:val="0"/>
        </w:rPr>
        <w:t xml:space="preserve"> 2,000+ Words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b8djyckl1akx" w:id="2"/>
      <w:bookmarkEnd w:id="2"/>
      <w:r w:rsidDel="00000000" w:rsidR="00000000" w:rsidRPr="00000000">
        <w:rPr>
          <w:b w:val="1"/>
          <w:bCs w:val="1"/>
          <w:sz w:val="34"/>
          <w:szCs w:val="34"/>
          <w:rtl w:val="0"/>
        </w:rPr>
        <w:t xml:space="preserve">PART I: EXECUTIVE STRATEGY &amp; IDENTITY</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gkr4w3ea4rzd" w:id="3"/>
      <w:bookmarkEnd w:id="3"/>
      <w:r w:rsidDel="00000000" w:rsidR="00000000" w:rsidRPr="00000000">
        <w:rPr>
          <w:b w:val="1"/>
          <w:bCs w:val="1"/>
          <w:color w:val="000000"/>
          <w:sz w:val="26"/>
          <w:szCs w:val="26"/>
          <w:rtl w:val="0"/>
        </w:rPr>
        <w:t xml:space="preserve">1.1 The Market Gap &amp; The "Fusion" Pivot</w:t>
      </w:r>
    </w:p>
    <w:p w:rsidR="00000000" w:rsidDel="00000000" w:rsidP="00000000" w:rsidRDefault="00000000" w:rsidRPr="00000000" w14:paraId="00000007">
      <w:pPr>
        <w:spacing w:after="300" w:before="300" w:lineRule="auto"/>
        <w:rPr/>
      </w:pPr>
      <w:r w:rsidDel="00000000" w:rsidR="00000000" w:rsidRPr="00000000">
        <w:rPr>
          <w:rtl w:val="0"/>
        </w:rPr>
        <w:t xml:space="preserve">The Dubai translation market is polarized:</w:t>
      </w:r>
    </w:p>
    <w:p w:rsidR="00000000" w:rsidDel="00000000" w:rsidP="00000000" w:rsidRDefault="00000000" w:rsidRPr="00000000" w14:paraId="00000008">
      <w:pPr>
        <w:numPr>
          <w:ilvl w:val="0"/>
          <w:numId w:val="8"/>
        </w:numPr>
        <w:spacing w:after="0" w:afterAutospacing="0" w:before="300" w:lineRule="auto"/>
        <w:ind w:left="720" w:hanging="360"/>
      </w:pPr>
      <w:r w:rsidDel="00000000" w:rsidR="00000000" w:rsidRPr="00000000">
        <w:rPr>
          <w:b w:val="1"/>
          <w:bCs w:val="1"/>
          <w:rtl w:val="0"/>
        </w:rPr>
        <w:t xml:space="preserve">The "Legacy Agencies" (e.g., Alsun):</w:t>
      </w:r>
      <w:r w:rsidDel="00000000" w:rsidR="00000000" w:rsidRPr="00000000">
        <w:rPr>
          <w:rtl w:val="0"/>
        </w:rPr>
        <w:t xml:space="preserve"> High trust, but slow. They rely on "Request a Quote" forms and email chains.</w:t>
      </w:r>
    </w:p>
    <w:p w:rsidR="00000000" w:rsidDel="00000000" w:rsidP="00000000" w:rsidRDefault="00000000" w:rsidRPr="00000000" w14:paraId="00000009">
      <w:pPr>
        <w:numPr>
          <w:ilvl w:val="0"/>
          <w:numId w:val="8"/>
        </w:numPr>
        <w:spacing w:after="300" w:before="0" w:beforeAutospacing="0" w:lineRule="auto"/>
        <w:ind w:left="720" w:hanging="360"/>
      </w:pPr>
      <w:r w:rsidDel="00000000" w:rsidR="00000000" w:rsidRPr="00000000">
        <w:rPr>
          <w:b w:val="1"/>
          <w:bCs w:val="1"/>
          <w:rtl w:val="0"/>
        </w:rPr>
        <w:t xml:space="preserve">The "Street Shops" (e.g., Al Syed):</w:t>
      </w:r>
      <w:r w:rsidDel="00000000" w:rsidR="00000000" w:rsidRPr="00000000">
        <w:rPr>
          <w:rtl w:val="0"/>
        </w:rPr>
        <w:t xml:space="preserve"> High speed, but low trust. Their sites feel cluttered and "cheap."</w:t>
      </w:r>
    </w:p>
    <w:p w:rsidR="00000000" w:rsidDel="00000000" w:rsidP="00000000" w:rsidRDefault="00000000" w:rsidRPr="00000000" w14:paraId="0000000A">
      <w:pPr>
        <w:spacing w:after="300" w:before="300" w:lineRule="auto"/>
        <w:rPr/>
      </w:pPr>
      <w:r w:rsidDel="00000000" w:rsidR="00000000" w:rsidRPr="00000000">
        <w:rPr>
          <w:b w:val="1"/>
          <w:bCs w:val="1"/>
          <w:rtl w:val="0"/>
        </w:rPr>
        <w:t xml:space="preserve">Our Pivot:</w:t>
      </w:r>
      <w:r w:rsidDel="00000000" w:rsidR="00000000" w:rsidRPr="00000000">
        <w:rPr>
          <w:rtl w:val="0"/>
        </w:rPr>
        <w:t xml:space="preserve"> We are the </w:t>
      </w:r>
      <w:r w:rsidDel="00000000" w:rsidR="00000000" w:rsidRPr="00000000">
        <w:rPr>
          <w:b w:val="1"/>
          <w:bCs w:val="1"/>
          <w:rtl w:val="0"/>
        </w:rPr>
        <w:t xml:space="preserve">"Apple Store" of Translation</w:t>
      </w:r>
      <w:r w:rsidDel="00000000" w:rsidR="00000000" w:rsidRPr="00000000">
        <w:rPr>
          <w:rtl w:val="0"/>
        </w:rPr>
        <w:t xml:space="preserve">.</w:t>
      </w:r>
    </w:p>
    <w:p w:rsidR="00000000" w:rsidDel="00000000" w:rsidP="00000000" w:rsidRDefault="00000000" w:rsidRPr="00000000" w14:paraId="0000000B">
      <w:pPr>
        <w:numPr>
          <w:ilvl w:val="0"/>
          <w:numId w:val="34"/>
        </w:numPr>
        <w:spacing w:after="0" w:afterAutospacing="0" w:before="300" w:lineRule="auto"/>
        <w:ind w:left="720" w:hanging="360"/>
      </w:pPr>
      <w:r w:rsidDel="00000000" w:rsidR="00000000" w:rsidRPr="00000000">
        <w:rPr>
          <w:b w:val="1"/>
          <w:bCs w:val="1"/>
          <w:rtl w:val="0"/>
        </w:rPr>
        <w:t xml:space="preserve">We are not an Agency:</w:t>
      </w:r>
      <w:r w:rsidDel="00000000" w:rsidR="00000000" w:rsidRPr="00000000">
        <w:rPr>
          <w:rtl w:val="0"/>
        </w:rPr>
        <w:t xml:space="preserve"> We are a </w:t>
      </w:r>
      <w:r w:rsidDel="00000000" w:rsidR="00000000" w:rsidRPr="00000000">
        <w:rPr>
          <w:i w:val="1"/>
          <w:iCs w:val="1"/>
          <w:rtl w:val="0"/>
        </w:rPr>
        <w:t xml:space="preserve">Digital Concierge</w:t>
      </w:r>
      <w:r w:rsidDel="00000000" w:rsidR="00000000" w:rsidRPr="00000000">
        <w:rPr>
          <w:rtl w:val="0"/>
        </w:rPr>
        <w:t xml:space="preserve">.</w:t>
      </w:r>
    </w:p>
    <w:p w:rsidR="00000000" w:rsidDel="00000000" w:rsidP="00000000" w:rsidRDefault="00000000" w:rsidRPr="00000000" w14:paraId="0000000C">
      <w:pPr>
        <w:numPr>
          <w:ilvl w:val="0"/>
          <w:numId w:val="34"/>
        </w:numPr>
        <w:spacing w:after="0" w:afterAutospacing="0" w:before="0" w:beforeAutospacing="0" w:lineRule="auto"/>
        <w:ind w:left="720" w:hanging="360"/>
      </w:pPr>
      <w:r w:rsidDel="00000000" w:rsidR="00000000" w:rsidRPr="00000000">
        <w:rPr>
          <w:b w:val="1"/>
          <w:bCs w:val="1"/>
          <w:rtl w:val="0"/>
        </w:rPr>
        <w:t xml:space="preserve">We are not "Translators":</w:t>
      </w:r>
      <w:r w:rsidDel="00000000" w:rsidR="00000000" w:rsidRPr="00000000">
        <w:rPr>
          <w:rtl w:val="0"/>
        </w:rPr>
        <w:t xml:space="preserve"> We are </w:t>
      </w:r>
      <w:r w:rsidDel="00000000" w:rsidR="00000000" w:rsidRPr="00000000">
        <w:rPr>
          <w:i w:val="1"/>
          <w:iCs w:val="1"/>
          <w:rtl w:val="0"/>
        </w:rPr>
        <w:t xml:space="preserve">Compliance Officers</w:t>
      </w:r>
      <w:r w:rsidDel="00000000" w:rsidR="00000000" w:rsidRPr="00000000">
        <w:rPr>
          <w:rtl w:val="0"/>
        </w:rPr>
        <w:t xml:space="preserve">.</w:t>
      </w:r>
    </w:p>
    <w:p w:rsidR="00000000" w:rsidDel="00000000" w:rsidP="00000000" w:rsidRDefault="00000000" w:rsidRPr="00000000" w14:paraId="0000000D">
      <w:pPr>
        <w:numPr>
          <w:ilvl w:val="0"/>
          <w:numId w:val="34"/>
        </w:numPr>
        <w:spacing w:after="300" w:before="0" w:beforeAutospacing="0" w:lineRule="auto"/>
        <w:ind w:left="720" w:hanging="360"/>
      </w:pPr>
      <w:r w:rsidDel="00000000" w:rsidR="00000000" w:rsidRPr="00000000">
        <w:rPr>
          <w:b w:val="1"/>
          <w:bCs w:val="1"/>
          <w:rtl w:val="0"/>
        </w:rPr>
        <w:t xml:space="preserve">The Difference:</w:t>
      </w:r>
      <w:r w:rsidDel="00000000" w:rsidR="00000000" w:rsidRPr="00000000">
        <w:rPr>
          <w:rtl w:val="0"/>
        </w:rPr>
        <w:t xml:space="preserve"> We don't sell "words." We sell "Government Acceptance."</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dj9dngrgxu3d" w:id="4"/>
      <w:bookmarkEnd w:id="4"/>
      <w:r w:rsidDel="00000000" w:rsidR="00000000" w:rsidRPr="00000000">
        <w:rPr>
          <w:b w:val="1"/>
          <w:bCs w:val="1"/>
          <w:color w:val="000000"/>
          <w:sz w:val="26"/>
          <w:szCs w:val="26"/>
          <w:rtl w:val="0"/>
        </w:rPr>
        <w:t xml:space="preserve">1.2 The "Concierge" Value Proposition</w:t>
      </w:r>
    </w:p>
    <w:p w:rsidR="00000000" w:rsidDel="00000000" w:rsidP="00000000" w:rsidRDefault="00000000" w:rsidRPr="00000000" w14:paraId="0000000F">
      <w:pPr>
        <w:numPr>
          <w:ilvl w:val="0"/>
          <w:numId w:val="35"/>
        </w:numPr>
        <w:spacing w:after="0" w:afterAutospacing="0" w:before="300" w:lineRule="auto"/>
        <w:ind w:left="720" w:hanging="360"/>
      </w:pPr>
      <w:r w:rsidDel="00000000" w:rsidR="00000000" w:rsidRPr="00000000">
        <w:rPr>
          <w:b w:val="1"/>
          <w:bCs w:val="1"/>
          <w:rtl w:val="0"/>
        </w:rPr>
        <w:t xml:space="preserve">The "60-Minute Promise":</w:t>
      </w:r>
      <w:r w:rsidDel="00000000" w:rsidR="00000000" w:rsidRPr="00000000">
        <w:rPr>
          <w:rtl w:val="0"/>
        </w:rPr>
        <w:t xml:space="preserve"> For standard documents (Birth Certs, DLs), we deliver the digital draft within 1 hour.</w:t>
      </w:r>
    </w:p>
    <w:p w:rsidR="00000000" w:rsidDel="00000000" w:rsidP="00000000" w:rsidRDefault="00000000" w:rsidRPr="00000000" w14:paraId="00000010">
      <w:pPr>
        <w:numPr>
          <w:ilvl w:val="0"/>
          <w:numId w:val="35"/>
        </w:numPr>
        <w:spacing w:after="0" w:afterAutospacing="0" w:before="0" w:beforeAutospacing="0" w:lineRule="auto"/>
        <w:ind w:left="720" w:hanging="360"/>
      </w:pPr>
      <w:r w:rsidDel="00000000" w:rsidR="00000000" w:rsidRPr="00000000">
        <w:rPr>
          <w:b w:val="1"/>
          <w:bCs w:val="1"/>
          <w:rtl w:val="0"/>
        </w:rPr>
        <w:t xml:space="preserve">WhatsApp-First Architecture:</w:t>
      </w:r>
      <w:r w:rsidDel="00000000" w:rsidR="00000000" w:rsidRPr="00000000">
        <w:rPr>
          <w:rtl w:val="0"/>
        </w:rPr>
        <w:t xml:space="preserve"> No emails. Clients upload, approve, and pay inside WhatsApp or Apple Business Chat.</w:t>
      </w:r>
    </w:p>
    <w:p w:rsidR="00000000" w:rsidDel="00000000" w:rsidP="00000000" w:rsidRDefault="00000000" w:rsidRPr="00000000" w14:paraId="00000011">
      <w:pPr>
        <w:numPr>
          <w:ilvl w:val="0"/>
          <w:numId w:val="35"/>
        </w:numPr>
        <w:spacing w:after="300" w:before="0" w:beforeAutospacing="0" w:lineRule="auto"/>
        <w:ind w:left="720" w:hanging="360"/>
      </w:pPr>
      <w:r w:rsidDel="00000000" w:rsidR="00000000" w:rsidRPr="00000000">
        <w:rPr>
          <w:b w:val="1"/>
          <w:bCs w:val="1"/>
          <w:rtl w:val="0"/>
        </w:rPr>
        <w:t xml:space="preserve">The "White-Glove" Shield:</w:t>
      </w:r>
      <w:r w:rsidDel="00000000" w:rsidR="00000000" w:rsidRPr="00000000">
        <w:rPr>
          <w:rtl w:val="0"/>
        </w:rPr>
        <w:t xml:space="preserve"> We pre-validate every document for MOFA/Notary stamps </w:t>
      </w:r>
      <w:r w:rsidDel="00000000" w:rsidR="00000000" w:rsidRPr="00000000">
        <w:rPr>
          <w:i w:val="1"/>
          <w:iCs w:val="1"/>
          <w:rtl w:val="0"/>
        </w:rPr>
        <w:t xml:space="preserve">before</w:t>
      </w:r>
      <w:r w:rsidDel="00000000" w:rsidR="00000000" w:rsidRPr="00000000">
        <w:rPr>
          <w:rtl w:val="0"/>
        </w:rPr>
        <w:t xml:space="preserve"> we take payment. If a document is missing a stamp, we tell the client </w:t>
      </w:r>
      <w:r w:rsidDel="00000000" w:rsidR="00000000" w:rsidRPr="00000000">
        <w:rPr>
          <w:i w:val="1"/>
          <w:iCs w:val="1"/>
          <w:rtl w:val="0"/>
        </w:rPr>
        <w:t xml:space="preserve">how</w:t>
      </w:r>
      <w:r w:rsidDel="00000000" w:rsidR="00000000" w:rsidRPr="00000000">
        <w:rPr>
          <w:rtl w:val="0"/>
        </w:rPr>
        <w:t xml:space="preserve"> to get it, rather than taking their money and delivering a useless translation.</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7v1aldm7ppxk" w:id="5"/>
      <w:bookmarkEnd w:id="5"/>
      <w:r w:rsidDel="00000000" w:rsidR="00000000" w:rsidRPr="00000000">
        <w:rPr>
          <w:b w:val="1"/>
          <w:bCs w:val="1"/>
          <w:color w:val="000000"/>
          <w:sz w:val="26"/>
          <w:szCs w:val="26"/>
          <w:rtl w:val="0"/>
        </w:rPr>
        <w:t xml:space="preserve">1.3 Legal Framework &amp; Liability Management</w:t>
      </w:r>
    </w:p>
    <w:p w:rsidR="00000000" w:rsidDel="00000000" w:rsidP="00000000" w:rsidRDefault="00000000" w:rsidRPr="00000000" w14:paraId="00000013">
      <w:pPr>
        <w:spacing w:after="300" w:before="300" w:lineRule="auto"/>
        <w:rPr/>
      </w:pPr>
      <w:r w:rsidDel="00000000" w:rsidR="00000000" w:rsidRPr="00000000">
        <w:rPr>
          <w:rtl w:val="0"/>
        </w:rPr>
        <w:t xml:space="preserve">To operate aggressively while remaining 100% compliant with UAE Ministry of Justice (MOJ) regulations:</w:t>
      </w:r>
    </w:p>
    <w:p w:rsidR="00000000" w:rsidDel="00000000" w:rsidP="00000000" w:rsidRDefault="00000000" w:rsidRPr="00000000" w14:paraId="00000014">
      <w:pPr>
        <w:numPr>
          <w:ilvl w:val="0"/>
          <w:numId w:val="44"/>
        </w:numPr>
        <w:spacing w:after="0" w:afterAutospacing="0" w:before="300" w:lineRule="auto"/>
        <w:ind w:left="720" w:hanging="360"/>
      </w:pPr>
      <w:r w:rsidDel="00000000" w:rsidR="00000000" w:rsidRPr="00000000">
        <w:rPr>
          <w:b w:val="1"/>
          <w:bCs w:val="1"/>
          <w:rtl w:val="0"/>
        </w:rPr>
        <w:t xml:space="preserve">Operating Model:</w:t>
      </w:r>
      <w:r w:rsidDel="00000000" w:rsidR="00000000" w:rsidRPr="00000000">
        <w:rPr>
          <w:rtl w:val="0"/>
        </w:rPr>
        <w:t xml:space="preserve"> "Document Clearing &amp; Project Management."</w:t>
      </w:r>
    </w:p>
    <w:p w:rsidR="00000000" w:rsidDel="00000000" w:rsidP="00000000" w:rsidRDefault="00000000" w:rsidRPr="00000000" w14:paraId="00000015">
      <w:pPr>
        <w:numPr>
          <w:ilvl w:val="0"/>
          <w:numId w:val="44"/>
        </w:numPr>
        <w:spacing w:after="0" w:afterAutospacing="0" w:before="0" w:beforeAutospacing="0" w:lineRule="auto"/>
        <w:ind w:left="720" w:hanging="360"/>
      </w:pPr>
      <w:r w:rsidDel="00000000" w:rsidR="00000000" w:rsidRPr="00000000">
        <w:rPr>
          <w:b w:val="1"/>
          <w:bCs w:val="1"/>
          <w:rtl w:val="0"/>
        </w:rPr>
        <w:t xml:space="preserve">The Disclaimer:</w:t>
      </w:r>
      <w:r w:rsidDel="00000000" w:rsidR="00000000" w:rsidRPr="00000000">
        <w:rPr>
          <w:rtl w:val="0"/>
        </w:rPr>
        <w:t xml:space="preserve"> "Services executed by MOJ-Licensed Partners."</w:t>
      </w:r>
    </w:p>
    <w:p w:rsidR="00000000" w:rsidDel="00000000" w:rsidP="00000000" w:rsidRDefault="00000000" w:rsidRPr="00000000" w14:paraId="00000016">
      <w:pPr>
        <w:numPr>
          <w:ilvl w:val="0"/>
          <w:numId w:val="44"/>
        </w:numPr>
        <w:spacing w:after="0" w:afterAutospacing="0" w:before="0" w:beforeAutospacing="0" w:lineRule="auto"/>
        <w:ind w:left="720" w:hanging="360"/>
      </w:pPr>
      <w:r w:rsidDel="00000000" w:rsidR="00000000" w:rsidRPr="00000000">
        <w:rPr>
          <w:b w:val="1"/>
          <w:bCs w:val="1"/>
          <w:rtl w:val="0"/>
        </w:rPr>
        <w:t xml:space="preserve">The Partner Role (Arkan):</w:t>
      </w:r>
      <w:r w:rsidDel="00000000" w:rsidR="00000000" w:rsidRPr="00000000">
        <w:rPr>
          <w:rtl w:val="0"/>
        </w:rPr>
        <w:t xml:space="preserve"> Arkan provides the </w:t>
      </w:r>
      <w:r w:rsidDel="00000000" w:rsidR="00000000" w:rsidRPr="00000000">
        <w:rPr>
          <w:i w:val="1"/>
          <w:iCs w:val="1"/>
          <w:rtl w:val="0"/>
        </w:rPr>
        <w:t xml:space="preserve">license</w:t>
      </w:r>
      <w:r w:rsidDel="00000000" w:rsidR="00000000" w:rsidRPr="00000000">
        <w:rPr>
          <w:rtl w:val="0"/>
        </w:rPr>
        <w:t xml:space="preserve">, the </w:t>
      </w:r>
      <w:r w:rsidDel="00000000" w:rsidR="00000000" w:rsidRPr="00000000">
        <w:rPr>
          <w:i w:val="1"/>
          <w:iCs w:val="1"/>
          <w:rtl w:val="0"/>
        </w:rPr>
        <w:t xml:space="preserve">stamp</w:t>
      </w:r>
      <w:r w:rsidDel="00000000" w:rsidR="00000000" w:rsidRPr="00000000">
        <w:rPr>
          <w:rtl w:val="0"/>
        </w:rPr>
        <w:t xml:space="preserve">, and the </w:t>
      </w:r>
      <w:r w:rsidDel="00000000" w:rsidR="00000000" w:rsidRPr="00000000">
        <w:rPr>
          <w:i w:val="1"/>
          <w:iCs w:val="1"/>
          <w:rtl w:val="0"/>
        </w:rPr>
        <w:t xml:space="preserve">signature</w:t>
      </w:r>
      <w:r w:rsidDel="00000000" w:rsidR="00000000" w:rsidRPr="00000000">
        <w:rPr>
          <w:rtl w:val="0"/>
        </w:rPr>
        <w:t xml:space="preserve">.</w:t>
      </w:r>
    </w:p>
    <w:p w:rsidR="00000000" w:rsidDel="00000000" w:rsidP="00000000" w:rsidRDefault="00000000" w:rsidRPr="00000000" w14:paraId="00000017">
      <w:pPr>
        <w:numPr>
          <w:ilvl w:val="0"/>
          <w:numId w:val="44"/>
        </w:numPr>
        <w:spacing w:after="300" w:before="0" w:beforeAutospacing="0" w:lineRule="auto"/>
        <w:ind w:left="720" w:hanging="360"/>
      </w:pPr>
      <w:r w:rsidDel="00000000" w:rsidR="00000000" w:rsidRPr="00000000">
        <w:rPr>
          <w:b w:val="1"/>
          <w:bCs w:val="1"/>
          <w:rtl w:val="0"/>
        </w:rPr>
        <w:t xml:space="preserve">Our Role (OnlineTranslation.ae):</w:t>
      </w:r>
      <w:r w:rsidDel="00000000" w:rsidR="00000000" w:rsidRPr="00000000">
        <w:rPr>
          <w:rtl w:val="0"/>
        </w:rPr>
        <w:t xml:space="preserve"> We provide the </w:t>
      </w:r>
      <w:r w:rsidDel="00000000" w:rsidR="00000000" w:rsidRPr="00000000">
        <w:rPr>
          <w:i w:val="1"/>
          <w:iCs w:val="1"/>
          <w:rtl w:val="0"/>
        </w:rPr>
        <w:t xml:space="preserve">platform</w:t>
      </w:r>
      <w:r w:rsidDel="00000000" w:rsidR="00000000" w:rsidRPr="00000000">
        <w:rPr>
          <w:rtl w:val="0"/>
        </w:rPr>
        <w:t xml:space="preserve">, the </w:t>
      </w:r>
      <w:r w:rsidDel="00000000" w:rsidR="00000000" w:rsidRPr="00000000">
        <w:rPr>
          <w:i w:val="1"/>
          <w:iCs w:val="1"/>
          <w:rtl w:val="0"/>
        </w:rPr>
        <w:t xml:space="preserve">customer service</w:t>
      </w:r>
      <w:r w:rsidDel="00000000" w:rsidR="00000000" w:rsidRPr="00000000">
        <w:rPr>
          <w:rtl w:val="0"/>
        </w:rPr>
        <w:t xml:space="preserve">, and the </w:t>
      </w:r>
      <w:r w:rsidDel="00000000" w:rsidR="00000000" w:rsidRPr="00000000">
        <w:rPr>
          <w:i w:val="1"/>
          <w:iCs w:val="1"/>
          <w:rtl w:val="0"/>
        </w:rPr>
        <w:t xml:space="preserve">logistics</w:t>
      </w:r>
      <w:r w:rsidDel="00000000" w:rsidR="00000000" w:rsidRPr="00000000">
        <w:rPr>
          <w:rtl w:val="0"/>
        </w:rPr>
        <w:t xml:space="preserve">.</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rsob7ii1y18a" w:id="6"/>
      <w:bookmarkEnd w:id="6"/>
      <w:r w:rsidDel="00000000" w:rsidR="00000000" w:rsidRPr="00000000">
        <w:rPr>
          <w:b w:val="1"/>
          <w:bCs w:val="1"/>
          <w:sz w:val="34"/>
          <w:szCs w:val="34"/>
          <w:rtl w:val="0"/>
        </w:rPr>
        <w:t xml:space="preserve">PART II: THE "FUSION" WEBSITE ARCHITECTURE</w:t>
      </w:r>
    </w:p>
    <w:p w:rsidR="00000000" w:rsidDel="00000000" w:rsidP="00000000" w:rsidRDefault="00000000" w:rsidRPr="00000000" w14:paraId="0000001A">
      <w:pPr>
        <w:spacing w:after="300" w:before="300" w:lineRule="auto"/>
        <w:rPr/>
      </w:pPr>
      <w:r w:rsidDel="00000000" w:rsidR="00000000" w:rsidRPr="00000000">
        <w:rPr>
          <w:b w:val="1"/>
          <w:bCs w:val="1"/>
          <w:rtl w:val="0"/>
        </w:rPr>
        <w:t xml:space="preserve">Philosophy:</w:t>
      </w:r>
      <w:r w:rsidDel="00000000" w:rsidR="00000000" w:rsidRPr="00000000">
        <w:rPr>
          <w:rtl w:val="0"/>
        </w:rPr>
        <w:t xml:space="preserve"> A "Silo Structure" that signals massive topical authority to Google (AI Search) while remaining easy for humans to navigate.</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gz5tkww99id0" w:id="7"/>
      <w:bookmarkEnd w:id="7"/>
      <w:r w:rsidDel="00000000" w:rsidR="00000000" w:rsidRPr="00000000">
        <w:rPr>
          <w:b w:val="1"/>
          <w:bCs w:val="1"/>
          <w:color w:val="000000"/>
          <w:sz w:val="26"/>
          <w:szCs w:val="26"/>
          <w:rtl w:val="0"/>
        </w:rPr>
        <w:t xml:space="preserve">2.1 The Master "Services" Directory (The Gateway)</w:t>
      </w:r>
    </w:p>
    <w:p w:rsidR="00000000" w:rsidDel="00000000" w:rsidP="00000000" w:rsidRDefault="00000000" w:rsidRPr="00000000" w14:paraId="0000001C">
      <w:pPr>
        <w:spacing w:after="300" w:before="300" w:lineRule="auto"/>
        <w:rPr/>
      </w:pPr>
      <w:r w:rsidDel="00000000" w:rsidR="00000000" w:rsidRPr="00000000">
        <w:rPr>
          <w:b w:val="1"/>
          <w:bCs w:val="1"/>
          <w:rtl w:val="0"/>
        </w:rPr>
        <w:t xml:space="preserve">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domain.com/services/</w:t>
        <w:br w:type="textWrapping"/>
      </w:r>
      <w:r w:rsidDel="00000000" w:rsidR="00000000" w:rsidRPr="00000000">
        <w:rPr>
          <w:b w:val="1"/>
          <w:bCs w:val="1"/>
          <w:rtl w:val="0"/>
        </w:rPr>
        <w:t xml:space="preserve">Goal:</w:t>
      </w:r>
      <w:r w:rsidDel="00000000" w:rsidR="00000000" w:rsidRPr="00000000">
        <w:rPr>
          <w:rtl w:val="0"/>
        </w:rPr>
        <w:t xml:space="preserve"> Capture broad keywords like "Translation Office Dubai."</w:t>
      </w:r>
    </w:p>
    <w:p w:rsidR="00000000" w:rsidDel="00000000" w:rsidP="00000000" w:rsidRDefault="00000000" w:rsidRPr="00000000" w14:paraId="0000001D">
      <w:pPr>
        <w:numPr>
          <w:ilvl w:val="0"/>
          <w:numId w:val="23"/>
        </w:numPr>
        <w:spacing w:after="0" w:afterAutospacing="0" w:before="300" w:lineRule="auto"/>
        <w:ind w:left="720" w:hanging="360"/>
      </w:pPr>
      <w:r w:rsidDel="00000000" w:rsidR="00000000" w:rsidRPr="00000000">
        <w:rPr>
          <w:b w:val="1"/>
          <w:bCs w:val="1"/>
          <w:rtl w:val="0"/>
        </w:rPr>
        <w:t xml:space="preserve">Hero:</w:t>
      </w:r>
      <w:r w:rsidDel="00000000" w:rsidR="00000000" w:rsidRPr="00000000">
        <w:rPr>
          <w:rtl w:val="0"/>
        </w:rPr>
        <w:t xml:space="preserve"> "What do you need cleared today?" (Search Bar).</w:t>
      </w:r>
    </w:p>
    <w:p w:rsidR="00000000" w:rsidDel="00000000" w:rsidP="00000000" w:rsidRDefault="00000000" w:rsidRPr="00000000" w14:paraId="0000001E">
      <w:pPr>
        <w:numPr>
          <w:ilvl w:val="0"/>
          <w:numId w:val="23"/>
        </w:numPr>
        <w:spacing w:after="0" w:afterAutospacing="0" w:before="0" w:beforeAutospacing="0" w:lineRule="auto"/>
        <w:ind w:left="720" w:hanging="360"/>
      </w:pPr>
      <w:r w:rsidDel="00000000" w:rsidR="00000000" w:rsidRPr="00000000">
        <w:rPr>
          <w:b w:val="1"/>
          <w:bCs w:val="1"/>
          <w:rtl w:val="0"/>
        </w:rPr>
        <w:t xml:space="preserve">Visual Grid:</w:t>
      </w:r>
      <w:r w:rsidDel="00000000" w:rsidR="00000000" w:rsidRPr="00000000">
        <w:rPr>
          <w:rtl w:val="0"/>
        </w:rPr>
        <w:t xml:space="preserve"> 4 Cards representing the 4 Clusters below.</w:t>
      </w:r>
    </w:p>
    <w:p w:rsidR="00000000" w:rsidDel="00000000" w:rsidP="00000000" w:rsidRDefault="00000000" w:rsidRPr="00000000" w14:paraId="0000001F">
      <w:pPr>
        <w:numPr>
          <w:ilvl w:val="0"/>
          <w:numId w:val="23"/>
        </w:numPr>
        <w:spacing w:after="300" w:before="0" w:beforeAutospacing="0" w:lineRule="auto"/>
        <w:ind w:left="720" w:hanging="360"/>
      </w:pPr>
      <w:r w:rsidDel="00000000" w:rsidR="00000000" w:rsidRPr="00000000">
        <w:rPr>
          <w:b w:val="1"/>
          <w:bCs w:val="1"/>
          <w:rtl w:val="0"/>
        </w:rPr>
        <w:t xml:space="preserve">Content:</w:t>
      </w:r>
      <w:r w:rsidDel="00000000" w:rsidR="00000000" w:rsidRPr="00000000">
        <w:rPr>
          <w:rtl w:val="0"/>
        </w:rPr>
        <w:t xml:space="preserve"> 3,000 words on "Why The Concierge Model is Superior."</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35rhapcmg5le" w:id="8"/>
      <w:bookmarkEnd w:id="8"/>
      <w:r w:rsidDel="00000000" w:rsidR="00000000" w:rsidRPr="00000000">
        <w:rPr>
          <w:b w:val="1"/>
          <w:bCs w:val="1"/>
          <w:color w:val="000000"/>
          <w:sz w:val="26"/>
          <w:szCs w:val="26"/>
          <w:rtl w:val="0"/>
        </w:rPr>
        <w:t xml:space="preserve">2.2 CLUSTER A: Legal &amp; Corporate (The "High Trust" Silo)</w:t>
      </w:r>
    </w:p>
    <w:p w:rsidR="00000000" w:rsidDel="00000000" w:rsidP="00000000" w:rsidRDefault="00000000" w:rsidRPr="00000000" w14:paraId="00000021">
      <w:pPr>
        <w:spacing w:after="300" w:before="300" w:lineRule="auto"/>
        <w:rPr>
          <w:i w:val="1"/>
          <w:iCs w:val="1"/>
        </w:rPr>
      </w:pPr>
      <w:r w:rsidDel="00000000" w:rsidR="00000000" w:rsidRPr="00000000">
        <w:rPr>
          <w:i w:val="1"/>
          <w:iCs w:val="1"/>
          <w:rtl w:val="0"/>
        </w:rPr>
        <w:t xml:space="preserve">Target Audience: Lawyers, PROs, CEOs.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0.2547770700635"/>
        <w:gridCol w:w="4267.643312101911"/>
        <w:gridCol w:w="2792.1019108280257"/>
        <w:tblGridChange w:id="0">
          <w:tblGrid>
            <w:gridCol w:w="2300.2547770700635"/>
            <w:gridCol w:w="4267.643312101911"/>
            <w:gridCol w:w="2792.1019108280257"/>
          </w:tblGrid>
        </w:tblGridChange>
      </w:tblGrid>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2">
            <w:pPr>
              <w:jc w:val="center"/>
              <w:rPr/>
            </w:pPr>
            <w:r w:rsidDel="00000000" w:rsidR="00000000" w:rsidRPr="00000000">
              <w:rPr>
                <w:b w:val="1"/>
                <w:bCs w:val="1"/>
                <w:rtl w:val="0"/>
              </w:rPr>
              <w:t xml:space="preserve">Page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3">
            <w:pPr>
              <w:jc w:val="center"/>
              <w:rPr/>
            </w:pPr>
            <w:r w:rsidDel="00000000" w:rsidR="00000000" w:rsidRPr="00000000">
              <w:rPr>
                <w:b w:val="1"/>
                <w:bCs w:val="1"/>
                <w:rtl w:val="0"/>
              </w:rPr>
              <w:t xml:space="preserve">URL Slug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4">
            <w:pPr>
              <w:jc w:val="center"/>
              <w:rPr/>
            </w:pPr>
            <w:r w:rsidDel="00000000" w:rsidR="00000000" w:rsidRPr="00000000">
              <w:rPr>
                <w:b w:val="1"/>
                <w:bCs w:val="1"/>
                <w:rtl w:val="0"/>
              </w:rPr>
              <w:t xml:space="preserve">Key Content Features</w:t>
            </w:r>
            <w:r w:rsidDel="00000000" w:rsidR="00000000" w:rsidRPr="00000000">
              <w:rPr>
                <w:rtl w:val="0"/>
              </w:rPr>
            </w:r>
          </w:p>
        </w:tc>
      </w:tr>
      <w:tr>
        <w:trPr>
          <w:cantSplit w:val="0"/>
          <w:trHeight w:val="12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5">
            <w:pPr>
              <w:rPr/>
            </w:pPr>
            <w:r w:rsidDel="00000000" w:rsidR="00000000" w:rsidRPr="00000000">
              <w:rPr>
                <w:b w:val="1"/>
                <w:bCs w:val="1"/>
                <w:rtl w:val="0"/>
              </w:rPr>
              <w:t xml:space="preserve">Legal Translation Hub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6">
            <w:pPr>
              <w:rPr/>
            </w:pPr>
            <w:r w:rsidDel="00000000" w:rsidR="00000000" w:rsidRPr="00000000">
              <w:rPr>
                <w:rFonts w:ascii="Roboto Mono" w:cs="Roboto Mono" w:eastAsia="Roboto Mono" w:hAnsi="Roboto Mono"/>
                <w:color w:val="188038"/>
                <w:rtl w:val="0"/>
              </w:rPr>
              <w:t xml:space="preserve">/legal-translation-dubai/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7">
            <w:pPr>
              <w:rPr/>
            </w:pPr>
            <w:r w:rsidDel="00000000" w:rsidR="00000000" w:rsidRPr="00000000">
              <w:rPr>
                <w:rtl w:val="0"/>
              </w:rPr>
              <w:t xml:space="preserve">The "Wikipedia" of UAE Legal Translation Laws.</w:t>
            </w:r>
          </w:p>
        </w:tc>
      </w:tr>
      <w:tr>
        <w:trPr>
          <w:cantSplit w:val="0"/>
          <w:trHeight w:val="12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8">
            <w:pPr>
              <w:rPr/>
            </w:pPr>
            <w:r w:rsidDel="00000000" w:rsidR="00000000" w:rsidRPr="00000000">
              <w:rPr>
                <w:rtl w:val="0"/>
              </w:rPr>
              <w:t xml:space="preserve">Contract Translation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9">
            <w:pPr>
              <w:rPr/>
            </w:pPr>
            <w:r w:rsidDel="00000000" w:rsidR="00000000" w:rsidRPr="00000000">
              <w:rPr>
                <w:rFonts w:ascii="Roboto Mono" w:cs="Roboto Mono" w:eastAsia="Roboto Mono" w:hAnsi="Roboto Mono"/>
                <w:color w:val="188038"/>
                <w:rtl w:val="0"/>
              </w:rPr>
              <w:t xml:space="preserve">/legal/contracts/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A">
            <w:pPr>
              <w:rPr/>
            </w:pPr>
            <w:r w:rsidDel="00000000" w:rsidR="00000000" w:rsidRPr="00000000">
              <w:rPr>
                <w:rtl w:val="0"/>
              </w:rPr>
              <w:t xml:space="preserve">Focus on "Risk Mitigation" in legal texts.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B">
            <w:pPr>
              <w:rPr/>
            </w:pPr>
            <w:r w:rsidDel="00000000" w:rsidR="00000000" w:rsidRPr="00000000">
              <w:rPr>
                <w:rtl w:val="0"/>
              </w:rPr>
              <w:t xml:space="preserve">NDA Translation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C">
            <w:pPr>
              <w:rPr/>
            </w:pPr>
            <w:r w:rsidDel="00000000" w:rsidR="00000000" w:rsidRPr="00000000">
              <w:rPr>
                <w:rFonts w:ascii="Roboto Mono" w:cs="Roboto Mono" w:eastAsia="Roboto Mono" w:hAnsi="Roboto Mono"/>
                <w:color w:val="188038"/>
                <w:rtl w:val="0"/>
              </w:rPr>
              <w:t xml:space="preserve">/legal/contracts/nda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D">
            <w:pPr>
              <w:rPr/>
            </w:pPr>
            <w:r w:rsidDel="00000000" w:rsidR="00000000" w:rsidRPr="00000000">
              <w:rPr>
                <w:rtl w:val="0"/>
              </w:rPr>
              <w:t xml:space="preserve">"Protecting IP in Cross-Border Deals."</w:t>
            </w:r>
          </w:p>
        </w:tc>
      </w:tr>
      <w:tr>
        <w:trPr>
          <w:cantSplit w:val="0"/>
          <w:trHeight w:val="12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E">
            <w:pPr>
              <w:rPr/>
            </w:pPr>
            <w:r w:rsidDel="00000000" w:rsidR="00000000" w:rsidRPr="00000000">
              <w:rPr>
                <w:rtl w:val="0"/>
              </w:rPr>
              <w:t xml:space="preserve">SPA (Sales Purchase)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F">
            <w:pPr>
              <w:rPr/>
            </w:pPr>
            <w:r w:rsidDel="00000000" w:rsidR="00000000" w:rsidRPr="00000000">
              <w:rPr>
                <w:rFonts w:ascii="Roboto Mono" w:cs="Roboto Mono" w:eastAsia="Roboto Mono" w:hAnsi="Roboto Mono"/>
                <w:color w:val="188038"/>
                <w:rtl w:val="0"/>
              </w:rPr>
              <w:t xml:space="preserve">/legal/contracts/spa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rPr/>
            </w:pPr>
            <w:r w:rsidDel="00000000" w:rsidR="00000000" w:rsidRPr="00000000">
              <w:rPr>
                <w:rtl w:val="0"/>
              </w:rPr>
              <w:t xml:space="preserve">"DLD Compliance for Property Investors."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rPr/>
            </w:pPr>
            <w:r w:rsidDel="00000000" w:rsidR="00000000" w:rsidRPr="00000000">
              <w:rPr>
                <w:rtl w:val="0"/>
              </w:rPr>
              <w:t xml:space="preserve">MOU Translation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2">
            <w:pPr>
              <w:rPr/>
            </w:pPr>
            <w:r w:rsidDel="00000000" w:rsidR="00000000" w:rsidRPr="00000000">
              <w:rPr>
                <w:rFonts w:ascii="Roboto Mono" w:cs="Roboto Mono" w:eastAsia="Roboto Mono" w:hAnsi="Roboto Mono"/>
                <w:color w:val="188038"/>
                <w:rtl w:val="0"/>
              </w:rPr>
              <w:t xml:space="preserve">/legal/contracts/mou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3">
            <w:pPr>
              <w:rPr/>
            </w:pPr>
            <w:r w:rsidDel="00000000" w:rsidR="00000000" w:rsidRPr="00000000">
              <w:rPr>
                <w:rtl w:val="0"/>
              </w:rPr>
              <w:t xml:space="preserve">"MOU vs. MOA: Legal Distinctions."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rPr/>
            </w:pPr>
            <w:r w:rsidDel="00000000" w:rsidR="00000000" w:rsidRPr="00000000">
              <w:rPr>
                <w:rtl w:val="0"/>
              </w:rPr>
              <w:t xml:space="preserve">Commercial Leases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rPr/>
            </w:pPr>
            <w:r w:rsidDel="00000000" w:rsidR="00000000" w:rsidRPr="00000000">
              <w:rPr>
                <w:rFonts w:ascii="Roboto Mono" w:cs="Roboto Mono" w:eastAsia="Roboto Mono" w:hAnsi="Roboto Mono"/>
                <w:color w:val="188038"/>
                <w:rtl w:val="0"/>
              </w:rPr>
              <w:t xml:space="preserve">/legal/contracts/lease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rPr/>
            </w:pPr>
            <w:r w:rsidDel="00000000" w:rsidR="00000000" w:rsidRPr="00000000">
              <w:rPr>
                <w:rtl w:val="0"/>
              </w:rPr>
              <w:t xml:space="preserve">"Ejari Registration Requirements."</w:t>
            </w:r>
          </w:p>
        </w:tc>
      </w:tr>
      <w:tr>
        <w:trPr>
          <w:cantSplit w:val="0"/>
          <w:trHeight w:val="12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rPr/>
            </w:pPr>
            <w:r w:rsidDel="00000000" w:rsidR="00000000" w:rsidRPr="00000000">
              <w:rPr>
                <w:b w:val="1"/>
                <w:bCs w:val="1"/>
                <w:rtl w:val="0"/>
              </w:rPr>
              <w:t xml:space="preserve">Corporate Governance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rPr/>
            </w:pPr>
            <w:r w:rsidDel="00000000" w:rsidR="00000000" w:rsidRPr="00000000">
              <w:rPr>
                <w:rFonts w:ascii="Roboto Mono" w:cs="Roboto Mono" w:eastAsia="Roboto Mono" w:hAnsi="Roboto Mono"/>
                <w:color w:val="188038"/>
                <w:rtl w:val="0"/>
              </w:rPr>
              <w:t xml:space="preserve">/legal/corporate/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rPr/>
            </w:pPr>
            <w:r w:rsidDel="00000000" w:rsidR="00000000" w:rsidRPr="00000000">
              <w:rPr>
                <w:rtl w:val="0"/>
              </w:rPr>
              <w:t xml:space="preserve">"Business Setup in Mainland vs. Freezone."</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rPr/>
            </w:pPr>
            <w:r w:rsidDel="00000000" w:rsidR="00000000" w:rsidRPr="00000000">
              <w:rPr>
                <w:rtl w:val="0"/>
              </w:rPr>
              <w:t xml:space="preserve">MOA (Memorandum)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rPr/>
            </w:pPr>
            <w:r w:rsidDel="00000000" w:rsidR="00000000" w:rsidRPr="00000000">
              <w:rPr>
                <w:rFonts w:ascii="Roboto Mono" w:cs="Roboto Mono" w:eastAsia="Roboto Mono" w:hAnsi="Roboto Mono"/>
                <w:color w:val="188038"/>
                <w:rtl w:val="0"/>
              </w:rPr>
              <w:t xml:space="preserve">/legal/corporate/moa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rPr/>
            </w:pPr>
            <w:r w:rsidDel="00000000" w:rsidR="00000000" w:rsidRPr="00000000">
              <w:rPr>
                <w:rtl w:val="0"/>
              </w:rPr>
              <w:t xml:space="preserve">"Notary Public Attestation Guide."</w:t>
            </w:r>
          </w:p>
        </w:tc>
      </w:tr>
      <w:tr>
        <w:trPr>
          <w:cantSplit w:val="0"/>
          <w:trHeight w:val="12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rPr/>
            </w:pPr>
            <w:r w:rsidDel="00000000" w:rsidR="00000000" w:rsidRPr="00000000">
              <w:rPr>
                <w:rtl w:val="0"/>
              </w:rPr>
              <w:t xml:space="preserve">Board Resolutions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rPr/>
            </w:pPr>
            <w:r w:rsidDel="00000000" w:rsidR="00000000" w:rsidRPr="00000000">
              <w:rPr>
                <w:rFonts w:ascii="Roboto Mono" w:cs="Roboto Mono" w:eastAsia="Roboto Mono" w:hAnsi="Roboto Mono"/>
                <w:color w:val="188038"/>
                <w:rtl w:val="0"/>
              </w:rPr>
              <w:t xml:space="preserve">/legal/corporate/resolution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rPr/>
            </w:pPr>
            <w:r w:rsidDel="00000000" w:rsidR="00000000" w:rsidRPr="00000000">
              <w:rPr>
                <w:rtl w:val="0"/>
              </w:rPr>
              <w:t xml:space="preserve">"Bank Account Opening Requirements."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pPr>
            <w:r w:rsidDel="00000000" w:rsidR="00000000" w:rsidRPr="00000000">
              <w:rPr>
                <w:rtl w:val="0"/>
              </w:rPr>
              <w:t xml:space="preserve">Power of Attorney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pPr>
            <w:r w:rsidDel="00000000" w:rsidR="00000000" w:rsidRPr="00000000">
              <w:rPr>
                <w:rFonts w:ascii="Roboto Mono" w:cs="Roboto Mono" w:eastAsia="Roboto Mono" w:hAnsi="Roboto Mono"/>
                <w:color w:val="188038"/>
                <w:rtl w:val="0"/>
              </w:rPr>
              <w:t xml:space="preserve">/legal/corporate/poa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pPr>
            <w:r w:rsidDel="00000000" w:rsidR="00000000" w:rsidRPr="00000000">
              <w:rPr>
                <w:rtl w:val="0"/>
              </w:rPr>
              <w:t xml:space="preserve">"General vs. Special POA Explained."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pPr>
            <w:r w:rsidDel="00000000" w:rsidR="00000000" w:rsidRPr="00000000">
              <w:rPr>
                <w:b w:val="1"/>
                <w:bCs w:val="1"/>
                <w:rtl w:val="0"/>
              </w:rPr>
              <w:t xml:space="preserve">Court Documents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pPr>
            <w:r w:rsidDel="00000000" w:rsidR="00000000" w:rsidRPr="00000000">
              <w:rPr>
                <w:rFonts w:ascii="Roboto Mono" w:cs="Roboto Mono" w:eastAsia="Roboto Mono" w:hAnsi="Roboto Mono"/>
                <w:color w:val="188038"/>
                <w:rtl w:val="0"/>
              </w:rPr>
              <w:t xml:space="preserve">/legal/litigation/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pPr>
            <w:r w:rsidDel="00000000" w:rsidR="00000000" w:rsidRPr="00000000">
              <w:rPr>
                <w:rtl w:val="0"/>
              </w:rPr>
              <w:t xml:space="preserve">"Dubai Courts vs. ADGM Courts."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pPr>
            <w:r w:rsidDel="00000000" w:rsidR="00000000" w:rsidRPr="00000000">
              <w:rPr>
                <w:rtl w:val="0"/>
              </w:rPr>
              <w:t xml:space="preserve">Court Verdicts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pPr>
            <w:r w:rsidDel="00000000" w:rsidR="00000000" w:rsidRPr="00000000">
              <w:rPr>
                <w:rFonts w:ascii="Roboto Mono" w:cs="Roboto Mono" w:eastAsia="Roboto Mono" w:hAnsi="Roboto Mono"/>
                <w:color w:val="188038"/>
                <w:rtl w:val="0"/>
              </w:rPr>
              <w:t xml:space="preserve">/legal/litigation/verdict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pPr>
            <w:r w:rsidDel="00000000" w:rsidR="00000000" w:rsidRPr="00000000">
              <w:rPr>
                <w:rtl w:val="0"/>
              </w:rPr>
              <w:t xml:space="preserve">"Court of Cassation Filing Standards."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pPr>
            <w:r w:rsidDel="00000000" w:rsidR="00000000" w:rsidRPr="00000000">
              <w:rPr>
                <w:rtl w:val="0"/>
              </w:rPr>
              <w:t xml:space="preserve">Arbitration Awards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pPr>
            <w:r w:rsidDel="00000000" w:rsidR="00000000" w:rsidRPr="00000000">
              <w:rPr>
                <w:rFonts w:ascii="Roboto Mono" w:cs="Roboto Mono" w:eastAsia="Roboto Mono" w:hAnsi="Roboto Mono"/>
                <w:color w:val="188038"/>
                <w:rtl w:val="0"/>
              </w:rPr>
              <w:t xml:space="preserve">/legal/litigation/arbitration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pPr>
            <w:r w:rsidDel="00000000" w:rsidR="00000000" w:rsidRPr="00000000">
              <w:rPr>
                <w:rtl w:val="0"/>
              </w:rPr>
              <w:t xml:space="preserve">"DIAC Enforcement Rules."</w:t>
            </w:r>
          </w:p>
        </w:tc>
      </w:tr>
    </w:tbl>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46orj69z6fwn" w:id="9"/>
      <w:bookmarkEnd w:id="9"/>
      <w:r w:rsidDel="00000000" w:rsidR="00000000" w:rsidRPr="00000000">
        <w:rPr>
          <w:b w:val="1"/>
          <w:bCs w:val="1"/>
          <w:color w:val="000000"/>
          <w:sz w:val="26"/>
          <w:szCs w:val="26"/>
          <w:rtl w:val="0"/>
        </w:rPr>
        <w:t xml:space="preserve">2.3 CLUSTER B: Personal &amp; Civil (The "High Volume" Silo)</w:t>
      </w:r>
    </w:p>
    <w:p w:rsidR="00000000" w:rsidDel="00000000" w:rsidP="00000000" w:rsidRDefault="00000000" w:rsidRPr="00000000" w14:paraId="0000004D">
      <w:pPr>
        <w:spacing w:after="300" w:before="300" w:lineRule="auto"/>
        <w:rPr>
          <w:i w:val="1"/>
          <w:iCs w:val="1"/>
        </w:rPr>
      </w:pPr>
      <w:r w:rsidDel="00000000" w:rsidR="00000000" w:rsidRPr="00000000">
        <w:rPr>
          <w:i w:val="1"/>
          <w:iCs w:val="1"/>
          <w:rtl w:val="0"/>
        </w:rPr>
        <w:t xml:space="preserve">Target Audience: Residents, Golden Visa Applicants.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0.1435406698565"/>
        <w:gridCol w:w="4468.516746411483"/>
        <w:gridCol w:w="2841.3397129186606"/>
        <w:tblGridChange w:id="0">
          <w:tblGrid>
            <w:gridCol w:w="2050.1435406698565"/>
            <w:gridCol w:w="4468.516746411483"/>
            <w:gridCol w:w="2841.3397129186606"/>
          </w:tblGrid>
        </w:tblGridChange>
      </w:tblGrid>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jc w:val="center"/>
              <w:rPr/>
            </w:pPr>
            <w:r w:rsidDel="00000000" w:rsidR="00000000" w:rsidRPr="00000000">
              <w:rPr>
                <w:b w:val="1"/>
                <w:bCs w:val="1"/>
                <w:rtl w:val="0"/>
              </w:rPr>
              <w:t xml:space="preserve">Page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jc w:val="center"/>
              <w:rPr/>
            </w:pPr>
            <w:r w:rsidDel="00000000" w:rsidR="00000000" w:rsidRPr="00000000">
              <w:rPr>
                <w:b w:val="1"/>
                <w:bCs w:val="1"/>
                <w:rtl w:val="0"/>
              </w:rPr>
              <w:t xml:space="preserve">URL Slug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jc w:val="center"/>
              <w:rPr/>
            </w:pPr>
            <w:r w:rsidDel="00000000" w:rsidR="00000000" w:rsidRPr="00000000">
              <w:rPr>
                <w:b w:val="1"/>
                <w:bCs w:val="1"/>
                <w:rtl w:val="0"/>
              </w:rPr>
              <w:t xml:space="preserve">Key Content Features</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rPr/>
            </w:pPr>
            <w:r w:rsidDel="00000000" w:rsidR="00000000" w:rsidRPr="00000000">
              <w:rPr>
                <w:b w:val="1"/>
                <w:bCs w:val="1"/>
                <w:rtl w:val="0"/>
              </w:rPr>
              <w:t xml:space="preserve">Personal Docs Hub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rPr/>
            </w:pPr>
            <w:r w:rsidDel="00000000" w:rsidR="00000000" w:rsidRPr="00000000">
              <w:rPr>
                <w:rFonts w:ascii="Roboto Mono" w:cs="Roboto Mono" w:eastAsia="Roboto Mono" w:hAnsi="Roboto Mono"/>
                <w:color w:val="188038"/>
                <w:rtl w:val="0"/>
              </w:rPr>
              <w:t xml:space="preserve">/personal-documents/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rPr/>
            </w:pPr>
            <w:r w:rsidDel="00000000" w:rsidR="00000000" w:rsidRPr="00000000">
              <w:rPr>
                <w:rtl w:val="0"/>
              </w:rPr>
              <w:t xml:space="preserve">"The Expat’s Guide to UAE Life."</w:t>
            </w:r>
          </w:p>
        </w:tc>
      </w:tr>
      <w:tr>
        <w:trPr>
          <w:cantSplit w:val="0"/>
          <w:trHeight w:val="12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rPr/>
            </w:pPr>
            <w:r w:rsidDel="00000000" w:rsidR="00000000" w:rsidRPr="00000000">
              <w:rPr>
                <w:b w:val="1"/>
                <w:bCs w:val="1"/>
                <w:rtl w:val="0"/>
              </w:rPr>
              <w:t xml:space="preserve">Vital Records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rPr/>
            </w:pPr>
            <w:r w:rsidDel="00000000" w:rsidR="00000000" w:rsidRPr="00000000">
              <w:rPr>
                <w:rFonts w:ascii="Roboto Mono" w:cs="Roboto Mono" w:eastAsia="Roboto Mono" w:hAnsi="Roboto Mono"/>
                <w:color w:val="188038"/>
                <w:rtl w:val="0"/>
              </w:rPr>
              <w:t xml:space="preserve">/personal/vital-records/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rPr/>
            </w:pPr>
            <w:r w:rsidDel="00000000" w:rsidR="00000000" w:rsidRPr="00000000">
              <w:rPr>
                <w:rtl w:val="0"/>
              </w:rPr>
              <w:t xml:space="preserve">"Ministry of Foreign Affairs (MOFA) Guide."</w:t>
            </w:r>
          </w:p>
        </w:tc>
      </w:tr>
      <w:tr>
        <w:trPr>
          <w:cantSplit w:val="0"/>
          <w:trHeight w:val="12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rPr/>
            </w:pPr>
            <w:r w:rsidDel="00000000" w:rsidR="00000000" w:rsidRPr="00000000">
              <w:rPr>
                <w:rtl w:val="0"/>
              </w:rPr>
              <w:t xml:space="preserve">Birth Certificate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rPr/>
            </w:pPr>
            <w:r w:rsidDel="00000000" w:rsidR="00000000" w:rsidRPr="00000000">
              <w:rPr>
                <w:rFonts w:ascii="Roboto Mono" w:cs="Roboto Mono" w:eastAsia="Roboto Mono" w:hAnsi="Roboto Mono"/>
                <w:color w:val="188038"/>
                <w:rtl w:val="0"/>
              </w:rPr>
              <w:t xml:space="preserve">/personal/vital-records/birth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rPr/>
            </w:pPr>
            <w:r w:rsidDel="00000000" w:rsidR="00000000" w:rsidRPr="00000000">
              <w:rPr>
                <w:rtl w:val="0"/>
              </w:rPr>
              <w:t xml:space="preserve">"Sponsoring Children: The Step-by-Step."</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rPr/>
            </w:pPr>
            <w:r w:rsidDel="00000000" w:rsidR="00000000" w:rsidRPr="00000000">
              <w:rPr>
                <w:rtl w:val="0"/>
              </w:rPr>
              <w:t xml:space="preserve">Marriage Certificate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rPr/>
            </w:pPr>
            <w:r w:rsidDel="00000000" w:rsidR="00000000" w:rsidRPr="00000000">
              <w:rPr>
                <w:rFonts w:ascii="Roboto Mono" w:cs="Roboto Mono" w:eastAsia="Roboto Mono" w:hAnsi="Roboto Mono"/>
                <w:color w:val="188038"/>
                <w:rtl w:val="0"/>
              </w:rPr>
              <w:t xml:space="preserve">/personal/vital-records/marriage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rPr/>
            </w:pPr>
            <w:r w:rsidDel="00000000" w:rsidR="00000000" w:rsidRPr="00000000">
              <w:rPr>
                <w:rtl w:val="0"/>
              </w:rPr>
              <w:t xml:space="preserve">"Spousal Visa Sponsorship Rules."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D">
            <w:pPr>
              <w:rPr/>
            </w:pPr>
            <w:r w:rsidDel="00000000" w:rsidR="00000000" w:rsidRPr="00000000">
              <w:rPr>
                <w:rtl w:val="0"/>
              </w:rPr>
              <w:t xml:space="preserve">Divorce Certificate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rPr/>
            </w:pPr>
            <w:r w:rsidDel="00000000" w:rsidR="00000000" w:rsidRPr="00000000">
              <w:rPr>
                <w:rFonts w:ascii="Roboto Mono" w:cs="Roboto Mono" w:eastAsia="Roboto Mono" w:hAnsi="Roboto Mono"/>
                <w:color w:val="188038"/>
                <w:rtl w:val="0"/>
              </w:rPr>
              <w:t xml:space="preserve">/personal/vital-records/divorce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F">
            <w:pPr>
              <w:rPr/>
            </w:pPr>
            <w:r w:rsidDel="00000000" w:rsidR="00000000" w:rsidRPr="00000000">
              <w:rPr>
                <w:rtl w:val="0"/>
              </w:rPr>
              <w:t xml:space="preserve">"Legal Implications for Custody."</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0">
            <w:pPr>
              <w:rPr/>
            </w:pPr>
            <w:r w:rsidDel="00000000" w:rsidR="00000000" w:rsidRPr="00000000">
              <w:rPr>
                <w:rtl w:val="0"/>
              </w:rPr>
              <w:t xml:space="preserve">Death Certificate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rPr/>
            </w:pPr>
            <w:r w:rsidDel="00000000" w:rsidR="00000000" w:rsidRPr="00000000">
              <w:rPr>
                <w:rFonts w:ascii="Roboto Mono" w:cs="Roboto Mono" w:eastAsia="Roboto Mono" w:hAnsi="Roboto Mono"/>
                <w:color w:val="188038"/>
                <w:rtl w:val="0"/>
              </w:rPr>
              <w:t xml:space="preserve">/personal/vital-records/death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2">
            <w:pPr>
              <w:rPr/>
            </w:pPr>
            <w:r w:rsidDel="00000000" w:rsidR="00000000" w:rsidRPr="00000000">
              <w:rPr>
                <w:rtl w:val="0"/>
              </w:rPr>
              <w:t xml:space="preserve">"Repatriation &amp; Inheritance Law."</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rPr/>
            </w:pPr>
            <w:r w:rsidDel="00000000" w:rsidR="00000000" w:rsidRPr="00000000">
              <w:rPr>
                <w:b w:val="1"/>
                <w:bCs w:val="1"/>
                <w:rtl w:val="0"/>
              </w:rPr>
              <w:t xml:space="preserve">Visa &amp; Immigration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rPr/>
            </w:pPr>
            <w:r w:rsidDel="00000000" w:rsidR="00000000" w:rsidRPr="00000000">
              <w:rPr>
                <w:rFonts w:ascii="Roboto Mono" w:cs="Roboto Mono" w:eastAsia="Roboto Mono" w:hAnsi="Roboto Mono"/>
                <w:color w:val="188038"/>
                <w:rtl w:val="0"/>
              </w:rPr>
              <w:t xml:space="preserve">/personal/immigration/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rPr/>
            </w:pPr>
            <w:r w:rsidDel="00000000" w:rsidR="00000000" w:rsidRPr="00000000">
              <w:rPr>
                <w:rtl w:val="0"/>
              </w:rPr>
              <w:t xml:space="preserve">"Golden Visa Checklist 2025."</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rPr/>
            </w:pPr>
            <w:r w:rsidDel="00000000" w:rsidR="00000000" w:rsidRPr="00000000">
              <w:rPr>
                <w:rtl w:val="0"/>
              </w:rPr>
              <w:t xml:space="preserve">Police Clearance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rPr/>
            </w:pPr>
            <w:r w:rsidDel="00000000" w:rsidR="00000000" w:rsidRPr="00000000">
              <w:rPr>
                <w:rFonts w:ascii="Roboto Mono" w:cs="Roboto Mono" w:eastAsia="Roboto Mono" w:hAnsi="Roboto Mono"/>
                <w:color w:val="188038"/>
                <w:rtl w:val="0"/>
              </w:rPr>
              <w:t xml:space="preserve">/personal/immigration/pcc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rPr/>
            </w:pPr>
            <w:r w:rsidDel="00000000" w:rsidR="00000000" w:rsidRPr="00000000">
              <w:rPr>
                <w:rtl w:val="0"/>
              </w:rPr>
              <w:t xml:space="preserve">"Good Conduct Certificate Validity."</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rPr/>
            </w:pPr>
            <w:r w:rsidDel="00000000" w:rsidR="00000000" w:rsidRPr="00000000">
              <w:rPr>
                <w:rtl w:val="0"/>
              </w:rPr>
              <w:t xml:space="preserve">Bank Statements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rPr/>
            </w:pPr>
            <w:r w:rsidDel="00000000" w:rsidR="00000000" w:rsidRPr="00000000">
              <w:rPr>
                <w:rFonts w:ascii="Roboto Mono" w:cs="Roboto Mono" w:eastAsia="Roboto Mono" w:hAnsi="Roboto Mono"/>
                <w:color w:val="188038"/>
                <w:rtl w:val="0"/>
              </w:rPr>
              <w:t xml:space="preserve">/personal/immigration/bank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rPr/>
            </w:pPr>
            <w:r w:rsidDel="00000000" w:rsidR="00000000" w:rsidRPr="00000000">
              <w:rPr>
                <w:rtl w:val="0"/>
              </w:rPr>
              <w:t xml:space="preserve">"6-Month Statement Requirements."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rPr/>
            </w:pPr>
            <w:r w:rsidDel="00000000" w:rsidR="00000000" w:rsidRPr="00000000">
              <w:rPr>
                <w:rtl w:val="0"/>
              </w:rPr>
              <w:t xml:space="preserve">Driving License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rPr/>
            </w:pPr>
            <w:r w:rsidDel="00000000" w:rsidR="00000000" w:rsidRPr="00000000">
              <w:rPr>
                <w:rFonts w:ascii="Roboto Mono" w:cs="Roboto Mono" w:eastAsia="Roboto Mono" w:hAnsi="Roboto Mono"/>
                <w:color w:val="188038"/>
                <w:rtl w:val="0"/>
              </w:rPr>
              <w:t xml:space="preserve">/personal/immigration/license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rPr/>
            </w:pPr>
            <w:r w:rsidDel="00000000" w:rsidR="00000000" w:rsidRPr="00000000">
              <w:rPr>
                <w:rtl w:val="0"/>
              </w:rPr>
              <w:t xml:space="preserve">"RTA File Opening &amp; Conversion."</w:t>
            </w:r>
          </w:p>
        </w:tc>
      </w:tr>
      <w:tr>
        <w:trPr>
          <w:cantSplit w:val="0"/>
          <w:trHeight w:val="12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rPr/>
            </w:pPr>
            <w:r w:rsidDel="00000000" w:rsidR="00000000" w:rsidRPr="00000000">
              <w:rPr>
                <w:b w:val="1"/>
                <w:bCs w:val="1"/>
                <w:rtl w:val="0"/>
              </w:rPr>
              <w:t xml:space="preserve">Academic Docs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rPr/>
            </w:pPr>
            <w:r w:rsidDel="00000000" w:rsidR="00000000" w:rsidRPr="00000000">
              <w:rPr>
                <w:rFonts w:ascii="Roboto Mono" w:cs="Roboto Mono" w:eastAsia="Roboto Mono" w:hAnsi="Roboto Mono"/>
                <w:color w:val="188038"/>
                <w:rtl w:val="0"/>
              </w:rPr>
              <w:t xml:space="preserve">/personal/academic/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rPr/>
            </w:pPr>
            <w:r w:rsidDel="00000000" w:rsidR="00000000" w:rsidRPr="00000000">
              <w:rPr>
                <w:rtl w:val="0"/>
              </w:rPr>
              <w:t xml:space="preserve">"Ministry of Education Equivalency."</w:t>
            </w:r>
          </w:p>
        </w:tc>
      </w:tr>
      <w:tr>
        <w:trPr>
          <w:cantSplit w:val="0"/>
          <w:trHeight w:val="12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rPr/>
            </w:pPr>
            <w:r w:rsidDel="00000000" w:rsidR="00000000" w:rsidRPr="00000000">
              <w:rPr>
                <w:rtl w:val="0"/>
              </w:rPr>
              <w:t xml:space="preserve">University Degree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rPr/>
            </w:pPr>
            <w:r w:rsidDel="00000000" w:rsidR="00000000" w:rsidRPr="00000000">
              <w:rPr>
                <w:rFonts w:ascii="Roboto Mono" w:cs="Roboto Mono" w:eastAsia="Roboto Mono" w:hAnsi="Roboto Mono"/>
                <w:color w:val="188038"/>
                <w:rtl w:val="0"/>
              </w:rPr>
              <w:t xml:space="preserve">/personal/academic/degree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rPr/>
            </w:pPr>
            <w:r w:rsidDel="00000000" w:rsidR="00000000" w:rsidRPr="00000000">
              <w:rPr>
                <w:rtl w:val="0"/>
              </w:rPr>
              <w:t xml:space="preserve">"Attestation Chain: Home Country -&gt; UAE."</w:t>
            </w:r>
          </w:p>
        </w:tc>
      </w:tr>
      <w:tr>
        <w:trPr>
          <w:cantSplit w:val="0"/>
          <w:trHeight w:val="12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rPr/>
            </w:pPr>
            <w:r w:rsidDel="00000000" w:rsidR="00000000" w:rsidRPr="00000000">
              <w:rPr>
                <w:rtl w:val="0"/>
              </w:rPr>
              <w:t xml:space="preserve">School Transcripts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rPr/>
            </w:pPr>
            <w:r w:rsidDel="00000000" w:rsidR="00000000" w:rsidRPr="00000000">
              <w:rPr>
                <w:rFonts w:ascii="Roboto Mono" w:cs="Roboto Mono" w:eastAsia="Roboto Mono" w:hAnsi="Roboto Mono"/>
                <w:color w:val="188038"/>
                <w:rtl w:val="0"/>
              </w:rPr>
              <w:t xml:space="preserve">/personal/academic/transcripts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rPr/>
            </w:pPr>
            <w:r w:rsidDel="00000000" w:rsidR="00000000" w:rsidRPr="00000000">
              <w:rPr>
                <w:rtl w:val="0"/>
              </w:rPr>
              <w:t xml:space="preserve">"Transferring Schools within Dubai."</w:t>
            </w:r>
          </w:p>
        </w:tc>
      </w:tr>
    </w:tbl>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s83c82ce0abg" w:id="10"/>
      <w:bookmarkEnd w:id="10"/>
      <w:r w:rsidDel="00000000" w:rsidR="00000000" w:rsidRPr="00000000">
        <w:rPr>
          <w:b w:val="1"/>
          <w:bCs w:val="1"/>
          <w:color w:val="000000"/>
          <w:sz w:val="26"/>
          <w:szCs w:val="26"/>
          <w:rtl w:val="0"/>
        </w:rPr>
        <w:t xml:space="preserve">2.4 CLUSTER C: Industry Specialized (The "Niche" Silo)</w:t>
      </w:r>
    </w:p>
    <w:p w:rsidR="00000000" w:rsidDel="00000000" w:rsidP="00000000" w:rsidRDefault="00000000" w:rsidRPr="00000000" w14:paraId="00000079">
      <w:pPr>
        <w:spacing w:after="300" w:before="300" w:lineRule="auto"/>
        <w:rPr>
          <w:i w:val="1"/>
          <w:iCs w:val="1"/>
        </w:rPr>
      </w:pPr>
      <w:r w:rsidDel="00000000" w:rsidR="00000000" w:rsidRPr="00000000">
        <w:rPr>
          <w:i w:val="1"/>
          <w:iCs w:val="1"/>
          <w:rtl w:val="0"/>
        </w:rPr>
        <w:t xml:space="preserve">Target Audience: B2B Procurement.</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5.732484076433"/>
        <w:gridCol w:w="3641.6560509554142"/>
        <w:gridCol w:w="3492.611464968153"/>
        <w:tblGridChange w:id="0">
          <w:tblGrid>
            <w:gridCol w:w="2225.732484076433"/>
            <w:gridCol w:w="3641.6560509554142"/>
            <w:gridCol w:w="3492.611464968153"/>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jc w:val="center"/>
              <w:rPr/>
            </w:pPr>
            <w:r w:rsidDel="00000000" w:rsidR="00000000" w:rsidRPr="00000000">
              <w:rPr>
                <w:b w:val="1"/>
                <w:bCs w:val="1"/>
                <w:rtl w:val="0"/>
              </w:rPr>
              <w:t xml:space="preserve">Page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B">
            <w:pPr>
              <w:jc w:val="center"/>
              <w:rPr/>
            </w:pPr>
            <w:r w:rsidDel="00000000" w:rsidR="00000000" w:rsidRPr="00000000">
              <w:rPr>
                <w:b w:val="1"/>
                <w:bCs w:val="1"/>
                <w:rtl w:val="0"/>
              </w:rPr>
              <w:t xml:space="preserve">URL Slug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jc w:val="center"/>
              <w:rPr/>
            </w:pPr>
            <w:r w:rsidDel="00000000" w:rsidR="00000000" w:rsidRPr="00000000">
              <w:rPr>
                <w:b w:val="1"/>
                <w:bCs w:val="1"/>
                <w:rtl w:val="0"/>
              </w:rPr>
              <w:t xml:space="preserve">Key Content Features</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rPr/>
            </w:pPr>
            <w:r w:rsidDel="00000000" w:rsidR="00000000" w:rsidRPr="00000000">
              <w:rPr>
                <w:b w:val="1"/>
                <w:bCs w:val="1"/>
                <w:rtl w:val="0"/>
              </w:rPr>
              <w:t xml:space="preserve">Specialized Hub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rPr/>
            </w:pPr>
            <w:r w:rsidDel="00000000" w:rsidR="00000000" w:rsidRPr="00000000">
              <w:rPr>
                <w:rFonts w:ascii="Roboto Mono" w:cs="Roboto Mono" w:eastAsia="Roboto Mono" w:hAnsi="Roboto Mono"/>
                <w:color w:val="188038"/>
                <w:rtl w:val="0"/>
              </w:rPr>
              <w:t xml:space="preserve">/specialized-translation/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rPr/>
            </w:pPr>
            <w:r w:rsidDel="00000000" w:rsidR="00000000" w:rsidRPr="00000000">
              <w:rPr>
                <w:rtl w:val="0"/>
              </w:rPr>
              <w:t xml:space="preserve">"Technical Accuracy &gt; Speed."</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rPr/>
            </w:pPr>
            <w:r w:rsidDel="00000000" w:rsidR="00000000" w:rsidRPr="00000000">
              <w:rPr>
                <w:rtl w:val="0"/>
              </w:rPr>
              <w:t xml:space="preserve">Medical Reports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rPr/>
            </w:pPr>
            <w:r w:rsidDel="00000000" w:rsidR="00000000" w:rsidRPr="00000000">
              <w:rPr>
                <w:rFonts w:ascii="Roboto Mono" w:cs="Roboto Mono" w:eastAsia="Roboto Mono" w:hAnsi="Roboto Mono"/>
                <w:color w:val="188038"/>
                <w:rtl w:val="0"/>
              </w:rPr>
              <w:t xml:space="preserve">/specialized/medical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2">
            <w:pPr>
              <w:rPr/>
            </w:pPr>
            <w:r w:rsidDel="00000000" w:rsidR="00000000" w:rsidRPr="00000000">
              <w:rPr>
                <w:rtl w:val="0"/>
              </w:rPr>
              <w:t xml:space="preserve">"DHA/MOH Licensing Compliance."</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3">
            <w:pPr>
              <w:rPr/>
            </w:pPr>
            <w:r w:rsidDel="00000000" w:rsidR="00000000" w:rsidRPr="00000000">
              <w:rPr>
                <w:rtl w:val="0"/>
              </w:rPr>
              <w:t xml:space="preserve">Technical Manuals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rPr/>
            </w:pPr>
            <w:r w:rsidDel="00000000" w:rsidR="00000000" w:rsidRPr="00000000">
              <w:rPr>
                <w:rFonts w:ascii="Roboto Mono" w:cs="Roboto Mono" w:eastAsia="Roboto Mono" w:hAnsi="Roboto Mono"/>
                <w:color w:val="188038"/>
                <w:rtl w:val="0"/>
              </w:rPr>
              <w:t xml:space="preserve">/specialized/technical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rPr/>
            </w:pPr>
            <w:r w:rsidDel="00000000" w:rsidR="00000000" w:rsidRPr="00000000">
              <w:rPr>
                <w:rtl w:val="0"/>
              </w:rPr>
              <w:t xml:space="preserve">"Engineering &amp; Safety Specs (ISO)."</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6">
            <w:pPr>
              <w:rPr/>
            </w:pPr>
            <w:r w:rsidDel="00000000" w:rsidR="00000000" w:rsidRPr="00000000">
              <w:rPr>
                <w:rtl w:val="0"/>
              </w:rPr>
              <w:t xml:space="preserve">Menu Translation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rPr/>
            </w:pPr>
            <w:r w:rsidDel="00000000" w:rsidR="00000000" w:rsidRPr="00000000">
              <w:rPr>
                <w:rFonts w:ascii="Roboto Mono" w:cs="Roboto Mono" w:eastAsia="Roboto Mono" w:hAnsi="Roboto Mono"/>
                <w:color w:val="188038"/>
                <w:rtl w:val="0"/>
              </w:rPr>
              <w:t xml:space="preserve">/specialized/hospitality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rPr/>
            </w:pPr>
            <w:r w:rsidDel="00000000" w:rsidR="00000000" w:rsidRPr="00000000">
              <w:rPr>
                <w:rtl w:val="0"/>
              </w:rPr>
              <w:t xml:space="preserve">"Menu Engineering &amp; Appetizing Copy."</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rPr/>
            </w:pPr>
            <w:r w:rsidDel="00000000" w:rsidR="00000000" w:rsidRPr="00000000">
              <w:rPr>
                <w:rtl w:val="0"/>
              </w:rPr>
              <w:t xml:space="preserve">Website Localization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rPr/>
            </w:pPr>
            <w:r w:rsidDel="00000000" w:rsidR="00000000" w:rsidRPr="00000000">
              <w:rPr>
                <w:rFonts w:ascii="Roboto Mono" w:cs="Roboto Mono" w:eastAsia="Roboto Mono" w:hAnsi="Roboto Mono"/>
                <w:color w:val="188038"/>
                <w:rtl w:val="0"/>
              </w:rPr>
              <w:t xml:space="preserve">/specialized/digital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rPr/>
            </w:pPr>
            <w:r w:rsidDel="00000000" w:rsidR="00000000" w:rsidRPr="00000000">
              <w:rPr>
                <w:rtl w:val="0"/>
              </w:rPr>
              <w:t xml:space="preserve">"SEO Translation vs. Direct Translation."</w:t>
            </w:r>
          </w:p>
        </w:tc>
      </w:tr>
    </w:tbl>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5okhvufoqyn4" w:id="11"/>
      <w:bookmarkEnd w:id="11"/>
      <w:r w:rsidDel="00000000" w:rsidR="00000000" w:rsidRPr="00000000">
        <w:rPr>
          <w:b w:val="1"/>
          <w:bCs w:val="1"/>
          <w:color w:val="000000"/>
          <w:sz w:val="26"/>
          <w:szCs w:val="26"/>
          <w:rtl w:val="0"/>
        </w:rPr>
        <w:t xml:space="preserve">2.5 CLUSTER D: Locations (The "Near Me" Silo)</w:t>
      </w:r>
    </w:p>
    <w:p w:rsidR="00000000" w:rsidDel="00000000" w:rsidP="00000000" w:rsidRDefault="00000000" w:rsidRPr="00000000" w14:paraId="0000008D">
      <w:pPr>
        <w:spacing w:after="300" w:before="300" w:lineRule="auto"/>
        <w:rPr>
          <w:i w:val="1"/>
          <w:iCs w:val="1"/>
        </w:rPr>
      </w:pPr>
      <w:r w:rsidDel="00000000" w:rsidR="00000000" w:rsidRPr="00000000">
        <w:rPr>
          <w:i w:val="1"/>
          <w:iCs w:val="1"/>
          <w:rtl w:val="0"/>
        </w:rPr>
        <w:t xml:space="preserve">Target Audience: Mobile users searching specifically by area.</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5.933014354067"/>
        <w:gridCol w:w="3289.186602870813"/>
        <w:gridCol w:w="4184.88038277512"/>
        <w:tblGridChange w:id="0">
          <w:tblGrid>
            <w:gridCol w:w="1885.933014354067"/>
            <w:gridCol w:w="3289.186602870813"/>
            <w:gridCol w:w="4184.88038277512"/>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E">
            <w:pPr>
              <w:jc w:val="center"/>
              <w:rPr/>
            </w:pPr>
            <w:r w:rsidDel="00000000" w:rsidR="00000000" w:rsidRPr="00000000">
              <w:rPr>
                <w:b w:val="1"/>
                <w:bCs w:val="1"/>
                <w:rtl w:val="0"/>
              </w:rPr>
              <w:t xml:space="preserve">Page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jc w:val="center"/>
              <w:rPr/>
            </w:pPr>
            <w:r w:rsidDel="00000000" w:rsidR="00000000" w:rsidRPr="00000000">
              <w:rPr>
                <w:b w:val="1"/>
                <w:bCs w:val="1"/>
                <w:rtl w:val="0"/>
              </w:rPr>
              <w:t xml:space="preserve">URL Slug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jc w:val="center"/>
              <w:rPr/>
            </w:pPr>
            <w:r w:rsidDel="00000000" w:rsidR="00000000" w:rsidRPr="00000000">
              <w:rPr>
                <w:b w:val="1"/>
                <w:bCs w:val="1"/>
                <w:rtl w:val="0"/>
              </w:rPr>
              <w:t xml:space="preserve">Key Content Features</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rPr/>
            </w:pPr>
            <w:r w:rsidDel="00000000" w:rsidR="00000000" w:rsidRPr="00000000">
              <w:rPr>
                <w:b w:val="1"/>
                <w:bCs w:val="1"/>
                <w:rtl w:val="0"/>
              </w:rPr>
              <w:t xml:space="preserve">Locations Hub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rPr/>
            </w:pPr>
            <w:r w:rsidDel="00000000" w:rsidR="00000000" w:rsidRPr="00000000">
              <w:rPr>
                <w:rFonts w:ascii="Roboto Mono" w:cs="Roboto Mono" w:eastAsia="Roboto Mono" w:hAnsi="Roboto Mono"/>
                <w:color w:val="188038"/>
                <w:rtl w:val="0"/>
              </w:rPr>
              <w:t xml:space="preserve">/locations/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rPr/>
            </w:pPr>
            <w:r w:rsidDel="00000000" w:rsidR="00000000" w:rsidRPr="00000000">
              <w:rPr>
                <w:rtl w:val="0"/>
              </w:rPr>
              <w:t xml:space="preserve">"Coverage Map: We Deliver Anywhere."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rPr/>
            </w:pPr>
            <w:r w:rsidDel="00000000" w:rsidR="00000000" w:rsidRPr="00000000">
              <w:rPr>
                <w:rtl w:val="0"/>
              </w:rPr>
              <w:t xml:space="preserve">JLT (DMCC)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rPr/>
            </w:pPr>
            <w:r w:rsidDel="00000000" w:rsidR="00000000" w:rsidRPr="00000000">
              <w:rPr>
                <w:rFonts w:ascii="Roboto Mono" w:cs="Roboto Mono" w:eastAsia="Roboto Mono" w:hAnsi="Roboto Mono"/>
                <w:color w:val="188038"/>
                <w:rtl w:val="0"/>
              </w:rPr>
              <w:t xml:space="preserve">/locations/jlt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rPr/>
            </w:pPr>
            <w:r w:rsidDel="00000000" w:rsidR="00000000" w:rsidRPr="00000000">
              <w:rPr>
                <w:rtl w:val="0"/>
              </w:rPr>
              <w:t xml:space="preserve">"DMCC Portal Upload Specs."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rPr/>
            </w:pPr>
            <w:r w:rsidDel="00000000" w:rsidR="00000000" w:rsidRPr="00000000">
              <w:rPr>
                <w:rtl w:val="0"/>
              </w:rPr>
              <w:t xml:space="preserve">Business Bay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8">
            <w:pPr>
              <w:rPr/>
            </w:pPr>
            <w:r w:rsidDel="00000000" w:rsidR="00000000" w:rsidRPr="00000000">
              <w:rPr>
                <w:rFonts w:ascii="Roboto Mono" w:cs="Roboto Mono" w:eastAsia="Roboto Mono" w:hAnsi="Roboto Mono"/>
                <w:color w:val="188038"/>
                <w:rtl w:val="0"/>
              </w:rPr>
              <w:t xml:space="preserve">/locations/business-bay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9">
            <w:pPr>
              <w:rPr/>
            </w:pPr>
            <w:r w:rsidDel="00000000" w:rsidR="00000000" w:rsidRPr="00000000">
              <w:rPr>
                <w:rtl w:val="0"/>
              </w:rPr>
              <w:t xml:space="preserve">"Proximity to Dubai Courts &amp; Notary."</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A">
            <w:pPr>
              <w:rPr/>
            </w:pPr>
            <w:r w:rsidDel="00000000" w:rsidR="00000000" w:rsidRPr="00000000">
              <w:rPr>
                <w:rtl w:val="0"/>
              </w:rPr>
              <w:t xml:space="preserve">DIFC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B">
            <w:pPr>
              <w:rPr/>
            </w:pPr>
            <w:r w:rsidDel="00000000" w:rsidR="00000000" w:rsidRPr="00000000">
              <w:rPr>
                <w:rFonts w:ascii="Roboto Mono" w:cs="Roboto Mono" w:eastAsia="Roboto Mono" w:hAnsi="Roboto Mono"/>
                <w:color w:val="188038"/>
                <w:rtl w:val="0"/>
              </w:rPr>
              <w:t xml:space="preserve">/locations/difc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C">
            <w:pPr>
              <w:rPr/>
            </w:pPr>
            <w:r w:rsidDel="00000000" w:rsidR="00000000" w:rsidRPr="00000000">
              <w:rPr>
                <w:rtl w:val="0"/>
              </w:rPr>
              <w:t xml:space="preserve">"Common Law Translation Nuances."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rPr/>
            </w:pPr>
            <w:r w:rsidDel="00000000" w:rsidR="00000000" w:rsidRPr="00000000">
              <w:rPr>
                <w:rtl w:val="0"/>
              </w:rPr>
              <w:t xml:space="preserve">Dubai Marina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E">
            <w:pPr>
              <w:rPr/>
            </w:pPr>
            <w:r w:rsidDel="00000000" w:rsidR="00000000" w:rsidRPr="00000000">
              <w:rPr>
                <w:rFonts w:ascii="Roboto Mono" w:cs="Roboto Mono" w:eastAsia="Roboto Mono" w:hAnsi="Roboto Mono"/>
                <w:color w:val="188038"/>
                <w:rtl w:val="0"/>
              </w:rPr>
              <w:t xml:space="preserve">/locations/marina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F">
            <w:pPr>
              <w:rPr/>
            </w:pPr>
            <w:r w:rsidDel="00000000" w:rsidR="00000000" w:rsidRPr="00000000">
              <w:rPr>
                <w:rtl w:val="0"/>
              </w:rPr>
              <w:t xml:space="preserve">"Residential Services (Tenancy Contracts)."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0">
            <w:pPr>
              <w:rPr/>
            </w:pPr>
            <w:r w:rsidDel="00000000" w:rsidR="00000000" w:rsidRPr="00000000">
              <w:rPr>
                <w:rtl w:val="0"/>
              </w:rPr>
              <w:t xml:space="preserve">Abu Dhabi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1">
            <w:pPr>
              <w:rPr/>
            </w:pPr>
            <w:r w:rsidDel="00000000" w:rsidR="00000000" w:rsidRPr="00000000">
              <w:rPr>
                <w:rFonts w:ascii="Roboto Mono" w:cs="Roboto Mono" w:eastAsia="Roboto Mono" w:hAnsi="Roboto Mono"/>
                <w:color w:val="188038"/>
                <w:rtl w:val="0"/>
              </w:rPr>
              <w:t xml:space="preserve">/locations/abu-dhabi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2">
            <w:pPr>
              <w:rPr/>
            </w:pPr>
            <w:r w:rsidDel="00000000" w:rsidR="00000000" w:rsidRPr="00000000">
              <w:rPr>
                <w:rtl w:val="0"/>
              </w:rPr>
              <w:t xml:space="preserve">"ADJD (Judicial Department) Rules."</w:t>
            </w:r>
          </w:p>
        </w:tc>
      </w:tr>
    </w:tbl>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71yfrvxnuoow" w:id="12"/>
      <w:bookmarkEnd w:id="12"/>
      <w:r w:rsidDel="00000000" w:rsidR="00000000" w:rsidRPr="00000000">
        <w:rPr>
          <w:b w:val="1"/>
          <w:bCs w:val="1"/>
          <w:sz w:val="34"/>
          <w:szCs w:val="34"/>
          <w:rtl w:val="0"/>
        </w:rPr>
        <w:t xml:space="preserve">PART III: CONTENT ANATOMY (THE 2,000-WORD SOP)</w:t>
      </w:r>
    </w:p>
    <w:p w:rsidR="00000000" w:rsidDel="00000000" w:rsidP="00000000" w:rsidRDefault="00000000" w:rsidRPr="00000000" w14:paraId="000000A5">
      <w:pPr>
        <w:spacing w:after="300" w:before="300" w:lineRule="auto"/>
        <w:rPr/>
      </w:pPr>
      <w:r w:rsidDel="00000000" w:rsidR="00000000" w:rsidRPr="00000000">
        <w:rPr>
          <w:rtl w:val="0"/>
        </w:rPr>
        <w:t xml:space="preserve">To achieve "Skyscraper" status without overwhelming mobile users, every page must follow this strict </w:t>
      </w:r>
      <w:r w:rsidDel="00000000" w:rsidR="00000000" w:rsidRPr="00000000">
        <w:rPr>
          <w:b w:val="1"/>
          <w:bCs w:val="1"/>
          <w:rtl w:val="0"/>
        </w:rPr>
        <w:t xml:space="preserve">Modular Hierarchy</w:t>
      </w:r>
      <w:r w:rsidDel="00000000" w:rsidR="00000000" w:rsidRPr="00000000">
        <w:rPr>
          <w:rtl w:val="0"/>
        </w:rPr>
        <w:t xml:space="preserve">.</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6th80194d64w" w:id="13"/>
      <w:bookmarkEnd w:id="13"/>
      <w:r w:rsidDel="00000000" w:rsidR="00000000" w:rsidRPr="00000000">
        <w:rPr>
          <w:b w:val="1"/>
          <w:bCs w:val="1"/>
          <w:color w:val="000000"/>
          <w:sz w:val="26"/>
          <w:szCs w:val="26"/>
          <w:rtl w:val="0"/>
        </w:rPr>
        <w:t xml:space="preserve">3.1 The "Above the Fold" (The Human Hook)</w:t>
      </w:r>
    </w:p>
    <w:p w:rsidR="00000000" w:rsidDel="00000000" w:rsidP="00000000" w:rsidRDefault="00000000" w:rsidRPr="00000000" w14:paraId="000000A7">
      <w:pPr>
        <w:numPr>
          <w:ilvl w:val="0"/>
          <w:numId w:val="6"/>
        </w:numPr>
        <w:spacing w:after="0" w:afterAutospacing="0" w:before="300" w:lineRule="auto"/>
        <w:ind w:left="720" w:hanging="360"/>
      </w:pPr>
      <w:r w:rsidDel="00000000" w:rsidR="00000000" w:rsidRPr="00000000">
        <w:rPr>
          <w:b w:val="1"/>
          <w:bCs w:val="1"/>
          <w:rtl w:val="0"/>
        </w:rPr>
        <w:t xml:space="preserve">H1 Title:</w:t>
      </w:r>
      <w:r w:rsidDel="00000000" w:rsidR="00000000" w:rsidRPr="00000000">
        <w:rPr>
          <w:rtl w:val="0"/>
        </w:rPr>
        <w:t xml:space="preserve"> [Document Name] Translation in Dubai – MOJ Certified &amp; Urgent</w:t>
      </w:r>
    </w:p>
    <w:p w:rsidR="00000000" w:rsidDel="00000000" w:rsidP="00000000" w:rsidRDefault="00000000" w:rsidRPr="00000000" w14:paraId="000000A8">
      <w:pPr>
        <w:numPr>
          <w:ilvl w:val="0"/>
          <w:numId w:val="6"/>
        </w:numPr>
        <w:spacing w:after="0" w:afterAutospacing="0" w:before="0" w:beforeAutospacing="0" w:lineRule="auto"/>
        <w:ind w:left="720" w:hanging="360"/>
      </w:pPr>
      <w:r w:rsidDel="00000000" w:rsidR="00000000" w:rsidRPr="00000000">
        <w:rPr>
          <w:b w:val="1"/>
          <w:bCs w:val="1"/>
          <w:rtl w:val="0"/>
        </w:rPr>
        <w:t xml:space="preserve">The "Concierge" Intro:</w:t>
      </w:r>
      <w:r w:rsidDel="00000000" w:rsidR="00000000" w:rsidRPr="00000000">
        <w:rPr>
          <w:rtl w:val="0"/>
        </w:rPr>
        <w:t xml:space="preserve"> "Don't let a typo reject your application. We provide 100% compliant translations accepted by [Relevant Entity]."</w:t>
      </w:r>
    </w:p>
    <w:p w:rsidR="00000000" w:rsidDel="00000000" w:rsidP="00000000" w:rsidRDefault="00000000" w:rsidRPr="00000000" w14:paraId="000000A9">
      <w:pPr>
        <w:numPr>
          <w:ilvl w:val="0"/>
          <w:numId w:val="6"/>
        </w:numPr>
        <w:spacing w:after="0" w:afterAutospacing="0" w:before="0" w:beforeAutospacing="0" w:lineRule="auto"/>
        <w:ind w:left="720" w:hanging="360"/>
      </w:pPr>
      <w:r w:rsidDel="00000000" w:rsidR="00000000" w:rsidRPr="00000000">
        <w:rPr>
          <w:b w:val="1"/>
          <w:bCs w:val="1"/>
          <w:rtl w:val="0"/>
        </w:rPr>
        <w:t xml:space="preserve">The "Service Snapshot" (Bullet Points):</w:t>
      </w:r>
    </w:p>
    <w:p w:rsidR="00000000" w:rsidDel="00000000" w:rsidP="00000000" w:rsidRDefault="00000000" w:rsidRPr="00000000" w14:paraId="000000AA">
      <w:pPr>
        <w:numPr>
          <w:ilvl w:val="1"/>
          <w:numId w:val="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Ready in 60 Minutes.</w:t>
      </w:r>
    </w:p>
    <w:p w:rsidR="00000000" w:rsidDel="00000000" w:rsidP="00000000" w:rsidRDefault="00000000" w:rsidRPr="00000000" w14:paraId="000000AB">
      <w:pPr>
        <w:numPr>
          <w:ilvl w:val="1"/>
          <w:numId w:val="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100% Digital Workflow.</w:t>
      </w:r>
    </w:p>
    <w:p w:rsidR="00000000" w:rsidDel="00000000" w:rsidP="00000000" w:rsidRDefault="00000000" w:rsidRPr="00000000" w14:paraId="000000AC">
      <w:pPr>
        <w:numPr>
          <w:ilvl w:val="1"/>
          <w:numId w:val="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Accepted by [Entity Name].</w:t>
      </w:r>
    </w:p>
    <w:p w:rsidR="00000000" w:rsidDel="00000000" w:rsidP="00000000" w:rsidRDefault="00000000" w:rsidRPr="00000000" w14:paraId="000000AD">
      <w:pPr>
        <w:numPr>
          <w:ilvl w:val="0"/>
          <w:numId w:val="6"/>
        </w:numPr>
        <w:spacing w:after="300" w:before="0" w:beforeAutospacing="0" w:lineRule="auto"/>
        <w:ind w:left="720" w:hanging="360"/>
      </w:pPr>
      <w:r w:rsidDel="00000000" w:rsidR="00000000" w:rsidRPr="00000000">
        <w:rPr>
          <w:b w:val="1"/>
          <w:bCs w:val="1"/>
          <w:rtl w:val="0"/>
        </w:rPr>
        <w:t xml:space="preserve">Primary CTA:</w:t>
      </w:r>
      <w:r w:rsidDel="00000000" w:rsidR="00000000" w:rsidRPr="00000000">
        <w:rPr>
          <w:rtl w:val="0"/>
        </w:rPr>
        <w:t xml:space="preserve"> [BUTTON: Check Document Eligibility via WhatsApp]</w:t>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u7tai4qw22av" w:id="14"/>
      <w:bookmarkEnd w:id="14"/>
      <w:r w:rsidDel="00000000" w:rsidR="00000000" w:rsidRPr="00000000">
        <w:rPr>
          <w:b w:val="1"/>
          <w:bCs w:val="1"/>
          <w:color w:val="000000"/>
          <w:sz w:val="26"/>
          <w:szCs w:val="26"/>
          <w:rtl w:val="0"/>
        </w:rPr>
        <w:t xml:space="preserve">3.2 Module A: The "Compliance Checklist" (Accordion)</w:t>
      </w:r>
    </w:p>
    <w:p w:rsidR="00000000" w:rsidDel="00000000" w:rsidP="00000000" w:rsidRDefault="00000000" w:rsidRPr="00000000" w14:paraId="000000AF">
      <w:pPr>
        <w:numPr>
          <w:ilvl w:val="0"/>
          <w:numId w:val="1"/>
        </w:numPr>
        <w:spacing w:after="0" w:afterAutospacing="0" w:before="300" w:lineRule="auto"/>
        <w:ind w:left="720" w:hanging="360"/>
      </w:pPr>
      <w:r w:rsidDel="00000000" w:rsidR="00000000" w:rsidRPr="00000000">
        <w:rPr>
          <w:b w:val="1"/>
          <w:bCs w:val="1"/>
          <w:rtl w:val="0"/>
        </w:rPr>
        <w:t xml:space="preserve">H2:</w:t>
      </w:r>
      <w:r w:rsidDel="00000000" w:rsidR="00000000" w:rsidRPr="00000000">
        <w:rPr>
          <w:rtl w:val="0"/>
        </w:rPr>
        <w:t xml:space="preserve"> Prerequisites for Translation</w:t>
      </w:r>
    </w:p>
    <w:p w:rsidR="00000000" w:rsidDel="00000000" w:rsidP="00000000" w:rsidRDefault="00000000" w:rsidRPr="00000000" w14:paraId="000000B0">
      <w:pPr>
        <w:numPr>
          <w:ilvl w:val="0"/>
          <w:numId w:val="1"/>
        </w:numPr>
        <w:spacing w:after="0" w:afterAutospacing="0" w:before="0" w:beforeAutospacing="0" w:lineRule="auto"/>
        <w:ind w:left="720" w:hanging="360"/>
      </w:pPr>
      <w:r w:rsidDel="00000000" w:rsidR="00000000" w:rsidRPr="00000000">
        <w:rPr>
          <w:b w:val="1"/>
          <w:bCs w:val="1"/>
          <w:rtl w:val="0"/>
        </w:rPr>
        <w:t xml:space="preserve">Content:</w:t>
      </w:r>
      <w:r w:rsidDel="00000000" w:rsidR="00000000" w:rsidRPr="00000000">
        <w:rPr>
          <w:rtl w:val="0"/>
        </w:rPr>
        <w:t xml:space="preserve"> A visual checklist of what the client needs </w:t>
      </w:r>
      <w:r w:rsidDel="00000000" w:rsidR="00000000" w:rsidRPr="00000000">
        <w:rPr>
          <w:i w:val="1"/>
          <w:iCs w:val="1"/>
          <w:rtl w:val="0"/>
        </w:rPr>
        <w:t xml:space="preserve">before</w:t>
      </w:r>
      <w:r w:rsidDel="00000000" w:rsidR="00000000" w:rsidRPr="00000000">
        <w:rPr>
          <w:rtl w:val="0"/>
        </w:rPr>
        <w:t xml:space="preserve"> they pay us.</w:t>
      </w:r>
    </w:p>
    <w:p w:rsidR="00000000" w:rsidDel="00000000" w:rsidP="00000000" w:rsidRDefault="00000000" w:rsidRPr="00000000" w14:paraId="000000B1">
      <w:pPr>
        <w:numPr>
          <w:ilvl w:val="1"/>
          <w:numId w:val="1"/>
        </w:numPr>
        <w:spacing w:after="0" w:afterAutospacing="0" w:before="0" w:beforeAutospacing="0" w:lineRule="auto"/>
        <w:ind w:left="1440" w:hanging="360"/>
      </w:pPr>
      <w:r w:rsidDel="00000000" w:rsidR="00000000" w:rsidRPr="00000000">
        <w:rPr>
          <w:i w:val="1"/>
          <w:iCs w:val="1"/>
          <w:rtl w:val="0"/>
        </w:rPr>
        <w:t xml:space="preserve">Example (Birth Cert):</w:t>
      </w:r>
      <w:r w:rsidDel="00000000" w:rsidR="00000000" w:rsidRPr="00000000">
        <w:rPr>
          <w:rtl w:val="0"/>
        </w:rPr>
        <w:t xml:space="preserve"> "Does your document have the MOFA Stamp? If not, click here for our Attestation Guide."</w:t>
      </w:r>
    </w:p>
    <w:p w:rsidR="00000000" w:rsidDel="00000000" w:rsidP="00000000" w:rsidRDefault="00000000" w:rsidRPr="00000000" w14:paraId="000000B2">
      <w:pPr>
        <w:numPr>
          <w:ilvl w:val="0"/>
          <w:numId w:val="1"/>
        </w:numPr>
        <w:spacing w:after="300" w:before="0" w:beforeAutospacing="0" w:lineRule="auto"/>
        <w:ind w:left="720" w:hanging="360"/>
      </w:pPr>
      <w:r w:rsidDel="00000000" w:rsidR="00000000" w:rsidRPr="00000000">
        <w:rPr>
          <w:b w:val="1"/>
          <w:bCs w:val="1"/>
          <w:rtl w:val="0"/>
        </w:rPr>
        <w:t xml:space="preserve">Why this works:</w:t>
      </w:r>
      <w:r w:rsidDel="00000000" w:rsidR="00000000" w:rsidRPr="00000000">
        <w:rPr>
          <w:rtl w:val="0"/>
        </w:rPr>
        <w:t xml:space="preserve"> It builds massive trust. We are helping them, not just billing them.</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bhllttf5ong9" w:id="15"/>
      <w:bookmarkEnd w:id="15"/>
      <w:r w:rsidDel="00000000" w:rsidR="00000000" w:rsidRPr="00000000">
        <w:rPr>
          <w:b w:val="1"/>
          <w:bCs w:val="1"/>
          <w:color w:val="000000"/>
          <w:sz w:val="26"/>
          <w:szCs w:val="26"/>
          <w:rtl w:val="0"/>
        </w:rPr>
        <w:t xml:space="preserve">3.3 Module B: The "Step-by-Step" Process (Accordion)</w:t>
      </w:r>
    </w:p>
    <w:p w:rsidR="00000000" w:rsidDel="00000000" w:rsidP="00000000" w:rsidRDefault="00000000" w:rsidRPr="00000000" w14:paraId="000000B4">
      <w:pPr>
        <w:numPr>
          <w:ilvl w:val="0"/>
          <w:numId w:val="17"/>
        </w:numPr>
        <w:spacing w:after="0" w:afterAutospacing="0" w:before="300" w:lineRule="auto"/>
        <w:ind w:left="720" w:hanging="360"/>
      </w:pPr>
      <w:r w:rsidDel="00000000" w:rsidR="00000000" w:rsidRPr="00000000">
        <w:rPr>
          <w:b w:val="1"/>
          <w:bCs w:val="1"/>
          <w:rtl w:val="0"/>
        </w:rPr>
        <w:t xml:space="preserve">H2:</w:t>
      </w:r>
      <w:r w:rsidDel="00000000" w:rsidR="00000000" w:rsidRPr="00000000">
        <w:rPr>
          <w:rtl w:val="0"/>
        </w:rPr>
        <w:t xml:space="preserve"> How We Process Your [Document Name]</w:t>
      </w:r>
    </w:p>
    <w:p w:rsidR="00000000" w:rsidDel="00000000" w:rsidP="00000000" w:rsidRDefault="00000000" w:rsidRPr="00000000" w14:paraId="000000B5">
      <w:pPr>
        <w:numPr>
          <w:ilvl w:val="0"/>
          <w:numId w:val="17"/>
        </w:numPr>
        <w:spacing w:after="0" w:afterAutospacing="0" w:before="0" w:beforeAutospacing="0" w:lineRule="auto"/>
        <w:ind w:left="720" w:hanging="360"/>
      </w:pPr>
      <w:r w:rsidDel="00000000" w:rsidR="00000000" w:rsidRPr="00000000">
        <w:rPr>
          <w:b w:val="1"/>
          <w:bCs w:val="1"/>
          <w:rtl w:val="0"/>
        </w:rPr>
        <w:t xml:space="preserve">Step 1:</w:t>
      </w:r>
      <w:r w:rsidDel="00000000" w:rsidR="00000000" w:rsidRPr="00000000">
        <w:rPr>
          <w:rtl w:val="0"/>
        </w:rPr>
        <w:t xml:space="preserve"> </w:t>
      </w:r>
      <w:r w:rsidDel="00000000" w:rsidR="00000000" w:rsidRPr="00000000">
        <w:rPr>
          <w:b w:val="1"/>
          <w:bCs w:val="1"/>
          <w:rtl w:val="0"/>
        </w:rPr>
        <w:t xml:space="preserve">Digital Scan Review:</w:t>
      </w:r>
      <w:r w:rsidDel="00000000" w:rsidR="00000000" w:rsidRPr="00000000">
        <w:rPr>
          <w:rtl w:val="0"/>
        </w:rPr>
        <w:t xml:space="preserve"> "We check for legibility and stamps."</w:t>
      </w:r>
    </w:p>
    <w:p w:rsidR="00000000" w:rsidDel="00000000" w:rsidP="00000000" w:rsidRDefault="00000000" w:rsidRPr="00000000" w14:paraId="000000B6">
      <w:pPr>
        <w:numPr>
          <w:ilvl w:val="0"/>
          <w:numId w:val="17"/>
        </w:numPr>
        <w:spacing w:after="0" w:afterAutospacing="0" w:before="0" w:beforeAutospacing="0" w:lineRule="auto"/>
        <w:ind w:left="720" w:hanging="360"/>
      </w:pPr>
      <w:r w:rsidDel="00000000" w:rsidR="00000000" w:rsidRPr="00000000">
        <w:rPr>
          <w:b w:val="1"/>
          <w:bCs w:val="1"/>
          <w:rtl w:val="0"/>
        </w:rPr>
        <w:t xml:space="preserve">Step 2:</w:t>
      </w:r>
      <w:r w:rsidDel="00000000" w:rsidR="00000000" w:rsidRPr="00000000">
        <w:rPr>
          <w:rtl w:val="0"/>
        </w:rPr>
        <w:t xml:space="preserve"> </w:t>
      </w:r>
      <w:r w:rsidDel="00000000" w:rsidR="00000000" w:rsidRPr="00000000">
        <w:rPr>
          <w:b w:val="1"/>
          <w:bCs w:val="1"/>
          <w:rtl w:val="0"/>
        </w:rPr>
        <w:t xml:space="preserve">Legal Translation:</w:t>
      </w:r>
      <w:r w:rsidDel="00000000" w:rsidR="00000000" w:rsidRPr="00000000">
        <w:rPr>
          <w:rtl w:val="0"/>
        </w:rPr>
        <w:t xml:space="preserve"> "Our partner [Arkan] executes the translation."</w:t>
      </w:r>
    </w:p>
    <w:p w:rsidR="00000000" w:rsidDel="00000000" w:rsidP="00000000" w:rsidRDefault="00000000" w:rsidRPr="00000000" w14:paraId="000000B7">
      <w:pPr>
        <w:numPr>
          <w:ilvl w:val="0"/>
          <w:numId w:val="17"/>
        </w:numPr>
        <w:spacing w:after="0" w:afterAutospacing="0" w:before="0" w:beforeAutospacing="0" w:lineRule="auto"/>
        <w:ind w:left="720" w:hanging="360"/>
      </w:pPr>
      <w:r w:rsidDel="00000000" w:rsidR="00000000" w:rsidRPr="00000000">
        <w:rPr>
          <w:b w:val="1"/>
          <w:bCs w:val="1"/>
          <w:rtl w:val="0"/>
        </w:rPr>
        <w:t xml:space="preserve">Step 3:</w:t>
      </w:r>
      <w:r w:rsidDel="00000000" w:rsidR="00000000" w:rsidRPr="00000000">
        <w:rPr>
          <w:rtl w:val="0"/>
        </w:rPr>
        <w:t xml:space="preserve"> </w:t>
      </w:r>
      <w:r w:rsidDel="00000000" w:rsidR="00000000" w:rsidRPr="00000000">
        <w:rPr>
          <w:b w:val="1"/>
          <w:bCs w:val="1"/>
          <w:rtl w:val="0"/>
        </w:rPr>
        <w:t xml:space="preserve">Draft Approval:</w:t>
      </w:r>
      <w:r w:rsidDel="00000000" w:rsidR="00000000" w:rsidRPr="00000000">
        <w:rPr>
          <w:rtl w:val="0"/>
        </w:rPr>
        <w:t xml:space="preserve"> "We send you a PDF proof on WhatsApp."</w:t>
      </w:r>
    </w:p>
    <w:p w:rsidR="00000000" w:rsidDel="00000000" w:rsidP="00000000" w:rsidRDefault="00000000" w:rsidRPr="00000000" w14:paraId="000000B8">
      <w:pPr>
        <w:numPr>
          <w:ilvl w:val="0"/>
          <w:numId w:val="17"/>
        </w:numPr>
        <w:spacing w:after="300" w:before="0" w:beforeAutospacing="0" w:lineRule="auto"/>
        <w:ind w:left="720" w:hanging="360"/>
      </w:pPr>
      <w:r w:rsidDel="00000000" w:rsidR="00000000" w:rsidRPr="00000000">
        <w:rPr>
          <w:b w:val="1"/>
          <w:bCs w:val="1"/>
          <w:rtl w:val="0"/>
        </w:rPr>
        <w:t xml:space="preserve">Step 4:</w:t>
      </w:r>
      <w:r w:rsidDel="00000000" w:rsidR="00000000" w:rsidRPr="00000000">
        <w:rPr>
          <w:rtl w:val="0"/>
        </w:rPr>
        <w:t xml:space="preserve"> </w:t>
      </w:r>
      <w:r w:rsidDel="00000000" w:rsidR="00000000" w:rsidRPr="00000000">
        <w:rPr>
          <w:b w:val="1"/>
          <w:bCs w:val="1"/>
          <w:rtl w:val="0"/>
        </w:rPr>
        <w:t xml:space="preserve">Final Stamping:</w:t>
      </w:r>
      <w:r w:rsidDel="00000000" w:rsidR="00000000" w:rsidRPr="00000000">
        <w:rPr>
          <w:rtl w:val="0"/>
        </w:rPr>
        <w:t xml:space="preserve"> "We apply the Legal Stamp &amp; QR Code."</w:t>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2cymkj45ox3g" w:id="16"/>
      <w:bookmarkEnd w:id="16"/>
      <w:r w:rsidDel="00000000" w:rsidR="00000000" w:rsidRPr="00000000">
        <w:rPr>
          <w:b w:val="1"/>
          <w:bCs w:val="1"/>
          <w:color w:val="000000"/>
          <w:sz w:val="26"/>
          <w:szCs w:val="26"/>
          <w:rtl w:val="0"/>
        </w:rPr>
        <w:t xml:space="preserve">3.4 Module C: The "After-Care" Guide (The Value Add)</w:t>
      </w:r>
    </w:p>
    <w:p w:rsidR="00000000" w:rsidDel="00000000" w:rsidP="00000000" w:rsidRDefault="00000000" w:rsidRPr="00000000" w14:paraId="000000BA">
      <w:pPr>
        <w:numPr>
          <w:ilvl w:val="0"/>
          <w:numId w:val="12"/>
        </w:numPr>
        <w:spacing w:after="0" w:afterAutospacing="0" w:before="300" w:lineRule="auto"/>
        <w:ind w:left="720" w:hanging="360"/>
      </w:pPr>
      <w:r w:rsidDel="00000000" w:rsidR="00000000" w:rsidRPr="00000000">
        <w:rPr>
          <w:b w:val="1"/>
          <w:bCs w:val="1"/>
          <w:rtl w:val="0"/>
        </w:rPr>
        <w:t xml:space="preserve">H2:</w:t>
      </w:r>
      <w:r w:rsidDel="00000000" w:rsidR="00000000" w:rsidRPr="00000000">
        <w:rPr>
          <w:rtl w:val="0"/>
        </w:rPr>
        <w:t xml:space="preserve"> What to do </w:t>
      </w:r>
      <w:r w:rsidDel="00000000" w:rsidR="00000000" w:rsidRPr="00000000">
        <w:rPr>
          <w:i w:val="1"/>
          <w:iCs w:val="1"/>
          <w:rtl w:val="0"/>
        </w:rPr>
        <w:t xml:space="preserve">after</w:t>
      </w:r>
      <w:r w:rsidDel="00000000" w:rsidR="00000000" w:rsidRPr="00000000">
        <w:rPr>
          <w:rtl w:val="0"/>
        </w:rPr>
        <w:t xml:space="preserve"> you get your translation</w:t>
      </w:r>
    </w:p>
    <w:p w:rsidR="00000000" w:rsidDel="00000000" w:rsidP="00000000" w:rsidRDefault="00000000" w:rsidRPr="00000000" w14:paraId="000000BB">
      <w:pPr>
        <w:numPr>
          <w:ilvl w:val="0"/>
          <w:numId w:val="12"/>
        </w:numPr>
        <w:spacing w:after="0" w:afterAutospacing="0" w:before="0" w:beforeAutospacing="0" w:lineRule="auto"/>
        <w:ind w:left="720" w:hanging="360"/>
      </w:pPr>
      <w:r w:rsidDel="00000000" w:rsidR="00000000" w:rsidRPr="00000000">
        <w:rPr>
          <w:b w:val="1"/>
          <w:bCs w:val="1"/>
          <w:rtl w:val="0"/>
        </w:rPr>
        <w:t xml:space="preserve">Content:</w:t>
      </w:r>
      <w:r w:rsidDel="00000000" w:rsidR="00000000" w:rsidRPr="00000000">
        <w:rPr>
          <w:rtl w:val="0"/>
        </w:rPr>
        <w:t xml:space="preserve"> Detailed guide on the </w:t>
      </w:r>
      <w:r w:rsidDel="00000000" w:rsidR="00000000" w:rsidRPr="00000000">
        <w:rPr>
          <w:i w:val="1"/>
          <w:iCs w:val="1"/>
          <w:rtl w:val="0"/>
        </w:rPr>
        <w:t xml:space="preserve">next step</w:t>
      </w:r>
      <w:r w:rsidDel="00000000" w:rsidR="00000000" w:rsidRPr="00000000">
        <w:rPr>
          <w:rtl w:val="0"/>
        </w:rPr>
        <w:t xml:space="preserve"> in their life.</w:t>
      </w:r>
    </w:p>
    <w:p w:rsidR="00000000" w:rsidDel="00000000" w:rsidP="00000000" w:rsidRDefault="00000000" w:rsidRPr="00000000" w14:paraId="000000BC">
      <w:pPr>
        <w:numPr>
          <w:ilvl w:val="1"/>
          <w:numId w:val="12"/>
        </w:numPr>
        <w:spacing w:after="0" w:afterAutospacing="0" w:before="0" w:beforeAutospacing="0" w:lineRule="auto"/>
        <w:ind w:left="1440" w:hanging="360"/>
      </w:pPr>
      <w:r w:rsidDel="00000000" w:rsidR="00000000" w:rsidRPr="00000000">
        <w:rPr>
          <w:i w:val="1"/>
          <w:iCs w:val="1"/>
          <w:rtl w:val="0"/>
        </w:rPr>
        <w:t xml:space="preserve">Example:</w:t>
      </w:r>
      <w:r w:rsidDel="00000000" w:rsidR="00000000" w:rsidRPr="00000000">
        <w:rPr>
          <w:rtl w:val="0"/>
        </w:rPr>
        <w:t xml:space="preserve"> "Now that you have your translated Marriage Certificate, here is how to open a Sponsor File on the GDRFA website..."</w:t>
      </w:r>
    </w:p>
    <w:p w:rsidR="00000000" w:rsidDel="00000000" w:rsidP="00000000" w:rsidRDefault="00000000" w:rsidRPr="00000000" w14:paraId="000000BD">
      <w:pPr>
        <w:numPr>
          <w:ilvl w:val="1"/>
          <w:numId w:val="12"/>
        </w:numPr>
        <w:spacing w:after="300" w:before="0" w:beforeAutospacing="0" w:lineRule="auto"/>
        <w:ind w:left="1440" w:hanging="360"/>
      </w:pPr>
      <w:r w:rsidDel="00000000" w:rsidR="00000000" w:rsidRPr="00000000">
        <w:rPr>
          <w:i w:val="1"/>
          <w:iCs w:val="1"/>
          <w:rtl w:val="0"/>
        </w:rPr>
        <w:t xml:space="preserve">Strategy:</w:t>
      </w:r>
      <w:r w:rsidDel="00000000" w:rsidR="00000000" w:rsidRPr="00000000">
        <w:rPr>
          <w:rtl w:val="0"/>
        </w:rPr>
        <w:t xml:space="preserve"> This creates the "2x Word Count" naturally by adding encyclopedic value.</w:t>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qtek7n6vi6" w:id="17"/>
      <w:bookmarkEnd w:id="17"/>
      <w:r w:rsidDel="00000000" w:rsidR="00000000" w:rsidRPr="00000000">
        <w:rPr>
          <w:b w:val="1"/>
          <w:bCs w:val="1"/>
          <w:color w:val="000000"/>
          <w:sz w:val="26"/>
          <w:szCs w:val="26"/>
          <w:rtl w:val="0"/>
        </w:rPr>
        <w:t xml:space="preserve">3.5 Module D: Pricing &amp; Timelines (No Specific Prices)</w:t>
      </w:r>
    </w:p>
    <w:p w:rsidR="00000000" w:rsidDel="00000000" w:rsidP="00000000" w:rsidRDefault="00000000" w:rsidRPr="00000000" w14:paraId="000000BF">
      <w:pPr>
        <w:numPr>
          <w:ilvl w:val="0"/>
          <w:numId w:val="31"/>
        </w:numPr>
        <w:spacing w:after="0" w:afterAutospacing="0" w:before="300" w:lineRule="auto"/>
        <w:ind w:left="720" w:hanging="360"/>
      </w:pPr>
      <w:r w:rsidDel="00000000" w:rsidR="00000000" w:rsidRPr="00000000">
        <w:rPr>
          <w:b w:val="1"/>
          <w:bCs w:val="1"/>
          <w:rtl w:val="0"/>
        </w:rPr>
        <w:t xml:space="preserve">H2:</w:t>
      </w:r>
      <w:r w:rsidDel="00000000" w:rsidR="00000000" w:rsidRPr="00000000">
        <w:rPr>
          <w:rtl w:val="0"/>
        </w:rPr>
        <w:t xml:space="preserve"> Service Tiers &amp; Turnaround Times</w:t>
      </w:r>
    </w:p>
    <w:p w:rsidR="00000000" w:rsidDel="00000000" w:rsidP="00000000" w:rsidRDefault="00000000" w:rsidRPr="00000000" w14:paraId="000000C0">
      <w:pPr>
        <w:numPr>
          <w:ilvl w:val="0"/>
          <w:numId w:val="31"/>
        </w:numPr>
        <w:spacing w:after="0" w:afterAutospacing="0" w:before="0" w:beforeAutospacing="0" w:lineRule="auto"/>
        <w:ind w:left="720" w:hanging="360"/>
      </w:pPr>
      <w:r w:rsidDel="00000000" w:rsidR="00000000" w:rsidRPr="00000000">
        <w:rPr>
          <w:b w:val="1"/>
          <w:bCs w:val="1"/>
          <w:rtl w:val="0"/>
        </w:rPr>
        <w:t xml:space="preserve">Table Structure:</w:t>
      </w:r>
    </w:p>
    <w:p w:rsidR="00000000" w:rsidDel="00000000" w:rsidP="00000000" w:rsidRDefault="00000000" w:rsidRPr="00000000" w14:paraId="000000C1">
      <w:pPr>
        <w:numPr>
          <w:ilvl w:val="1"/>
          <w:numId w:val="31"/>
        </w:numPr>
        <w:spacing w:after="0" w:afterAutospacing="0" w:before="0" w:beforeAutospacing="0" w:lineRule="auto"/>
        <w:ind w:left="1440" w:hanging="360"/>
      </w:pPr>
      <w:r w:rsidDel="00000000" w:rsidR="00000000" w:rsidRPr="00000000">
        <w:rPr>
          <w:b w:val="1"/>
          <w:bCs w:val="1"/>
          <w:rtl w:val="0"/>
        </w:rPr>
        <w:t xml:space="preserve">Standard:</w:t>
      </w:r>
      <w:r w:rsidDel="00000000" w:rsidR="00000000" w:rsidRPr="00000000">
        <w:rPr>
          <w:rtl w:val="0"/>
        </w:rPr>
        <w:t xml:space="preserve"> 24 Hours | Digital + Physical Copy.</w:t>
      </w:r>
    </w:p>
    <w:p w:rsidR="00000000" w:rsidDel="00000000" w:rsidP="00000000" w:rsidRDefault="00000000" w:rsidRPr="00000000" w14:paraId="000000C2">
      <w:pPr>
        <w:numPr>
          <w:ilvl w:val="1"/>
          <w:numId w:val="31"/>
        </w:numPr>
        <w:spacing w:after="0" w:afterAutospacing="0" w:before="0" w:beforeAutospacing="0" w:lineRule="auto"/>
        <w:ind w:left="1440" w:hanging="360"/>
      </w:pPr>
      <w:r w:rsidDel="00000000" w:rsidR="00000000" w:rsidRPr="00000000">
        <w:rPr>
          <w:b w:val="1"/>
          <w:bCs w:val="1"/>
          <w:rtl w:val="0"/>
        </w:rPr>
        <w:t xml:space="preserve">Express:</w:t>
      </w:r>
      <w:r w:rsidDel="00000000" w:rsidR="00000000" w:rsidRPr="00000000">
        <w:rPr>
          <w:rtl w:val="0"/>
        </w:rPr>
        <w:t xml:space="preserve"> 6 Hours | Priority Handling.</w:t>
      </w:r>
    </w:p>
    <w:p w:rsidR="00000000" w:rsidDel="00000000" w:rsidP="00000000" w:rsidRDefault="00000000" w:rsidRPr="00000000" w14:paraId="000000C3">
      <w:pPr>
        <w:numPr>
          <w:ilvl w:val="1"/>
          <w:numId w:val="31"/>
        </w:numPr>
        <w:spacing w:after="300" w:before="0" w:beforeAutospacing="0" w:lineRule="auto"/>
        <w:ind w:left="1440" w:hanging="360"/>
      </w:pPr>
      <w:r w:rsidDel="00000000" w:rsidR="00000000" w:rsidRPr="00000000">
        <w:rPr>
          <w:b w:val="1"/>
          <w:bCs w:val="1"/>
          <w:rtl w:val="0"/>
        </w:rPr>
        <w:t xml:space="preserve">VIP Concierge:</w:t>
      </w:r>
      <w:r w:rsidDel="00000000" w:rsidR="00000000" w:rsidRPr="00000000">
        <w:rPr>
          <w:rtl w:val="0"/>
        </w:rPr>
        <w:t xml:space="preserve"> 1 Hour | Immediate Agent Assignment.</w:t>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r39zf2vrbswa" w:id="18"/>
      <w:bookmarkEnd w:id="18"/>
      <w:r w:rsidDel="00000000" w:rsidR="00000000" w:rsidRPr="00000000">
        <w:rPr>
          <w:b w:val="1"/>
          <w:bCs w:val="1"/>
          <w:color w:val="000000"/>
          <w:sz w:val="26"/>
          <w:szCs w:val="26"/>
          <w:rtl w:val="0"/>
        </w:rPr>
        <w:t xml:space="preserve">3.6 Module E: FAQ &amp; Troubleshooting (Schema Optimized)</w:t>
      </w:r>
    </w:p>
    <w:p w:rsidR="00000000" w:rsidDel="00000000" w:rsidP="00000000" w:rsidRDefault="00000000" w:rsidRPr="00000000" w14:paraId="000000C5">
      <w:pPr>
        <w:numPr>
          <w:ilvl w:val="0"/>
          <w:numId w:val="20"/>
        </w:numPr>
        <w:spacing w:after="0" w:afterAutospacing="0" w:before="300" w:lineRule="auto"/>
        <w:ind w:left="720" w:hanging="360"/>
      </w:pPr>
      <w:r w:rsidDel="00000000" w:rsidR="00000000" w:rsidRPr="00000000">
        <w:rPr>
          <w:b w:val="1"/>
          <w:bCs w:val="1"/>
          <w:rtl w:val="0"/>
        </w:rPr>
        <w:t xml:space="preserve">H2:</w:t>
      </w:r>
      <w:r w:rsidDel="00000000" w:rsidR="00000000" w:rsidRPr="00000000">
        <w:rPr>
          <w:rtl w:val="0"/>
        </w:rPr>
        <w:t xml:space="preserve"> Frequently Asked Questions</w:t>
      </w:r>
    </w:p>
    <w:p w:rsidR="00000000" w:rsidDel="00000000" w:rsidP="00000000" w:rsidRDefault="00000000" w:rsidRPr="00000000" w14:paraId="000000C6">
      <w:pPr>
        <w:numPr>
          <w:ilvl w:val="0"/>
          <w:numId w:val="20"/>
        </w:numPr>
        <w:spacing w:after="0" w:afterAutospacing="0" w:before="0" w:beforeAutospacing="0" w:lineRule="auto"/>
        <w:ind w:left="720" w:hanging="360"/>
      </w:pPr>
      <w:r w:rsidDel="00000000" w:rsidR="00000000" w:rsidRPr="00000000">
        <w:rPr>
          <w:b w:val="1"/>
          <w:bCs w:val="1"/>
          <w:rtl w:val="0"/>
        </w:rPr>
        <w:t xml:space="preserve">Q:</w:t>
      </w:r>
      <w:r w:rsidDel="00000000" w:rsidR="00000000" w:rsidRPr="00000000">
        <w:rPr>
          <w:rtl w:val="0"/>
        </w:rPr>
        <w:t xml:space="preserve"> "Can I use a photo from my phone?" (A: Yes, as long as corners are visible).</w:t>
      </w:r>
    </w:p>
    <w:p w:rsidR="00000000" w:rsidDel="00000000" w:rsidP="00000000" w:rsidRDefault="00000000" w:rsidRPr="00000000" w14:paraId="000000C7">
      <w:pPr>
        <w:numPr>
          <w:ilvl w:val="0"/>
          <w:numId w:val="20"/>
        </w:numPr>
        <w:spacing w:after="0" w:afterAutospacing="0" w:before="0" w:beforeAutospacing="0" w:lineRule="auto"/>
        <w:ind w:left="720" w:hanging="360"/>
      </w:pPr>
      <w:r w:rsidDel="00000000" w:rsidR="00000000" w:rsidRPr="00000000">
        <w:rPr>
          <w:b w:val="1"/>
          <w:bCs w:val="1"/>
          <w:rtl w:val="0"/>
        </w:rPr>
        <w:t xml:space="preserve">Q:</w:t>
      </w:r>
      <w:r w:rsidDel="00000000" w:rsidR="00000000" w:rsidRPr="00000000">
        <w:rPr>
          <w:rtl w:val="0"/>
        </w:rPr>
        <w:t xml:space="preserve"> "Do you deliver to Abu Dhabi?" (A: Yes, via next-day courier).</w:t>
      </w:r>
    </w:p>
    <w:p w:rsidR="00000000" w:rsidDel="00000000" w:rsidP="00000000" w:rsidRDefault="00000000" w:rsidRPr="00000000" w14:paraId="000000C8">
      <w:pPr>
        <w:numPr>
          <w:ilvl w:val="0"/>
          <w:numId w:val="20"/>
        </w:numPr>
        <w:spacing w:after="300" w:before="0" w:beforeAutospacing="0" w:lineRule="auto"/>
        <w:ind w:left="720" w:hanging="360"/>
      </w:pPr>
      <w:r w:rsidDel="00000000" w:rsidR="00000000" w:rsidRPr="00000000">
        <w:rPr>
          <w:b w:val="1"/>
          <w:bCs w:val="1"/>
          <w:rtl w:val="0"/>
        </w:rPr>
        <w:t xml:space="preserve">Q:</w:t>
      </w:r>
      <w:r w:rsidDel="00000000" w:rsidR="00000000" w:rsidRPr="00000000">
        <w:rPr>
          <w:rtl w:val="0"/>
        </w:rPr>
        <w:t xml:space="preserve"> "Is this accepted for Golden Visa?" (A: Yes, fully compliant).</w:t>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2"/>
        <w:keepNext w:val="0"/>
        <w:keepLines w:val="0"/>
        <w:spacing w:after="80" w:lineRule="auto"/>
        <w:rPr>
          <w:b w:val="1"/>
          <w:bCs w:val="1"/>
          <w:sz w:val="34"/>
          <w:szCs w:val="34"/>
        </w:rPr>
      </w:pPr>
      <w:bookmarkStart w:colFirst="0" w:colLast="0" w:name="_8yq9x1p1cz9u" w:id="19"/>
      <w:bookmarkEnd w:id="19"/>
      <w:r w:rsidDel="00000000" w:rsidR="00000000" w:rsidRPr="00000000">
        <w:rPr>
          <w:b w:val="1"/>
          <w:bCs w:val="1"/>
          <w:sz w:val="34"/>
          <w:szCs w:val="34"/>
          <w:rtl w:val="0"/>
        </w:rPr>
        <w:t xml:space="preserve">PART IV: TECHNICAL SEO &amp; "AI-READY" CODE</w:t>
      </w:r>
    </w:p>
    <w:p w:rsidR="00000000" w:rsidDel="00000000" w:rsidP="00000000" w:rsidRDefault="00000000" w:rsidRPr="00000000" w14:paraId="000000CB">
      <w:pPr>
        <w:spacing w:after="300" w:before="300" w:lineRule="auto"/>
        <w:rPr/>
      </w:pPr>
      <w:r w:rsidDel="00000000" w:rsidR="00000000" w:rsidRPr="00000000">
        <w:rPr>
          <w:rtl w:val="0"/>
        </w:rPr>
        <w:t xml:space="preserve">We must code the site so that Google's AI (SGE) understands it perfectly.</w:t>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snqmtm43gclm" w:id="20"/>
      <w:bookmarkEnd w:id="20"/>
      <w:r w:rsidDel="00000000" w:rsidR="00000000" w:rsidRPr="00000000">
        <w:rPr>
          <w:b w:val="1"/>
          <w:bCs w:val="1"/>
          <w:color w:val="000000"/>
          <w:sz w:val="26"/>
          <w:szCs w:val="26"/>
          <w:rtl w:val="0"/>
        </w:rPr>
        <w:t xml:space="preserve">4.1 Schema Markup Strategy</w:t>
      </w:r>
    </w:p>
    <w:p w:rsidR="00000000" w:rsidDel="00000000" w:rsidP="00000000" w:rsidRDefault="00000000" w:rsidRPr="00000000" w14:paraId="000000CD">
      <w:pPr>
        <w:spacing w:after="300" w:before="300" w:lineRule="auto"/>
        <w:rPr/>
      </w:pPr>
      <w:r w:rsidDel="00000000" w:rsidR="00000000" w:rsidRPr="00000000">
        <w:rPr>
          <w:rtl w:val="0"/>
        </w:rPr>
        <w:t xml:space="preserve">Every single page must contain these JSON-LD Schema blocks:</w:t>
      </w:r>
    </w:p>
    <w:p w:rsidR="00000000" w:rsidDel="00000000" w:rsidP="00000000" w:rsidRDefault="00000000" w:rsidRPr="00000000" w14:paraId="000000CE">
      <w:pPr>
        <w:numPr>
          <w:ilvl w:val="0"/>
          <w:numId w:val="13"/>
        </w:numPr>
        <w:spacing w:after="0" w:afterAutospacing="0" w:before="300" w:lineRule="auto"/>
        <w:ind w:left="720" w:hanging="360"/>
      </w:pPr>
      <w:r w:rsidDel="00000000" w:rsidR="00000000" w:rsidRPr="00000000">
        <w:rPr>
          <w:rFonts w:ascii="Roboto Mono" w:cs="Roboto Mono" w:eastAsia="Roboto Mono" w:hAnsi="Roboto Mono"/>
          <w:b w:val="1"/>
          <w:bCs w:val="1"/>
          <w:color w:val="188038"/>
          <w:rtl w:val="0"/>
        </w:rPr>
        <w:t xml:space="preserve">Service</w:t>
      </w:r>
      <w:r w:rsidDel="00000000" w:rsidR="00000000" w:rsidRPr="00000000">
        <w:rPr>
          <w:b w:val="1"/>
          <w:bCs w:val="1"/>
          <w:rtl w:val="0"/>
        </w:rPr>
        <w:t xml:space="preserve"> Schema:</w:t>
      </w:r>
      <w:r w:rsidDel="00000000" w:rsidR="00000000" w:rsidRPr="00000000">
        <w:rPr>
          <w:rtl w:val="0"/>
        </w:rPr>
        <w:t xml:space="preserve"> Defining the service type (e.g., "LegalService").</w:t>
      </w:r>
    </w:p>
    <w:p w:rsidR="00000000" w:rsidDel="00000000" w:rsidP="00000000" w:rsidRDefault="00000000" w:rsidRPr="00000000" w14:paraId="000000CF">
      <w:pPr>
        <w:numPr>
          <w:ilvl w:val="0"/>
          <w:numId w:val="13"/>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LocalBusiness</w:t>
      </w:r>
      <w:r w:rsidDel="00000000" w:rsidR="00000000" w:rsidRPr="00000000">
        <w:rPr>
          <w:b w:val="1"/>
          <w:bCs w:val="1"/>
          <w:rtl w:val="0"/>
        </w:rPr>
        <w:t xml:space="preserve"> Schema:</w:t>
      </w:r>
      <w:r w:rsidDel="00000000" w:rsidR="00000000" w:rsidRPr="00000000">
        <w:rPr>
          <w:rtl w:val="0"/>
        </w:rPr>
        <w:t xml:space="preserve"> Linking the service to our Dubai location.</w:t>
      </w:r>
    </w:p>
    <w:p w:rsidR="00000000" w:rsidDel="00000000" w:rsidP="00000000" w:rsidRDefault="00000000" w:rsidRPr="00000000" w14:paraId="000000D0">
      <w:pPr>
        <w:numPr>
          <w:ilvl w:val="0"/>
          <w:numId w:val="13"/>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FAQPage</w:t>
      </w:r>
      <w:r w:rsidDel="00000000" w:rsidR="00000000" w:rsidRPr="00000000">
        <w:rPr>
          <w:b w:val="1"/>
          <w:bCs w:val="1"/>
          <w:rtl w:val="0"/>
        </w:rPr>
        <w:t xml:space="preserve"> Schema:</w:t>
      </w:r>
      <w:r w:rsidDel="00000000" w:rsidR="00000000" w:rsidRPr="00000000">
        <w:rPr>
          <w:rtl w:val="0"/>
        </w:rPr>
        <w:t xml:space="preserve"> Feeding the Q&amp;A directly into search snippets.</w:t>
      </w:r>
    </w:p>
    <w:p w:rsidR="00000000" w:rsidDel="00000000" w:rsidP="00000000" w:rsidRDefault="00000000" w:rsidRPr="00000000" w14:paraId="000000D1">
      <w:pPr>
        <w:numPr>
          <w:ilvl w:val="0"/>
          <w:numId w:val="13"/>
        </w:numPr>
        <w:spacing w:after="30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BreadcrumbList</w:t>
      </w:r>
      <w:r w:rsidDel="00000000" w:rsidR="00000000" w:rsidRPr="00000000">
        <w:rPr>
          <w:b w:val="1"/>
          <w:bCs w:val="1"/>
          <w:rtl w:val="0"/>
        </w:rPr>
        <w:t xml:space="preserve">:</w:t>
      </w:r>
      <w:r w:rsidDel="00000000" w:rsidR="00000000" w:rsidRPr="00000000">
        <w:rPr>
          <w:rtl w:val="0"/>
        </w:rPr>
        <w:t xml:space="preserve"> Defining the hierarchy (Home &gt; Services &gt; Personal &gt; Birth).</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y5zrq28wl50n" w:id="21"/>
      <w:bookmarkEnd w:id="21"/>
      <w:r w:rsidDel="00000000" w:rsidR="00000000" w:rsidRPr="00000000">
        <w:rPr>
          <w:b w:val="1"/>
          <w:bCs w:val="1"/>
          <w:color w:val="000000"/>
          <w:sz w:val="26"/>
          <w:szCs w:val="26"/>
          <w:rtl w:val="0"/>
        </w:rPr>
        <w:t xml:space="preserve">4.2 The "Hreflang" Strategy (Future Proofing)</w:t>
      </w:r>
    </w:p>
    <w:p w:rsidR="00000000" w:rsidDel="00000000" w:rsidP="00000000" w:rsidRDefault="00000000" w:rsidRPr="00000000" w14:paraId="000000D3">
      <w:pPr>
        <w:spacing w:after="300" w:before="300" w:lineRule="auto"/>
        <w:rPr/>
      </w:pPr>
      <w:r w:rsidDel="00000000" w:rsidR="00000000" w:rsidRPr="00000000">
        <w:rPr>
          <w:rtl w:val="0"/>
        </w:rPr>
        <w:t xml:space="preserve">Even if we only launch in English now, the code must support Arabic immediately.</w:t>
      </w:r>
    </w:p>
    <w:p w:rsidR="00000000" w:rsidDel="00000000" w:rsidP="00000000" w:rsidRDefault="00000000" w:rsidRPr="00000000" w14:paraId="000000D4">
      <w:pPr>
        <w:numPr>
          <w:ilvl w:val="0"/>
          <w:numId w:val="10"/>
        </w:numPr>
        <w:spacing w:after="0" w:afterAutospacing="0" w:before="300" w:lineRule="auto"/>
        <w:ind w:left="720" w:hanging="360"/>
      </w:pPr>
      <w:r w:rsidDel="00000000" w:rsidR="00000000" w:rsidRPr="00000000">
        <w:rPr>
          <w:rFonts w:ascii="Roboto Mono" w:cs="Roboto Mono" w:eastAsia="Roboto Mono" w:hAnsi="Roboto Mono"/>
          <w:color w:val="188038"/>
          <w:rtl w:val="0"/>
        </w:rPr>
        <w:t xml:space="preserve">&lt;link rel="alternate" hreflang="en-ae" href="https://onlinetranslation.ae/..." /&gt;</w:t>
      </w:r>
    </w:p>
    <w:p w:rsidR="00000000" w:rsidDel="00000000" w:rsidP="00000000" w:rsidRDefault="00000000" w:rsidRPr="00000000" w14:paraId="000000D5">
      <w:pPr>
        <w:numPr>
          <w:ilvl w:val="0"/>
          <w:numId w:val="10"/>
        </w:numPr>
        <w:spacing w:after="300" w:before="0" w:beforeAutospacing="0" w:lineRule="auto"/>
        <w:ind w:left="720" w:hanging="360"/>
      </w:pPr>
      <w:r w:rsidDel="00000000" w:rsidR="00000000" w:rsidRPr="00000000">
        <w:rPr>
          <w:rFonts w:ascii="Roboto Mono" w:cs="Roboto Mono" w:eastAsia="Roboto Mono" w:hAnsi="Roboto Mono"/>
          <w:color w:val="188038"/>
          <w:rtl w:val="0"/>
        </w:rPr>
        <w:t xml:space="preserve">&lt;link rel="alternate" hreflang="ar-ae" href="https://onlinetranslation.ae/ar/..." /&gt;</w:t>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luop4yjmm95" w:id="22"/>
      <w:bookmarkEnd w:id="22"/>
      <w:r w:rsidDel="00000000" w:rsidR="00000000" w:rsidRPr="00000000">
        <w:rPr>
          <w:b w:val="1"/>
          <w:bCs w:val="1"/>
          <w:color w:val="000000"/>
          <w:sz w:val="26"/>
          <w:szCs w:val="26"/>
          <w:rtl w:val="0"/>
        </w:rPr>
        <w:t xml:space="preserve">4.3 Mobile Performance (Core Web Vitals)</w:t>
      </w:r>
    </w:p>
    <w:p w:rsidR="00000000" w:rsidDel="00000000" w:rsidP="00000000" w:rsidRDefault="00000000" w:rsidRPr="00000000" w14:paraId="000000D7">
      <w:pPr>
        <w:numPr>
          <w:ilvl w:val="0"/>
          <w:numId w:val="24"/>
        </w:numPr>
        <w:spacing w:after="0" w:afterAutospacing="0" w:before="300" w:lineRule="auto"/>
        <w:ind w:left="720" w:hanging="360"/>
      </w:pPr>
      <w:r w:rsidDel="00000000" w:rsidR="00000000" w:rsidRPr="00000000">
        <w:rPr>
          <w:b w:val="1"/>
          <w:bCs w:val="1"/>
          <w:rtl w:val="0"/>
        </w:rPr>
        <w:t xml:space="preserve">Lazy Loading:</w:t>
      </w:r>
      <w:r w:rsidDel="00000000" w:rsidR="00000000" w:rsidRPr="00000000">
        <w:rPr>
          <w:rtl w:val="0"/>
        </w:rPr>
        <w:t xml:space="preserve"> Images/Maps inside the accordions must not load until the user clicks "Expand."</w:t>
      </w:r>
    </w:p>
    <w:p w:rsidR="00000000" w:rsidDel="00000000" w:rsidP="00000000" w:rsidRDefault="00000000" w:rsidRPr="00000000" w14:paraId="000000D8">
      <w:pPr>
        <w:numPr>
          <w:ilvl w:val="0"/>
          <w:numId w:val="24"/>
        </w:numPr>
        <w:spacing w:after="300" w:before="0" w:beforeAutospacing="0" w:lineRule="auto"/>
        <w:ind w:left="720" w:hanging="360"/>
      </w:pPr>
      <w:r w:rsidDel="00000000" w:rsidR="00000000" w:rsidRPr="00000000">
        <w:rPr>
          <w:b w:val="1"/>
          <w:bCs w:val="1"/>
          <w:rtl w:val="0"/>
        </w:rPr>
        <w:t xml:space="preserve">Sticky CTA:</w:t>
      </w:r>
      <w:r w:rsidDel="00000000" w:rsidR="00000000" w:rsidRPr="00000000">
        <w:rPr>
          <w:rtl w:val="0"/>
        </w:rPr>
        <w:t xml:space="preserve"> The WhatsApp button must be a permanent fixture at the bottom of the mobile screen (Z-Index: 9999).</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pxmhx1hmchhw" w:id="23"/>
      <w:bookmarkEnd w:id="23"/>
      <w:r w:rsidDel="00000000" w:rsidR="00000000" w:rsidRPr="00000000">
        <w:rPr>
          <w:b w:val="1"/>
          <w:bCs w:val="1"/>
          <w:sz w:val="34"/>
          <w:szCs w:val="34"/>
          <w:rtl w:val="0"/>
        </w:rPr>
        <w:t xml:space="preserve">PART V: OPERATIONAL SCRIPTS (The "Concierge" Voice)</w:t>
      </w:r>
    </w:p>
    <w:p w:rsidR="00000000" w:rsidDel="00000000" w:rsidP="00000000" w:rsidRDefault="00000000" w:rsidRPr="00000000" w14:paraId="000000DB">
      <w:pPr>
        <w:spacing w:after="300" w:before="300" w:lineRule="auto"/>
        <w:rPr/>
      </w:pPr>
      <w:r w:rsidDel="00000000" w:rsidR="00000000" w:rsidRPr="00000000">
        <w:rPr>
          <w:rtl w:val="0"/>
        </w:rPr>
        <w:t xml:space="preserve">The "Fusion" strategy fails if the customer service feels like a bot.</w:t>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x99ogqec0z88" w:id="24"/>
      <w:bookmarkEnd w:id="24"/>
      <w:r w:rsidDel="00000000" w:rsidR="00000000" w:rsidRPr="00000000">
        <w:rPr>
          <w:b w:val="1"/>
          <w:bCs w:val="1"/>
          <w:color w:val="000000"/>
          <w:sz w:val="26"/>
          <w:szCs w:val="26"/>
          <w:rtl w:val="0"/>
        </w:rPr>
        <w:t xml:space="preserve">5.1 The "Triage" Script (WhatsApp)</w:t>
      </w:r>
    </w:p>
    <w:p w:rsidR="00000000" w:rsidDel="00000000" w:rsidP="00000000" w:rsidRDefault="00000000" w:rsidRPr="00000000" w14:paraId="000000DD">
      <w:pPr>
        <w:numPr>
          <w:ilvl w:val="0"/>
          <w:numId w:val="39"/>
        </w:numPr>
        <w:spacing w:after="0" w:afterAutospacing="0" w:before="300" w:lineRule="auto"/>
        <w:ind w:left="720" w:hanging="360"/>
      </w:pPr>
      <w:r w:rsidDel="00000000" w:rsidR="00000000" w:rsidRPr="00000000">
        <w:rPr>
          <w:b w:val="1"/>
          <w:bCs w:val="1"/>
          <w:rtl w:val="0"/>
        </w:rPr>
        <w:t xml:space="preserve">Agent:</w:t>
      </w:r>
      <w:r w:rsidDel="00000000" w:rsidR="00000000" w:rsidRPr="00000000">
        <w:rPr>
          <w:rtl w:val="0"/>
        </w:rPr>
        <w:t xml:space="preserve"> "Welcome to OnlineTranslation.ae. I am [Name], your Senior Consultant."</w:t>
      </w:r>
    </w:p>
    <w:p w:rsidR="00000000" w:rsidDel="00000000" w:rsidP="00000000" w:rsidRDefault="00000000" w:rsidRPr="00000000" w14:paraId="000000DE">
      <w:pPr>
        <w:numPr>
          <w:ilvl w:val="0"/>
          <w:numId w:val="39"/>
        </w:numPr>
        <w:spacing w:after="0" w:afterAutospacing="0" w:before="0" w:beforeAutospacing="0" w:lineRule="auto"/>
        <w:ind w:left="720" w:hanging="360"/>
      </w:pPr>
      <w:r w:rsidDel="00000000" w:rsidR="00000000" w:rsidRPr="00000000">
        <w:rPr>
          <w:b w:val="1"/>
          <w:bCs w:val="1"/>
          <w:rtl w:val="0"/>
        </w:rPr>
        <w:t xml:space="preserve">Agent:</w:t>
      </w:r>
      <w:r w:rsidDel="00000000" w:rsidR="00000000" w:rsidRPr="00000000">
        <w:rPr>
          <w:rtl w:val="0"/>
        </w:rPr>
        <w:t xml:space="preserve"> "Before we quote, may I see the document to check for the required Ministry stamps? This saves you from rejection later."</w:t>
      </w:r>
    </w:p>
    <w:p w:rsidR="00000000" w:rsidDel="00000000" w:rsidP="00000000" w:rsidRDefault="00000000" w:rsidRPr="00000000" w14:paraId="000000DF">
      <w:pPr>
        <w:numPr>
          <w:ilvl w:val="1"/>
          <w:numId w:val="39"/>
        </w:numPr>
        <w:spacing w:after="300" w:before="0" w:beforeAutospacing="0" w:lineRule="auto"/>
        <w:ind w:left="1440" w:hanging="360"/>
      </w:pPr>
      <w:r w:rsidDel="00000000" w:rsidR="00000000" w:rsidRPr="00000000">
        <w:rPr>
          <w:i w:val="1"/>
          <w:iCs w:val="1"/>
          <w:rtl w:val="0"/>
        </w:rPr>
        <w:t xml:space="preserve">Psychology:</w:t>
      </w:r>
      <w:r w:rsidDel="00000000" w:rsidR="00000000" w:rsidRPr="00000000">
        <w:rPr>
          <w:rtl w:val="0"/>
        </w:rPr>
        <w:t xml:space="preserve"> This establishes authority. We are checking </w:t>
      </w:r>
      <w:r w:rsidDel="00000000" w:rsidR="00000000" w:rsidRPr="00000000">
        <w:rPr>
          <w:i w:val="1"/>
          <w:iCs w:val="1"/>
          <w:rtl w:val="0"/>
        </w:rPr>
        <w:t xml:space="preserve">them</w:t>
      </w:r>
      <w:r w:rsidDel="00000000" w:rsidR="00000000" w:rsidRPr="00000000">
        <w:rPr>
          <w:rtl w:val="0"/>
        </w:rPr>
        <w:t xml:space="preserve">.</w:t>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45imqbgrdyuf" w:id="25"/>
      <w:bookmarkEnd w:id="25"/>
      <w:r w:rsidDel="00000000" w:rsidR="00000000" w:rsidRPr="00000000">
        <w:rPr>
          <w:b w:val="1"/>
          <w:bCs w:val="1"/>
          <w:color w:val="000000"/>
          <w:sz w:val="26"/>
          <w:szCs w:val="26"/>
          <w:rtl w:val="0"/>
        </w:rPr>
        <w:t xml:space="preserve">5.2 The "Upsell" Script</w:t>
      </w:r>
    </w:p>
    <w:p w:rsidR="00000000" w:rsidDel="00000000" w:rsidP="00000000" w:rsidRDefault="00000000" w:rsidRPr="00000000" w14:paraId="000000E1">
      <w:pPr>
        <w:numPr>
          <w:ilvl w:val="0"/>
          <w:numId w:val="15"/>
        </w:numPr>
        <w:spacing w:after="300" w:before="300" w:lineRule="auto"/>
        <w:ind w:left="720" w:hanging="360"/>
      </w:pPr>
      <w:r w:rsidDel="00000000" w:rsidR="00000000" w:rsidRPr="00000000">
        <w:rPr>
          <w:b w:val="1"/>
          <w:bCs w:val="1"/>
          <w:rtl w:val="0"/>
        </w:rPr>
        <w:t xml:space="preserve">Agent:</w:t>
      </w:r>
      <w:r w:rsidDel="00000000" w:rsidR="00000000" w:rsidRPr="00000000">
        <w:rPr>
          <w:rtl w:val="0"/>
        </w:rPr>
        <w:t xml:space="preserve"> "Your Birth Certificate translation is ready. Since you mentioned this is for a Visa, do you also need your </w:t>
      </w:r>
      <w:r w:rsidDel="00000000" w:rsidR="00000000" w:rsidRPr="00000000">
        <w:rPr>
          <w:b w:val="1"/>
          <w:bCs w:val="1"/>
          <w:rtl w:val="0"/>
        </w:rPr>
        <w:t xml:space="preserve">Tenancy Contract</w:t>
      </w:r>
      <w:r w:rsidDel="00000000" w:rsidR="00000000" w:rsidRPr="00000000">
        <w:rPr>
          <w:rtl w:val="0"/>
        </w:rPr>
        <w:t xml:space="preserve"> or </w:t>
      </w:r>
      <w:r w:rsidDel="00000000" w:rsidR="00000000" w:rsidRPr="00000000">
        <w:rPr>
          <w:b w:val="1"/>
          <w:bCs w:val="1"/>
          <w:rtl w:val="0"/>
        </w:rPr>
        <w:t xml:space="preserve">Bank Statements</w:t>
      </w:r>
      <w:r w:rsidDel="00000000" w:rsidR="00000000" w:rsidRPr="00000000">
        <w:rPr>
          <w:rtl w:val="0"/>
        </w:rPr>
        <w:t xml:space="preserve"> translated? We can bundle them for a 15% discount."</w:t>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2"/>
        <w:keepNext w:val="0"/>
        <w:keepLines w:val="0"/>
        <w:spacing w:after="80" w:lineRule="auto"/>
        <w:rPr>
          <w:b w:val="1"/>
          <w:bCs w:val="1"/>
          <w:sz w:val="34"/>
          <w:szCs w:val="34"/>
        </w:rPr>
      </w:pPr>
      <w:bookmarkStart w:colFirst="0" w:colLast="0" w:name="_gul4lvncpuvd" w:id="26"/>
      <w:bookmarkEnd w:id="26"/>
      <w:r w:rsidDel="00000000" w:rsidR="00000000" w:rsidRPr="00000000">
        <w:rPr>
          <w:b w:val="1"/>
          <w:bCs w:val="1"/>
          <w:sz w:val="34"/>
          <w:szCs w:val="34"/>
          <w:rtl w:val="0"/>
        </w:rPr>
        <w:t xml:space="preserve">PART VI: IMMEDIATE EXECUTION CHECKLIST</w:t>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b9344wtggtyv" w:id="27"/>
      <w:bookmarkEnd w:id="27"/>
      <w:r w:rsidDel="00000000" w:rsidR="00000000" w:rsidRPr="00000000">
        <w:rPr>
          <w:b w:val="1"/>
          <w:bCs w:val="1"/>
          <w:color w:val="000000"/>
          <w:sz w:val="26"/>
          <w:szCs w:val="26"/>
          <w:rtl w:val="0"/>
        </w:rPr>
        <w:t xml:space="preserve">WEEK 1: Foundation &amp; Architecture</w:t>
      </w:r>
    </w:p>
    <w:p w:rsidR="00000000" w:rsidDel="00000000" w:rsidP="00000000" w:rsidRDefault="00000000" w:rsidRPr="00000000" w14:paraId="000000E5">
      <w:pPr>
        <w:numPr>
          <w:ilvl w:val="0"/>
          <w:numId w:val="37"/>
        </w:numPr>
        <w:spacing w:after="0" w:afterAutospacing="0" w:before="300" w:lineRule="auto"/>
        <w:ind w:left="720" w:hanging="360"/>
      </w:pPr>
      <w:r w:rsidDel="00000000" w:rsidR="00000000" w:rsidRPr="00000000">
        <w:rPr>
          <w:b w:val="1"/>
          <w:bCs w:val="1"/>
          <w:rtl w:val="0"/>
        </w:rPr>
        <w:t xml:space="preserve">Developer:</w:t>
      </w:r>
      <w:r w:rsidDel="00000000" w:rsidR="00000000" w:rsidRPr="00000000">
        <w:rPr>
          <w:rtl w:val="0"/>
        </w:rPr>
        <w:t xml:space="preserve"> Set up Vercel project with the directory structure defined in Part II.</w:t>
      </w:r>
    </w:p>
    <w:p w:rsidR="00000000" w:rsidDel="00000000" w:rsidP="00000000" w:rsidRDefault="00000000" w:rsidRPr="00000000" w14:paraId="000000E6">
      <w:pPr>
        <w:numPr>
          <w:ilvl w:val="0"/>
          <w:numId w:val="37"/>
        </w:numPr>
        <w:spacing w:after="0" w:afterAutospacing="0" w:before="0" w:beforeAutospacing="0" w:lineRule="auto"/>
        <w:ind w:left="720" w:hanging="360"/>
      </w:pPr>
      <w:r w:rsidDel="00000000" w:rsidR="00000000" w:rsidRPr="00000000">
        <w:rPr>
          <w:b w:val="1"/>
          <w:bCs w:val="1"/>
          <w:rtl w:val="0"/>
        </w:rPr>
        <w:t xml:space="preserve">Developer:</w:t>
      </w:r>
      <w:r w:rsidDel="00000000" w:rsidR="00000000" w:rsidRPr="00000000">
        <w:rPr>
          <w:rtl w:val="0"/>
        </w:rPr>
        <w:t xml:space="preserve"> Build the "Accordion Component" and "Sticky CTA" for mobile.</w:t>
      </w:r>
    </w:p>
    <w:p w:rsidR="00000000" w:rsidDel="00000000" w:rsidP="00000000" w:rsidRDefault="00000000" w:rsidRPr="00000000" w14:paraId="000000E7">
      <w:pPr>
        <w:numPr>
          <w:ilvl w:val="0"/>
          <w:numId w:val="37"/>
        </w:numPr>
        <w:spacing w:after="300" w:before="0" w:beforeAutospacing="0" w:lineRule="auto"/>
        <w:ind w:left="720" w:hanging="360"/>
      </w:pPr>
      <w:r w:rsidDel="00000000" w:rsidR="00000000" w:rsidRPr="00000000">
        <w:rPr>
          <w:b w:val="1"/>
          <w:bCs w:val="1"/>
          <w:rtl w:val="0"/>
        </w:rPr>
        <w:t xml:space="preserve">Developer:</w:t>
      </w:r>
      <w:r w:rsidDel="00000000" w:rsidR="00000000" w:rsidRPr="00000000">
        <w:rPr>
          <w:rtl w:val="0"/>
        </w:rPr>
        <w:t xml:space="preserve"> Implement the Master </w:t>
      </w:r>
      <w:r w:rsidDel="00000000" w:rsidR="00000000" w:rsidRPr="00000000">
        <w:rPr>
          <w:rFonts w:ascii="Roboto Mono" w:cs="Roboto Mono" w:eastAsia="Roboto Mono" w:hAnsi="Roboto Mono"/>
          <w:color w:val="188038"/>
          <w:rtl w:val="0"/>
        </w:rPr>
        <w:t xml:space="preserve">services/</w:t>
      </w:r>
      <w:r w:rsidDel="00000000" w:rsidR="00000000" w:rsidRPr="00000000">
        <w:rPr>
          <w:rtl w:val="0"/>
        </w:rPr>
        <w:t xml:space="preserve"> index page layout.</w:t>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xlllk3gqm8ki" w:id="28"/>
      <w:bookmarkEnd w:id="28"/>
      <w:r w:rsidDel="00000000" w:rsidR="00000000" w:rsidRPr="00000000">
        <w:rPr>
          <w:b w:val="1"/>
          <w:bCs w:val="1"/>
          <w:color w:val="000000"/>
          <w:sz w:val="26"/>
          <w:szCs w:val="26"/>
          <w:rtl w:val="0"/>
        </w:rPr>
        <w:t xml:space="preserve">WEEK 2: The "Hub" Content (Heavy Lifting)</w:t>
      </w:r>
    </w:p>
    <w:p w:rsidR="00000000" w:rsidDel="00000000" w:rsidP="00000000" w:rsidRDefault="00000000" w:rsidRPr="00000000" w14:paraId="000000E9">
      <w:pPr>
        <w:numPr>
          <w:ilvl w:val="0"/>
          <w:numId w:val="50"/>
        </w:numPr>
        <w:spacing w:after="0" w:afterAutospacing="0" w:before="300" w:lineRule="auto"/>
        <w:ind w:left="720" w:hanging="360"/>
      </w:pPr>
      <w:r w:rsidDel="00000000" w:rsidR="00000000" w:rsidRPr="00000000">
        <w:rPr>
          <w:b w:val="1"/>
          <w:bCs w:val="1"/>
          <w:rtl w:val="0"/>
        </w:rPr>
        <w:t xml:space="preserve">Writer:</w:t>
      </w:r>
      <w:r w:rsidDel="00000000" w:rsidR="00000000" w:rsidRPr="00000000">
        <w:rPr>
          <w:rtl w:val="0"/>
        </w:rPr>
        <w:t xml:space="preserve"> Write the 4 "Hub" pages (3,000 words each). Focus on "The Ultimate Guide to X in Dubai."</w:t>
      </w:r>
    </w:p>
    <w:p w:rsidR="00000000" w:rsidDel="00000000" w:rsidP="00000000" w:rsidRDefault="00000000" w:rsidRPr="00000000" w14:paraId="000000EA">
      <w:pPr>
        <w:numPr>
          <w:ilvl w:val="0"/>
          <w:numId w:val="50"/>
        </w:numPr>
        <w:spacing w:after="300" w:before="0" w:beforeAutospacing="0" w:lineRule="auto"/>
        <w:ind w:left="720" w:hanging="360"/>
      </w:pPr>
      <w:r w:rsidDel="00000000" w:rsidR="00000000" w:rsidRPr="00000000">
        <w:rPr>
          <w:b w:val="1"/>
          <w:bCs w:val="1"/>
          <w:rtl w:val="0"/>
        </w:rPr>
        <w:t xml:space="preserve">Writer:</w:t>
      </w:r>
      <w:r w:rsidDel="00000000" w:rsidR="00000000" w:rsidRPr="00000000">
        <w:rPr>
          <w:rtl w:val="0"/>
        </w:rPr>
        <w:t xml:space="preserve"> Write the "Home" page (Positioning the Brand).</w:t>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lgxln898yv6s" w:id="29"/>
      <w:bookmarkEnd w:id="29"/>
      <w:r w:rsidDel="00000000" w:rsidR="00000000" w:rsidRPr="00000000">
        <w:rPr>
          <w:b w:val="1"/>
          <w:bCs w:val="1"/>
          <w:color w:val="000000"/>
          <w:sz w:val="26"/>
          <w:szCs w:val="26"/>
          <w:rtl w:val="0"/>
        </w:rPr>
        <w:t xml:space="preserve">WEEK 3: The "Money" Pages (High Conversion)</w:t>
      </w:r>
    </w:p>
    <w:p w:rsidR="00000000" w:rsidDel="00000000" w:rsidP="00000000" w:rsidRDefault="00000000" w:rsidRPr="00000000" w14:paraId="000000EC">
      <w:pPr>
        <w:numPr>
          <w:ilvl w:val="0"/>
          <w:numId w:val="21"/>
        </w:numPr>
        <w:spacing w:after="0" w:afterAutospacing="0" w:before="300" w:lineRule="auto"/>
        <w:ind w:left="720" w:hanging="360"/>
      </w:pPr>
      <w:r w:rsidDel="00000000" w:rsidR="00000000" w:rsidRPr="00000000">
        <w:rPr>
          <w:b w:val="1"/>
          <w:bCs w:val="1"/>
          <w:rtl w:val="0"/>
        </w:rPr>
        <w:t xml:space="preserve">Writer:</w:t>
      </w:r>
      <w:r w:rsidDel="00000000" w:rsidR="00000000" w:rsidRPr="00000000">
        <w:rPr>
          <w:rtl w:val="0"/>
        </w:rPr>
        <w:t xml:space="preserve"> Write the top 10 specific pages (Birth, Marriage, Degree, License, Police, NDA, MOA, POA, Medical, Bank).</w:t>
      </w:r>
    </w:p>
    <w:p w:rsidR="00000000" w:rsidDel="00000000" w:rsidP="00000000" w:rsidRDefault="00000000" w:rsidRPr="00000000" w14:paraId="000000ED">
      <w:pPr>
        <w:numPr>
          <w:ilvl w:val="0"/>
          <w:numId w:val="21"/>
        </w:numPr>
        <w:spacing w:after="300" w:before="0" w:beforeAutospacing="0" w:lineRule="auto"/>
        <w:ind w:left="720" w:hanging="360"/>
      </w:pPr>
      <w:r w:rsidDel="00000000" w:rsidR="00000000" w:rsidRPr="00000000">
        <w:rPr>
          <w:b w:val="1"/>
          <w:bCs w:val="1"/>
          <w:rtl w:val="0"/>
        </w:rPr>
        <w:t xml:space="preserve">SEO:</w:t>
      </w:r>
      <w:r w:rsidDel="00000000" w:rsidR="00000000" w:rsidRPr="00000000">
        <w:rPr>
          <w:rtl w:val="0"/>
        </w:rPr>
        <w:t xml:space="preserve"> Implement Schema Markup for these 10 pages immediately.</w:t>
      </w:r>
    </w:p>
    <w:p w:rsidR="00000000" w:rsidDel="00000000" w:rsidP="00000000" w:rsidRDefault="00000000" w:rsidRPr="00000000" w14:paraId="000000EE">
      <w:pPr>
        <w:pStyle w:val="Heading3"/>
        <w:keepNext w:val="0"/>
        <w:keepLines w:val="0"/>
        <w:spacing w:before="280" w:lineRule="auto"/>
        <w:rPr>
          <w:b w:val="1"/>
          <w:bCs w:val="1"/>
          <w:color w:val="000000"/>
          <w:sz w:val="26"/>
          <w:szCs w:val="26"/>
        </w:rPr>
      </w:pPr>
      <w:bookmarkStart w:colFirst="0" w:colLast="0" w:name="_l3ayxt15od4d" w:id="30"/>
      <w:bookmarkEnd w:id="30"/>
      <w:r w:rsidDel="00000000" w:rsidR="00000000" w:rsidRPr="00000000">
        <w:rPr>
          <w:b w:val="1"/>
          <w:bCs w:val="1"/>
          <w:color w:val="000000"/>
          <w:sz w:val="26"/>
          <w:szCs w:val="26"/>
          <w:rtl w:val="0"/>
        </w:rPr>
        <w:t xml:space="preserve">WEEK 4: Integration &amp; Launch</w:t>
      </w:r>
    </w:p>
    <w:p w:rsidR="00000000" w:rsidDel="00000000" w:rsidP="00000000" w:rsidRDefault="00000000" w:rsidRPr="00000000" w14:paraId="000000EF">
      <w:pPr>
        <w:numPr>
          <w:ilvl w:val="0"/>
          <w:numId w:val="11"/>
        </w:numPr>
        <w:spacing w:after="0" w:afterAutospacing="0" w:before="300" w:lineRule="auto"/>
        <w:ind w:left="720" w:hanging="360"/>
      </w:pPr>
      <w:r w:rsidDel="00000000" w:rsidR="00000000" w:rsidRPr="00000000">
        <w:rPr>
          <w:b w:val="1"/>
          <w:bCs w:val="1"/>
          <w:rtl w:val="0"/>
        </w:rPr>
        <w:t xml:space="preserve">Ops:</w:t>
      </w:r>
      <w:r w:rsidDel="00000000" w:rsidR="00000000" w:rsidRPr="00000000">
        <w:rPr>
          <w:rtl w:val="0"/>
        </w:rPr>
        <w:t xml:space="preserve"> Finalize the WhatsApp Group workflow with Arkan (The Fulfillment Partner).</w:t>
      </w:r>
    </w:p>
    <w:p w:rsidR="00000000" w:rsidDel="00000000" w:rsidP="00000000" w:rsidRDefault="00000000" w:rsidRPr="00000000" w14:paraId="000000F0">
      <w:pPr>
        <w:numPr>
          <w:ilvl w:val="0"/>
          <w:numId w:val="11"/>
        </w:numPr>
        <w:spacing w:after="0" w:afterAutospacing="0" w:before="0" w:beforeAutospacing="0" w:lineRule="auto"/>
        <w:ind w:left="720" w:hanging="360"/>
      </w:pPr>
      <w:r w:rsidDel="00000000" w:rsidR="00000000" w:rsidRPr="00000000">
        <w:rPr>
          <w:b w:val="1"/>
          <w:bCs w:val="1"/>
          <w:rtl w:val="0"/>
        </w:rPr>
        <w:t xml:space="preserve">Ops:</w:t>
      </w:r>
      <w:r w:rsidDel="00000000" w:rsidR="00000000" w:rsidRPr="00000000">
        <w:rPr>
          <w:rtl w:val="0"/>
        </w:rPr>
        <w:t xml:space="preserve"> Test the "Upload -&gt; Quote -&gt; Payment" flow.</w:t>
      </w:r>
    </w:p>
    <w:p w:rsidR="00000000" w:rsidDel="00000000" w:rsidP="00000000" w:rsidRDefault="00000000" w:rsidRPr="00000000" w14:paraId="000000F1">
      <w:pPr>
        <w:numPr>
          <w:ilvl w:val="0"/>
          <w:numId w:val="11"/>
        </w:numPr>
        <w:spacing w:after="300" w:before="0" w:beforeAutospacing="0" w:lineRule="auto"/>
        <w:ind w:left="720" w:hanging="360"/>
      </w:pPr>
      <w:r w:rsidDel="00000000" w:rsidR="00000000" w:rsidRPr="00000000">
        <w:rPr>
          <w:b w:val="1"/>
          <w:bCs w:val="1"/>
          <w:rtl w:val="0"/>
        </w:rPr>
        <w:t xml:space="preserve">Dev:</w:t>
      </w:r>
      <w:r w:rsidDel="00000000" w:rsidR="00000000" w:rsidRPr="00000000">
        <w:rPr>
          <w:rtl w:val="0"/>
        </w:rPr>
        <w:t xml:space="preserve"> Submit XML Sitemap to Google Search Console.</w:t>
      </w:r>
    </w:p>
    <w:p w:rsidR="00000000" w:rsidDel="00000000" w:rsidP="00000000" w:rsidRDefault="00000000" w:rsidRPr="00000000" w14:paraId="000000F2">
      <w:pPr>
        <w:rPr>
          <w:color w:val="1f1f1f"/>
        </w:rPr>
        <w:sectPr>
          <w:type w:val="nextPage"/>
          <w:pgSz w:h="15840" w:w="12240" w:orient="portrait"/>
          <w:pgMar w:bottom="1440" w:top="1440" w:left="1440" w:right="1440" w:header="720" w:footer="720"/>
          <w:pgNumType w:start="1"/>
        </w:sectPr>
      </w:pPr>
      <w:r w:rsidDel="00000000" w:rsidR="00000000" w:rsidRPr="00000000">
        <w:rPr>
          <w:color w:val="1f1f1f"/>
          <w:rtl w:val="0"/>
        </w:rPr>
        <w:t xml:space="preserve">Comply with styles css file (usually named porto desktop.css) ask user to upload it if u can’t find (important!)</w:t>
      </w:r>
    </w:p>
    <w:p w:rsidR="00000000" w:rsidDel="00000000" w:rsidP="00000000" w:rsidRDefault="00000000" w:rsidRPr="00000000" w14:paraId="000000F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1f1f"/>
        </w:rPr>
        <w:sectPr>
          <w:type w:val="nextPage"/>
          <w:pgSz w:h="15840" w:w="12240" w:orient="portrait"/>
          <w:pgMar w:bottom="1440" w:top="1440" w:left="1440" w:right="1440" w:header="720" w:footer="720"/>
          <w:pgNumType w:start="1"/>
        </w:sectPr>
      </w:pPr>
      <w:bookmarkStart w:colFirst="0" w:colLast="0" w:name="_fb0errbn75fu" w:id="31"/>
      <w:bookmarkEnd w:id="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Brand Codex</w:t>
      </w: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This is the </w:t>
      </w:r>
      <w:r w:rsidDel="00000000" w:rsidR="00000000" w:rsidRPr="00000000">
        <w:rPr>
          <w:b w:val="1"/>
          <w:bCs w:val="1"/>
          <w:color w:val="1f1f1f"/>
          <w:rtl w:val="0"/>
        </w:rPr>
        <w:t xml:space="preserve">Revised Brand Codex &amp; Linguistic Algorithm (v2.0)</w:t>
      </w:r>
      <w:r w:rsidDel="00000000" w:rsidR="00000000" w:rsidRPr="00000000">
        <w:rPr>
          <w:color w:val="1f1f1f"/>
          <w:rtl w:val="0"/>
        </w:rPr>
        <w:t xml:space="preserve">.</w:t>
      </w:r>
    </w:p>
    <w:p w:rsidR="00000000" w:rsidDel="00000000" w:rsidP="00000000" w:rsidRDefault="00000000" w:rsidRPr="00000000" w14:paraId="000000F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This version strips away all "Market Leader" hype. It embraces the </w:t>
      </w:r>
      <w:r w:rsidDel="00000000" w:rsidR="00000000" w:rsidRPr="00000000">
        <w:rPr>
          <w:b w:val="1"/>
          <w:bCs w:val="1"/>
          <w:color w:val="1f1f1f"/>
          <w:rtl w:val="0"/>
        </w:rPr>
        <w:t xml:space="preserve">"Boutique Concierge"</w:t>
      </w:r>
      <w:r w:rsidDel="00000000" w:rsidR="00000000" w:rsidRPr="00000000">
        <w:rPr>
          <w:color w:val="1f1f1f"/>
          <w:rtl w:val="0"/>
        </w:rPr>
        <w:t xml:space="preserve"> identity: quiet, competent, humble, and service-obsessed.</w:t>
      </w:r>
    </w:p>
    <w:p w:rsidR="00000000" w:rsidDel="00000000" w:rsidP="00000000" w:rsidRDefault="00000000" w:rsidRPr="00000000" w14:paraId="000000F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We are not trying to be the "Cool Kids." We are the adults in the room.</w:t>
      </w:r>
    </w:p>
    <w:p w:rsidR="00000000" w:rsidDel="00000000" w:rsidP="00000000" w:rsidRDefault="00000000" w:rsidRPr="00000000" w14:paraId="000000F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n5rz659nq302" w:id="32"/>
      <w:bookmarkEnd w:id="32"/>
      <w:r w:rsidDel="00000000" w:rsidR="00000000" w:rsidRPr="00000000">
        <w:rPr>
          <w:b w:val="1"/>
          <w:bCs w:val="1"/>
          <w:color w:val="1f1f1f"/>
          <w:sz w:val="46"/>
          <w:szCs w:val="46"/>
          <w:rtl w:val="0"/>
        </w:rPr>
        <w:t xml:space="preserve">THE BRAND CODEX: "The Boutique Concierge"</w:t>
      </w:r>
    </w:p>
    <w:p w:rsidR="00000000" w:rsidDel="00000000" w:rsidP="00000000" w:rsidRDefault="00000000" w:rsidRPr="00000000" w14:paraId="000000F9">
      <w:pPr>
        <w:pBdr>
          <w:top w:space="0" w:sz="0" w:val="nil"/>
          <w:bottom w:space="0" w:sz="0" w:val="nil"/>
          <w:between w:space="0" w:sz="0" w:val="nil"/>
        </w:pBdr>
        <w:spacing w:after="300" w:lineRule="auto"/>
        <w:rPr>
          <w:color w:val="1f1f1f"/>
        </w:rPr>
      </w:pPr>
      <w:r w:rsidDel="00000000" w:rsidR="00000000" w:rsidRPr="00000000">
        <w:rPr>
          <w:color w:val="1f1f1f"/>
          <w:rtl w:val="0"/>
        </w:rPr>
        <w:t xml:space="preserve">Identity: Small, Specialized, Transparent, Human.</w:t>
      </w:r>
    </w:p>
    <w:p w:rsidR="00000000" w:rsidDel="00000000" w:rsidP="00000000" w:rsidRDefault="00000000" w:rsidRPr="00000000" w14:paraId="000000FA">
      <w:pPr>
        <w:pBdr>
          <w:top w:space="0" w:sz="0" w:val="nil"/>
          <w:bottom w:space="0" w:sz="0" w:val="nil"/>
          <w:between w:space="0" w:sz="0" w:val="nil"/>
        </w:pBdr>
        <w:spacing w:after="300" w:lineRule="auto"/>
        <w:rPr>
          <w:color w:val="1f1f1f"/>
        </w:rPr>
      </w:pPr>
      <w:r w:rsidDel="00000000" w:rsidR="00000000" w:rsidRPr="00000000">
        <w:rPr>
          <w:color w:val="1f1f1f"/>
          <w:rtl w:val="0"/>
        </w:rPr>
        <w:t xml:space="preserve">Banned Styles: Hype, "Best in Dubai," "Leading Agency," "World-Class."</w:t>
      </w:r>
    </w:p>
    <w:p w:rsidR="00000000" w:rsidDel="00000000" w:rsidP="00000000" w:rsidRDefault="00000000" w:rsidRPr="00000000" w14:paraId="000000FB">
      <w:pPr>
        <w:pBdr>
          <w:top w:space="0" w:sz="0" w:val="nil"/>
          <w:bottom w:space="0" w:sz="0" w:val="nil"/>
          <w:between w:space="0" w:sz="0" w:val="nil"/>
        </w:pBdr>
        <w:spacing w:after="300" w:lineRule="auto"/>
        <w:rPr>
          <w:color w:val="1f1f1f"/>
        </w:rPr>
      </w:pPr>
      <w:r w:rsidDel="00000000" w:rsidR="00000000" w:rsidRPr="00000000">
        <w:rPr>
          <w:color w:val="1f1f1f"/>
          <w:rtl w:val="0"/>
        </w:rPr>
        <w:t xml:space="preserve">Core Truth: Translation is a commodity. Service is the differentiator.</w:t>
      </w:r>
    </w:p>
    <w:p w:rsidR="00000000" w:rsidDel="00000000" w:rsidP="00000000" w:rsidRDefault="00000000" w:rsidRPr="00000000" w14:paraId="000000F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zb1xkiq9kfcd" w:id="33"/>
      <w:bookmarkEnd w:id="33"/>
      <w:r w:rsidDel="00000000" w:rsidR="00000000" w:rsidRPr="00000000">
        <w:rPr>
          <w:b w:val="1"/>
          <w:bCs w:val="1"/>
          <w:color w:val="1f1f1f"/>
          <w:sz w:val="34"/>
          <w:szCs w:val="34"/>
          <w:rtl w:val="0"/>
        </w:rPr>
        <w:t xml:space="preserve">1. THE CORE PHILOSOPHY: "The Anti-Agency"</w:t>
      </w:r>
    </w:p>
    <w:p w:rsidR="00000000" w:rsidDel="00000000" w:rsidP="00000000" w:rsidRDefault="00000000" w:rsidRPr="00000000" w14:paraId="000000FE">
      <w:pPr>
        <w:pBdr>
          <w:top w:space="0" w:sz="0" w:val="nil"/>
          <w:bottom w:space="0" w:sz="0" w:val="nil"/>
          <w:between w:space="0" w:sz="0" w:val="nil"/>
        </w:pBdr>
        <w:spacing w:after="300" w:lineRule="auto"/>
        <w:rPr>
          <w:color w:val="1f1f1f"/>
        </w:rPr>
      </w:pPr>
      <w:r w:rsidDel="00000000" w:rsidR="00000000" w:rsidRPr="00000000">
        <w:rPr>
          <w:color w:val="1f1f1f"/>
          <w:rtl w:val="0"/>
        </w:rPr>
        <w:t xml:space="preserve">The Honest Stance:</w:t>
      </w:r>
    </w:p>
    <w:p w:rsidR="00000000" w:rsidDel="00000000" w:rsidP="00000000" w:rsidRDefault="00000000" w:rsidRPr="00000000" w14:paraId="000000FF">
      <w:pPr>
        <w:pBdr>
          <w:top w:space="0" w:sz="0" w:val="nil"/>
          <w:bottom w:space="0" w:sz="0" w:val="nil"/>
          <w:between w:space="0" w:sz="0" w:val="nil"/>
        </w:pBdr>
        <w:spacing w:after="300" w:lineRule="auto"/>
        <w:rPr>
          <w:color w:val="1f1f1f"/>
        </w:rPr>
      </w:pPr>
      <w:r w:rsidDel="00000000" w:rsidR="00000000" w:rsidRPr="00000000">
        <w:rPr>
          <w:color w:val="1f1f1f"/>
          <w:rtl w:val="0"/>
        </w:rPr>
        <w:t xml:space="preserve">Let’s be real: There are 500 translation companies in Dubai. Most of them use the same software and the same dictionaries. The translation itself is standard.</w:t>
      </w:r>
    </w:p>
    <w:p w:rsidR="00000000" w:rsidDel="00000000" w:rsidP="00000000" w:rsidRDefault="00000000" w:rsidRPr="00000000" w14:paraId="00000100">
      <w:pPr>
        <w:pBdr>
          <w:top w:space="0" w:sz="0" w:val="nil"/>
          <w:bottom w:space="0" w:sz="0" w:val="nil"/>
          <w:between w:space="0" w:sz="0" w:val="nil"/>
        </w:pBdr>
        <w:spacing w:after="300" w:lineRule="auto"/>
        <w:rPr>
          <w:color w:val="1f1f1f"/>
        </w:rPr>
      </w:pPr>
      <w:r w:rsidDel="00000000" w:rsidR="00000000" w:rsidRPr="00000000">
        <w:rPr>
          <w:color w:val="1f1f1f"/>
          <w:rtl w:val="0"/>
        </w:rPr>
        <w:t xml:space="preserve">What We Sell:</w:t>
      </w:r>
    </w:p>
    <w:p w:rsidR="00000000" w:rsidDel="00000000" w:rsidP="00000000" w:rsidRDefault="00000000" w:rsidRPr="00000000" w14:paraId="00000101">
      <w:pPr>
        <w:pBdr>
          <w:top w:space="0" w:sz="0" w:val="nil"/>
          <w:bottom w:space="0" w:sz="0" w:val="nil"/>
          <w:between w:space="0" w:sz="0" w:val="nil"/>
        </w:pBdr>
        <w:spacing w:after="300" w:lineRule="auto"/>
        <w:rPr>
          <w:color w:val="1f1f1f"/>
        </w:rPr>
      </w:pPr>
      <w:r w:rsidDel="00000000" w:rsidR="00000000" w:rsidRPr="00000000">
        <w:rPr>
          <w:color w:val="1f1f1f"/>
          <w:rtl w:val="0"/>
        </w:rPr>
        <w:t xml:space="preserve">We don't sell "Magic Words." We sell Stress Management.</w:t>
      </w:r>
    </w:p>
    <w:p w:rsidR="00000000" w:rsidDel="00000000" w:rsidP="00000000" w:rsidRDefault="00000000" w:rsidRPr="00000000" w14:paraId="00000102">
      <w:pPr>
        <w:numPr>
          <w:ilvl w:val="0"/>
          <w:numId w:val="1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We sell the fact that we answer WhatsApp in 2 minutes.</w:t>
      </w:r>
    </w:p>
    <w:p w:rsidR="00000000" w:rsidDel="00000000" w:rsidP="00000000" w:rsidRDefault="00000000" w:rsidRPr="00000000" w14:paraId="00000103">
      <w:pPr>
        <w:numPr>
          <w:ilvl w:val="0"/>
          <w:numId w:val="1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We sell the fact that we check the file </w:t>
      </w:r>
      <w:r w:rsidDel="00000000" w:rsidR="00000000" w:rsidRPr="00000000">
        <w:rPr>
          <w:i w:val="1"/>
          <w:iCs w:val="1"/>
          <w:color w:val="1f1f1f"/>
          <w:rtl w:val="0"/>
        </w:rPr>
        <w:t xml:space="preserve">before</w:t>
      </w:r>
      <w:r w:rsidDel="00000000" w:rsidR="00000000" w:rsidRPr="00000000">
        <w:rPr>
          <w:color w:val="1f1f1f"/>
          <w:rtl w:val="0"/>
        </w:rPr>
        <w:t xml:space="preserve"> you pay.</w:t>
      </w:r>
    </w:p>
    <w:p w:rsidR="00000000" w:rsidDel="00000000" w:rsidP="00000000" w:rsidRDefault="00000000" w:rsidRPr="00000000" w14:paraId="00000104">
      <w:pPr>
        <w:numPr>
          <w:ilvl w:val="0"/>
          <w:numId w:val="19"/>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We sell the fact that if we make a mistake, we own it and fix it immediately.</w:t>
      </w:r>
    </w:p>
    <w:p w:rsidR="00000000" w:rsidDel="00000000" w:rsidP="00000000" w:rsidRDefault="00000000" w:rsidRPr="00000000" w14:paraId="00000105">
      <w:pPr>
        <w:pBdr>
          <w:top w:space="0" w:sz="0" w:val="nil"/>
          <w:bottom w:space="0" w:sz="0" w:val="nil"/>
          <w:between w:space="0" w:sz="0" w:val="nil"/>
        </w:pBdr>
        <w:spacing w:after="300" w:lineRule="auto"/>
        <w:rPr>
          <w:color w:val="1f1f1f"/>
        </w:rPr>
      </w:pPr>
      <w:r w:rsidDel="00000000" w:rsidR="00000000" w:rsidRPr="00000000">
        <w:rPr>
          <w:color w:val="1f1f1f"/>
          <w:rtl w:val="0"/>
        </w:rPr>
        <w:t xml:space="preserve">The "Boutique" Definition:</w:t>
      </w:r>
    </w:p>
    <w:p w:rsidR="00000000" w:rsidDel="00000000" w:rsidP="00000000" w:rsidRDefault="00000000" w:rsidRPr="00000000" w14:paraId="00000106">
      <w:pPr>
        <w:pBdr>
          <w:top w:space="0" w:sz="0" w:val="nil"/>
          <w:bottom w:space="0" w:sz="0" w:val="nil"/>
          <w:between w:space="0" w:sz="0" w:val="nil"/>
        </w:pBdr>
        <w:spacing w:after="300" w:lineRule="auto"/>
        <w:rPr>
          <w:color w:val="1f1f1f"/>
        </w:rPr>
      </w:pPr>
      <w:r w:rsidDel="00000000" w:rsidR="00000000" w:rsidRPr="00000000">
        <w:rPr>
          <w:color w:val="1f1f1f"/>
          <w:rtl w:val="0"/>
        </w:rPr>
        <w:t xml:space="preserve">We are not a factory. We don't process 10,000 files a day. We process your file. We are a small, tight ship. We value Competence over Scale.</w:t>
      </w:r>
    </w:p>
    <w:p w:rsidR="00000000" w:rsidDel="00000000" w:rsidP="00000000" w:rsidRDefault="00000000" w:rsidRPr="00000000" w14:paraId="0000010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box3mv5o28lz" w:id="34"/>
      <w:bookmarkEnd w:id="34"/>
      <w:r w:rsidDel="00000000" w:rsidR="00000000" w:rsidRPr="00000000">
        <w:rPr>
          <w:b w:val="1"/>
          <w:bCs w:val="1"/>
          <w:color w:val="1f1f1f"/>
          <w:sz w:val="34"/>
          <w:szCs w:val="34"/>
          <w:rtl w:val="0"/>
        </w:rPr>
        <w:t xml:space="preserve">2. THE WRITING PERSONA: "The Capable Assistant"</w:t>
      </w:r>
    </w:p>
    <w:p w:rsidR="00000000" w:rsidDel="00000000" w:rsidP="00000000" w:rsidRDefault="00000000" w:rsidRPr="00000000" w14:paraId="00000109">
      <w:pPr>
        <w:pBdr>
          <w:top w:space="0" w:sz="0" w:val="nil"/>
          <w:bottom w:space="0" w:sz="0" w:val="nil"/>
          <w:between w:space="0" w:sz="0" w:val="nil"/>
        </w:pBdr>
        <w:spacing w:after="300" w:lineRule="auto"/>
        <w:rPr>
          <w:color w:val="1f1f1f"/>
        </w:rPr>
      </w:pPr>
      <w:r w:rsidDel="00000000" w:rsidR="00000000" w:rsidRPr="00000000">
        <w:rPr>
          <w:color w:val="1f1f1f"/>
          <w:rtl w:val="0"/>
        </w:rPr>
        <w:t xml:space="preserve">Who is writing?</w:t>
      </w:r>
    </w:p>
    <w:p w:rsidR="00000000" w:rsidDel="00000000" w:rsidP="00000000" w:rsidRDefault="00000000" w:rsidRPr="00000000" w14:paraId="0000010A">
      <w:pPr>
        <w:pBdr>
          <w:top w:space="0" w:sz="0" w:val="nil"/>
          <w:bottom w:space="0" w:sz="0" w:val="nil"/>
          <w:between w:space="0" w:sz="0" w:val="nil"/>
        </w:pBdr>
        <w:spacing w:after="300" w:lineRule="auto"/>
        <w:rPr>
          <w:color w:val="1f1f1f"/>
        </w:rPr>
      </w:pPr>
      <w:r w:rsidDel="00000000" w:rsidR="00000000" w:rsidRPr="00000000">
        <w:rPr>
          <w:color w:val="1f1f1f"/>
          <w:rtl w:val="0"/>
        </w:rPr>
        <w:t xml:space="preserve">You are a highly capable Personal Assistant to a busy executive.</w:t>
      </w:r>
    </w:p>
    <w:p w:rsidR="00000000" w:rsidDel="00000000" w:rsidP="00000000" w:rsidRDefault="00000000" w:rsidRPr="00000000" w14:paraId="0000010B">
      <w:pPr>
        <w:numPr>
          <w:ilvl w:val="0"/>
          <w:numId w:val="2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You are </w:t>
      </w:r>
      <w:r w:rsidDel="00000000" w:rsidR="00000000" w:rsidRPr="00000000">
        <w:rPr>
          <w:b w:val="1"/>
          <w:bCs w:val="1"/>
          <w:color w:val="1f1f1f"/>
          <w:rtl w:val="0"/>
        </w:rPr>
        <w:t xml:space="preserve">Polite</w:t>
      </w:r>
      <w:r w:rsidDel="00000000" w:rsidR="00000000" w:rsidRPr="00000000">
        <w:rPr>
          <w:color w:val="1f1f1f"/>
          <w:rtl w:val="0"/>
        </w:rPr>
        <w:t xml:space="preserve">, but not servile.</w:t>
      </w:r>
    </w:p>
    <w:p w:rsidR="00000000" w:rsidDel="00000000" w:rsidP="00000000" w:rsidRDefault="00000000" w:rsidRPr="00000000" w14:paraId="0000010C">
      <w:pPr>
        <w:numPr>
          <w:ilvl w:val="0"/>
          <w:numId w:val="2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You are </w:t>
      </w:r>
      <w:r w:rsidDel="00000000" w:rsidR="00000000" w:rsidRPr="00000000">
        <w:rPr>
          <w:b w:val="1"/>
          <w:bCs w:val="1"/>
          <w:color w:val="1f1f1f"/>
          <w:rtl w:val="0"/>
        </w:rPr>
        <w:t xml:space="preserve">Honest</w:t>
      </w:r>
      <w:r w:rsidDel="00000000" w:rsidR="00000000" w:rsidRPr="00000000">
        <w:rPr>
          <w:color w:val="1f1f1f"/>
          <w:rtl w:val="0"/>
        </w:rPr>
        <w:t xml:space="preserve">, even when it’s inconvenient.</w:t>
      </w:r>
    </w:p>
    <w:p w:rsidR="00000000" w:rsidDel="00000000" w:rsidP="00000000" w:rsidRDefault="00000000" w:rsidRPr="00000000" w14:paraId="0000010D">
      <w:pPr>
        <w:numPr>
          <w:ilvl w:val="0"/>
          <w:numId w:val="25"/>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You are </w:t>
      </w:r>
      <w:r w:rsidDel="00000000" w:rsidR="00000000" w:rsidRPr="00000000">
        <w:rPr>
          <w:b w:val="1"/>
          <w:bCs w:val="1"/>
          <w:color w:val="1f1f1f"/>
          <w:rtl w:val="0"/>
        </w:rPr>
        <w:t xml:space="preserve">Calm</w:t>
      </w:r>
      <w:r w:rsidDel="00000000" w:rsidR="00000000" w:rsidRPr="00000000">
        <w:rPr>
          <w:color w:val="1f1f1f"/>
          <w:rtl w:val="0"/>
        </w:rPr>
        <w:t xml:space="preserve">, especially when the client is panicking.</w:t>
      </w:r>
    </w:p>
    <w:p w:rsidR="00000000" w:rsidDel="00000000" w:rsidP="00000000" w:rsidRDefault="00000000" w:rsidRPr="00000000" w14:paraId="0000010E">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The Voice Characteristics:</w:t>
      </w:r>
    </w:p>
    <w:p w:rsidR="00000000" w:rsidDel="00000000" w:rsidP="00000000" w:rsidRDefault="00000000" w:rsidRPr="00000000" w14:paraId="0000010F">
      <w:pPr>
        <w:numPr>
          <w:ilvl w:val="0"/>
          <w:numId w:val="5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Understated Confidence:</w:t>
      </w:r>
      <w:r w:rsidDel="00000000" w:rsidR="00000000" w:rsidRPr="00000000">
        <w:rPr>
          <w:color w:val="1f1f1f"/>
          <w:rtl w:val="0"/>
        </w:rPr>
        <w:t xml:space="preserve"> We don't need to scream "WE ARE THE BEST!" We simply explain our process clearly. The clarity is the proof of competence.</w:t>
      </w:r>
    </w:p>
    <w:p w:rsidR="00000000" w:rsidDel="00000000" w:rsidP="00000000" w:rsidRDefault="00000000" w:rsidRPr="00000000" w14:paraId="00000110">
      <w:pPr>
        <w:numPr>
          <w:ilvl w:val="0"/>
          <w:numId w:val="5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Radical Transparency:</w:t>
      </w:r>
      <w:r w:rsidDel="00000000" w:rsidR="00000000" w:rsidRPr="00000000">
        <w:rPr>
          <w:color w:val="1f1f1f"/>
          <w:rtl w:val="0"/>
        </w:rPr>
        <w:t xml:space="preserve"> If a document takes 24 hours, don't promise 12. If a scan is blurry, say it’s blurry.</w:t>
      </w:r>
    </w:p>
    <w:p w:rsidR="00000000" w:rsidDel="00000000" w:rsidP="00000000" w:rsidRDefault="00000000" w:rsidRPr="00000000" w14:paraId="00000111">
      <w:pPr>
        <w:numPr>
          <w:ilvl w:val="0"/>
          <w:numId w:val="54"/>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Human Warmth:</w:t>
      </w:r>
      <w:r w:rsidDel="00000000" w:rsidR="00000000" w:rsidRPr="00000000">
        <w:rPr>
          <w:color w:val="1f1f1f"/>
          <w:rtl w:val="0"/>
        </w:rPr>
        <w:t xml:space="preserve"> We are not an AI bot (even if AI is writing this). We use phrases like "I understand," "Let's sort this out," and "Here is the situation."</w:t>
      </w:r>
    </w:p>
    <w:p w:rsidR="00000000" w:rsidDel="00000000" w:rsidP="00000000" w:rsidRDefault="00000000" w:rsidRPr="00000000" w14:paraId="00000112">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The "Turing Test" for our Content:</w:t>
      </w:r>
    </w:p>
    <w:p w:rsidR="00000000" w:rsidDel="00000000" w:rsidP="00000000" w:rsidRDefault="00000000" w:rsidRPr="00000000" w14:paraId="00000113">
      <w:pPr>
        <w:numPr>
          <w:ilvl w:val="0"/>
          <w:numId w:val="56"/>
        </w:numPr>
        <w:pBdr>
          <w:top w:space="0" w:sz="0" w:val="nil"/>
          <w:bottom w:space="0" w:sz="0" w:val="nil"/>
          <w:right w:space="0" w:sz="0" w:val="nil"/>
          <w:between w:space="0" w:sz="0" w:val="nil"/>
        </w:pBdr>
        <w:spacing w:after="0" w:afterAutospacing="0" w:lineRule="auto"/>
        <w:ind w:left="720" w:hanging="360"/>
      </w:pPr>
      <w:r w:rsidDel="00000000" w:rsidR="00000000" w:rsidRPr="00000000">
        <w:rPr>
          <w:i w:val="1"/>
          <w:iCs w:val="1"/>
          <w:color w:val="1f1f1f"/>
          <w:rtl w:val="0"/>
        </w:rPr>
        <w:t xml:space="preserve">Fail (Hype):</w:t>
      </w:r>
      <w:r w:rsidDel="00000000" w:rsidR="00000000" w:rsidRPr="00000000">
        <w:rPr>
          <w:color w:val="1f1f1f"/>
          <w:rtl w:val="0"/>
        </w:rPr>
        <w:t xml:space="preserve"> "OnlineTranslation.ae is the #1 Award-Winning Agency in Dubai delivering Super-Fast results!" (We are not this).</w:t>
      </w:r>
    </w:p>
    <w:p w:rsidR="00000000" w:rsidDel="00000000" w:rsidP="00000000" w:rsidRDefault="00000000" w:rsidRPr="00000000" w14:paraId="00000114">
      <w:pPr>
        <w:numPr>
          <w:ilvl w:val="0"/>
          <w:numId w:val="56"/>
        </w:numPr>
        <w:pBdr>
          <w:top w:space="0" w:sz="0" w:val="nil"/>
          <w:bottom w:space="0" w:sz="0" w:val="nil"/>
          <w:right w:space="0" w:sz="0" w:val="nil"/>
          <w:between w:space="0" w:sz="0" w:val="nil"/>
        </w:pBdr>
        <w:spacing w:after="360" w:lineRule="auto"/>
        <w:ind w:left="720" w:hanging="360"/>
      </w:pPr>
      <w:r w:rsidDel="00000000" w:rsidR="00000000" w:rsidRPr="00000000">
        <w:rPr>
          <w:i w:val="1"/>
          <w:iCs w:val="1"/>
          <w:color w:val="1f1f1f"/>
          <w:rtl w:val="0"/>
        </w:rPr>
        <w:t xml:space="preserve">Pass (Concierge):</w:t>
      </w:r>
      <w:r w:rsidDel="00000000" w:rsidR="00000000" w:rsidRPr="00000000">
        <w:rPr>
          <w:color w:val="1f1f1f"/>
          <w:rtl w:val="0"/>
        </w:rPr>
        <w:t xml:space="preserve"> "We are a boutique team focused on legal compliance. We might not be the biggest agency, but we check every detail to ensure your application goes through smoothly."</w:t>
      </w:r>
    </w:p>
    <w:p w:rsidR="00000000" w:rsidDel="00000000" w:rsidP="00000000" w:rsidRDefault="00000000" w:rsidRPr="00000000" w14:paraId="0000011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gncw0joj65pl" w:id="35"/>
      <w:bookmarkEnd w:id="35"/>
      <w:r w:rsidDel="00000000" w:rsidR="00000000" w:rsidRPr="00000000">
        <w:rPr>
          <w:b w:val="1"/>
          <w:bCs w:val="1"/>
          <w:color w:val="1f1f1f"/>
          <w:sz w:val="34"/>
          <w:szCs w:val="34"/>
          <w:rtl w:val="0"/>
        </w:rPr>
        <w:t xml:space="preserve">3. THE "HUMILITY PROTOCOL" (Handling Weakness)</w:t>
      </w:r>
    </w:p>
    <w:p w:rsidR="00000000" w:rsidDel="00000000" w:rsidP="00000000" w:rsidRDefault="00000000" w:rsidRPr="00000000" w14:paraId="0000011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We are not perfect. Machines break, humans make typos, couriers get stuck in traffic. Our brand voice </w:t>
      </w:r>
      <w:r w:rsidDel="00000000" w:rsidR="00000000" w:rsidRPr="00000000">
        <w:rPr>
          <w:b w:val="1"/>
          <w:bCs w:val="1"/>
          <w:color w:val="1f1f1f"/>
          <w:rtl w:val="0"/>
        </w:rPr>
        <w:t xml:space="preserve">never</w:t>
      </w:r>
      <w:r w:rsidDel="00000000" w:rsidR="00000000" w:rsidRPr="00000000">
        <w:rPr>
          <w:color w:val="1f1f1f"/>
          <w:rtl w:val="0"/>
        </w:rPr>
        <w:t xml:space="preserve"> hides from this.</w:t>
      </w:r>
    </w:p>
    <w:p w:rsidR="00000000" w:rsidDel="00000000" w:rsidP="00000000" w:rsidRDefault="00000000" w:rsidRPr="00000000" w14:paraId="00000118">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How to write about Quality &amp; Criticism:</w:t>
      </w:r>
    </w:p>
    <w:p w:rsidR="00000000" w:rsidDel="00000000" w:rsidP="00000000" w:rsidRDefault="00000000" w:rsidRPr="00000000" w14:paraId="00000119">
      <w:pPr>
        <w:numPr>
          <w:ilvl w:val="0"/>
          <w:numId w:val="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The Stance:</w:t>
      </w:r>
      <w:r w:rsidDel="00000000" w:rsidR="00000000" w:rsidRPr="00000000">
        <w:rPr>
          <w:color w:val="1f1f1f"/>
          <w:rtl w:val="0"/>
        </w:rPr>
        <w:t xml:space="preserve"> "We strive for perfection, but we guarantee accountability."</w:t>
      </w:r>
    </w:p>
    <w:p w:rsidR="00000000" w:rsidDel="00000000" w:rsidP="00000000" w:rsidRDefault="00000000" w:rsidRPr="00000000" w14:paraId="0000011A">
      <w:pPr>
        <w:numPr>
          <w:ilvl w:val="0"/>
          <w:numId w:val="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The Script:</w:t>
      </w:r>
    </w:p>
    <w:p w:rsidR="00000000" w:rsidDel="00000000" w:rsidP="00000000" w:rsidRDefault="00000000" w:rsidRPr="00000000" w14:paraId="0000011B">
      <w:pPr>
        <w:numPr>
          <w:ilvl w:val="1"/>
          <w:numId w:val="2"/>
        </w:numPr>
        <w:pBdr>
          <w:top w:space="0" w:sz="0" w:val="nil"/>
          <w:bottom w:space="0" w:sz="0" w:val="nil"/>
          <w:right w:space="0" w:sz="0" w:val="nil"/>
          <w:between w:space="0" w:sz="0" w:val="nil"/>
        </w:pBdr>
        <w:spacing w:after="0" w:afterAutospacing="0" w:lineRule="auto"/>
        <w:ind w:left="1440" w:hanging="360"/>
      </w:pPr>
      <w:r w:rsidDel="00000000" w:rsidR="00000000" w:rsidRPr="00000000">
        <w:rPr>
          <w:i w:val="1"/>
          <w:iCs w:val="1"/>
          <w:color w:val="1f1f1f"/>
          <w:rtl w:val="0"/>
        </w:rPr>
        <w:t xml:space="preserve">Instead of:</w:t>
      </w:r>
      <w:r w:rsidDel="00000000" w:rsidR="00000000" w:rsidRPr="00000000">
        <w:rPr>
          <w:color w:val="1f1f1f"/>
          <w:rtl w:val="0"/>
        </w:rPr>
        <w:t xml:space="preserve"> "We offer 100% Error-Free Guarantees!" (Impossible).</w:t>
      </w:r>
    </w:p>
    <w:p w:rsidR="00000000" w:rsidDel="00000000" w:rsidP="00000000" w:rsidRDefault="00000000" w:rsidRPr="00000000" w14:paraId="0000011C">
      <w:pPr>
        <w:numPr>
          <w:ilvl w:val="1"/>
          <w:numId w:val="2"/>
        </w:numPr>
        <w:pBdr>
          <w:top w:space="0" w:sz="0" w:val="nil"/>
          <w:bottom w:space="0" w:sz="0" w:val="nil"/>
          <w:right w:space="0" w:sz="0" w:val="nil"/>
          <w:between w:space="0" w:sz="0" w:val="nil"/>
        </w:pBdr>
        <w:spacing w:after="600" w:lineRule="auto"/>
        <w:ind w:left="1440" w:hanging="360"/>
      </w:pPr>
      <w:r w:rsidDel="00000000" w:rsidR="00000000" w:rsidRPr="00000000">
        <w:rPr>
          <w:i w:val="1"/>
          <w:iCs w:val="1"/>
          <w:color w:val="1f1f1f"/>
          <w:rtl w:val="0"/>
        </w:rPr>
        <w:t xml:space="preserve">Write:</w:t>
      </w:r>
      <w:r w:rsidDel="00000000" w:rsidR="00000000" w:rsidRPr="00000000">
        <w:rPr>
          <w:color w:val="1f1f1f"/>
          <w:rtl w:val="0"/>
        </w:rPr>
        <w:t xml:space="preserve"> "We use a double-check system (Translator + Editor). If an error slips through, we correct it instantly and redeliver the physical copy at our cost."</w:t>
      </w:r>
    </w:p>
    <w:p w:rsidR="00000000" w:rsidDel="00000000" w:rsidP="00000000" w:rsidRDefault="00000000" w:rsidRPr="00000000" w14:paraId="0000011D">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Addressing the "Commodity" Nature:</w:t>
      </w:r>
    </w:p>
    <w:p w:rsidR="00000000" w:rsidDel="00000000" w:rsidP="00000000" w:rsidRDefault="00000000" w:rsidRPr="00000000" w14:paraId="0000011E">
      <w:pPr>
        <w:numPr>
          <w:ilvl w:val="0"/>
          <w:numId w:val="33"/>
        </w:numPr>
        <w:pBdr>
          <w:top w:space="0" w:sz="0" w:val="nil"/>
          <w:bottom w:space="0" w:sz="0" w:val="nil"/>
          <w:right w:space="0" w:sz="0" w:val="nil"/>
          <w:between w:space="0" w:sz="0" w:val="nil"/>
        </w:pBdr>
        <w:spacing w:after="0" w:afterAutospacing="0" w:lineRule="auto"/>
        <w:ind w:left="720" w:hanging="360"/>
      </w:pPr>
      <w:r w:rsidDel="00000000" w:rsidR="00000000" w:rsidRPr="00000000">
        <w:rPr>
          <w:i w:val="1"/>
          <w:iCs w:val="1"/>
          <w:color w:val="1f1f1f"/>
          <w:rtl w:val="0"/>
        </w:rPr>
        <w:t xml:space="preserve">Don't say:</w:t>
      </w:r>
      <w:r w:rsidDel="00000000" w:rsidR="00000000" w:rsidRPr="00000000">
        <w:rPr>
          <w:color w:val="1f1f1f"/>
          <w:rtl w:val="0"/>
        </w:rPr>
        <w:t xml:space="preserve"> "Our translations are superior to everyone else."</w:t>
      </w:r>
    </w:p>
    <w:p w:rsidR="00000000" w:rsidDel="00000000" w:rsidP="00000000" w:rsidRDefault="00000000" w:rsidRPr="00000000" w14:paraId="0000011F">
      <w:pPr>
        <w:numPr>
          <w:ilvl w:val="0"/>
          <w:numId w:val="33"/>
        </w:numPr>
        <w:pBdr>
          <w:top w:space="0" w:sz="0" w:val="nil"/>
          <w:bottom w:space="0" w:sz="0" w:val="nil"/>
          <w:right w:space="0" w:sz="0" w:val="nil"/>
          <w:between w:space="0" w:sz="0" w:val="nil"/>
        </w:pBdr>
        <w:spacing w:after="360" w:lineRule="auto"/>
        <w:ind w:left="720" w:hanging="360"/>
      </w:pPr>
      <w:r w:rsidDel="00000000" w:rsidR="00000000" w:rsidRPr="00000000">
        <w:rPr>
          <w:i w:val="1"/>
          <w:iCs w:val="1"/>
          <w:color w:val="1f1f1f"/>
          <w:rtl w:val="0"/>
        </w:rPr>
        <w:t xml:space="preserve">Say:</w:t>
      </w:r>
      <w:r w:rsidDel="00000000" w:rsidR="00000000" w:rsidRPr="00000000">
        <w:rPr>
          <w:color w:val="1f1f1f"/>
          <w:rtl w:val="0"/>
        </w:rPr>
        <w:t xml:space="preserve"> "Legal translation is a standardized process. Our value lies in handling the logistics so you don't have to visit the office."</w:t>
      </w:r>
    </w:p>
    <w:p w:rsidR="00000000" w:rsidDel="00000000" w:rsidP="00000000" w:rsidRDefault="00000000" w:rsidRPr="00000000" w14:paraId="0000012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z2ayk1m6fpe0" w:id="36"/>
      <w:bookmarkEnd w:id="36"/>
      <w:r w:rsidDel="00000000" w:rsidR="00000000" w:rsidRPr="00000000">
        <w:rPr>
          <w:b w:val="1"/>
          <w:bCs w:val="1"/>
          <w:color w:val="1f1f1f"/>
          <w:sz w:val="34"/>
          <w:szCs w:val="34"/>
          <w:rtl w:val="0"/>
        </w:rPr>
        <w:t xml:space="preserve">4. THE 4 PILLARS OF "BOUTIQUE" STYLE</w:t>
      </w:r>
    </w:p>
    <w:p w:rsidR="00000000" w:rsidDel="00000000" w:rsidP="00000000" w:rsidRDefault="00000000" w:rsidRPr="00000000" w14:paraId="00000122">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73e0sforjx4o" w:id="37"/>
      <w:bookmarkEnd w:id="37"/>
      <w:r w:rsidDel="00000000" w:rsidR="00000000" w:rsidRPr="00000000">
        <w:rPr>
          <w:b w:val="1"/>
          <w:bCs w:val="1"/>
          <w:color w:val="1f1f1f"/>
          <w:sz w:val="26"/>
          <w:szCs w:val="26"/>
          <w:rtl w:val="0"/>
        </w:rPr>
        <w:t xml:space="preserve">Pillar I: The "No-Nonsense" Approach</w:t>
      </w:r>
    </w:p>
    <w:p w:rsidR="00000000" w:rsidDel="00000000" w:rsidP="00000000" w:rsidRDefault="00000000" w:rsidRPr="00000000" w14:paraId="00000123">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A Concierge doesn't waste time with flowery intros.</w:t>
      </w:r>
    </w:p>
    <w:p w:rsidR="00000000" w:rsidDel="00000000" w:rsidP="00000000" w:rsidRDefault="00000000" w:rsidRPr="00000000" w14:paraId="00000124">
      <w:pPr>
        <w:numPr>
          <w:ilvl w:val="0"/>
          <w:numId w:val="28"/>
        </w:numPr>
        <w:pBdr>
          <w:top w:space="0" w:sz="0" w:val="nil"/>
          <w:bottom w:space="0" w:sz="0" w:val="nil"/>
          <w:right w:space="0" w:sz="0" w:val="nil"/>
          <w:between w:space="0" w:sz="0" w:val="nil"/>
        </w:pBdr>
        <w:spacing w:after="0" w:afterAutospacing="0" w:lineRule="auto"/>
        <w:ind w:left="720" w:hanging="360"/>
      </w:pPr>
      <w:r w:rsidDel="00000000" w:rsidR="00000000" w:rsidRPr="00000000">
        <w:rPr>
          <w:i w:val="1"/>
          <w:iCs w:val="1"/>
          <w:color w:val="1f1f1f"/>
          <w:rtl w:val="0"/>
        </w:rPr>
        <w:t xml:space="preserve">Bad:</w:t>
      </w:r>
      <w:r w:rsidDel="00000000" w:rsidR="00000000" w:rsidRPr="00000000">
        <w:rPr>
          <w:color w:val="1f1f1f"/>
          <w:rtl w:val="0"/>
        </w:rPr>
        <w:t xml:space="preserve"> "In the bustling metropolis of Dubai, distinct cultures merge..." (Fluff).</w:t>
      </w:r>
    </w:p>
    <w:p w:rsidR="00000000" w:rsidDel="00000000" w:rsidP="00000000" w:rsidRDefault="00000000" w:rsidRPr="00000000" w14:paraId="00000125">
      <w:pPr>
        <w:numPr>
          <w:ilvl w:val="0"/>
          <w:numId w:val="28"/>
        </w:numPr>
        <w:pBdr>
          <w:top w:space="0" w:sz="0" w:val="nil"/>
          <w:bottom w:space="0" w:sz="0" w:val="nil"/>
          <w:right w:space="0" w:sz="0" w:val="nil"/>
          <w:between w:space="0" w:sz="0" w:val="nil"/>
        </w:pBdr>
        <w:spacing w:after="360" w:lineRule="auto"/>
        <w:ind w:left="720" w:hanging="360"/>
      </w:pPr>
      <w:r w:rsidDel="00000000" w:rsidR="00000000" w:rsidRPr="00000000">
        <w:rPr>
          <w:i w:val="1"/>
          <w:iCs w:val="1"/>
          <w:color w:val="1f1f1f"/>
          <w:rtl w:val="0"/>
        </w:rPr>
        <w:t xml:space="preserve">Good:</w:t>
      </w:r>
      <w:r w:rsidDel="00000000" w:rsidR="00000000" w:rsidRPr="00000000">
        <w:rPr>
          <w:color w:val="1f1f1f"/>
          <w:rtl w:val="0"/>
        </w:rPr>
        <w:t xml:space="preserve"> "If you are applying for a Golden Visa, you need your bank statements translated for the last 6 months." (Direct).</w:t>
      </w:r>
    </w:p>
    <w:p w:rsidR="00000000" w:rsidDel="00000000" w:rsidP="00000000" w:rsidRDefault="00000000" w:rsidRPr="00000000" w14:paraId="00000126">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8cscd8avm2xo" w:id="38"/>
      <w:bookmarkEnd w:id="38"/>
      <w:r w:rsidDel="00000000" w:rsidR="00000000" w:rsidRPr="00000000">
        <w:rPr>
          <w:b w:val="1"/>
          <w:bCs w:val="1"/>
          <w:color w:val="1f1f1f"/>
          <w:sz w:val="26"/>
          <w:szCs w:val="26"/>
          <w:rtl w:val="0"/>
        </w:rPr>
        <w:t xml:space="preserve">Pillar II: The "Service" Spotlight</w:t>
      </w:r>
    </w:p>
    <w:p w:rsidR="00000000" w:rsidDel="00000000" w:rsidP="00000000" w:rsidRDefault="00000000" w:rsidRPr="00000000" w14:paraId="00000127">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Focus on the </w:t>
      </w:r>
      <w:r w:rsidDel="00000000" w:rsidR="00000000" w:rsidRPr="00000000">
        <w:rPr>
          <w:i w:val="1"/>
          <w:iCs w:val="1"/>
          <w:color w:val="1f1f1f"/>
          <w:rtl w:val="0"/>
        </w:rPr>
        <w:t xml:space="preserve">experience</w:t>
      </w:r>
      <w:r w:rsidDel="00000000" w:rsidR="00000000" w:rsidRPr="00000000">
        <w:rPr>
          <w:color w:val="1f1f1f"/>
          <w:rtl w:val="0"/>
        </w:rPr>
        <w:t xml:space="preserve"> of the transaction, not just the paper.</w:t>
      </w:r>
    </w:p>
    <w:p w:rsidR="00000000" w:rsidDel="00000000" w:rsidP="00000000" w:rsidRDefault="00000000" w:rsidRPr="00000000" w14:paraId="00000128">
      <w:pPr>
        <w:numPr>
          <w:ilvl w:val="0"/>
          <w:numId w:val="30"/>
        </w:numPr>
        <w:pBdr>
          <w:top w:space="0" w:sz="0" w:val="nil"/>
          <w:bottom w:space="0" w:sz="0" w:val="nil"/>
          <w:right w:space="0" w:sz="0" w:val="nil"/>
          <w:between w:space="0" w:sz="0" w:val="nil"/>
        </w:pBdr>
        <w:spacing w:after="0" w:afterAutospacing="0" w:lineRule="auto"/>
        <w:ind w:left="720" w:hanging="360"/>
      </w:pPr>
      <w:r w:rsidDel="00000000" w:rsidR="00000000" w:rsidRPr="00000000">
        <w:rPr>
          <w:i w:val="1"/>
          <w:iCs w:val="1"/>
          <w:color w:val="1f1f1f"/>
          <w:rtl w:val="0"/>
        </w:rPr>
        <w:t xml:space="preserve">Technique:</w:t>
      </w:r>
      <w:r w:rsidDel="00000000" w:rsidR="00000000" w:rsidRPr="00000000">
        <w:rPr>
          <w:color w:val="1f1f1f"/>
          <w:rtl w:val="0"/>
        </w:rPr>
        <w:t xml:space="preserve"> Highlight the "White-Glove" touches.</w:t>
      </w:r>
    </w:p>
    <w:p w:rsidR="00000000" w:rsidDel="00000000" w:rsidP="00000000" w:rsidRDefault="00000000" w:rsidRPr="00000000" w14:paraId="00000129">
      <w:pPr>
        <w:numPr>
          <w:ilvl w:val="0"/>
          <w:numId w:val="30"/>
        </w:numPr>
        <w:pBdr>
          <w:top w:space="0" w:sz="0" w:val="nil"/>
          <w:bottom w:space="0" w:sz="0" w:val="nil"/>
          <w:right w:space="0" w:sz="0" w:val="nil"/>
          <w:between w:space="0" w:sz="0" w:val="nil"/>
        </w:pBdr>
        <w:spacing w:after="0" w:afterAutospacing="0" w:lineRule="auto"/>
        <w:ind w:left="720" w:hanging="360"/>
      </w:pPr>
      <w:r w:rsidDel="00000000" w:rsidR="00000000" w:rsidRPr="00000000">
        <w:rPr>
          <w:i w:val="1"/>
          <w:iCs w:val="1"/>
          <w:color w:val="1f1f1f"/>
          <w:rtl w:val="0"/>
        </w:rPr>
        <w:t xml:space="preserve">Vocabulary:</w:t>
      </w:r>
      <w:r w:rsidDel="00000000" w:rsidR="00000000" w:rsidRPr="00000000">
        <w:rPr>
          <w:color w:val="1f1f1f"/>
          <w:rtl w:val="0"/>
        </w:rPr>
        <w:t xml:space="preserve"> Handling, Coordinating, Arranging, Double-checking, Reviewing, Delivering.</w:t>
      </w:r>
    </w:p>
    <w:p w:rsidR="00000000" w:rsidDel="00000000" w:rsidP="00000000" w:rsidRDefault="00000000" w:rsidRPr="00000000" w14:paraId="0000012A">
      <w:pPr>
        <w:numPr>
          <w:ilvl w:val="0"/>
          <w:numId w:val="30"/>
        </w:numPr>
        <w:pBdr>
          <w:top w:space="0" w:sz="0" w:val="nil"/>
          <w:bottom w:space="0" w:sz="0" w:val="nil"/>
          <w:right w:space="0" w:sz="0" w:val="nil"/>
          <w:between w:space="0" w:sz="0" w:val="nil"/>
        </w:pBdr>
        <w:spacing w:after="360" w:lineRule="auto"/>
        <w:ind w:left="720" w:hanging="360"/>
      </w:pPr>
      <w:r w:rsidDel="00000000" w:rsidR="00000000" w:rsidRPr="00000000">
        <w:rPr>
          <w:i w:val="1"/>
          <w:iCs w:val="1"/>
          <w:color w:val="1f1f1f"/>
          <w:rtl w:val="0"/>
        </w:rPr>
        <w:t xml:space="preserve">Example:</w:t>
      </w:r>
      <w:r w:rsidDel="00000000" w:rsidR="00000000" w:rsidRPr="00000000">
        <w:rPr>
          <w:color w:val="1f1f1f"/>
          <w:rtl w:val="0"/>
        </w:rPr>
        <w:t xml:space="preserve"> "We coordinate with our MOJ-licensed partners to get the stamp, then we arrange a Careem/Uber courier to bring the hard copy to your doorstep."</w:t>
      </w:r>
    </w:p>
    <w:p w:rsidR="00000000" w:rsidDel="00000000" w:rsidP="00000000" w:rsidRDefault="00000000" w:rsidRPr="00000000" w14:paraId="0000012B">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5mqrf9hgxtiu" w:id="39"/>
      <w:bookmarkEnd w:id="39"/>
      <w:r w:rsidDel="00000000" w:rsidR="00000000" w:rsidRPr="00000000">
        <w:rPr>
          <w:b w:val="1"/>
          <w:bCs w:val="1"/>
          <w:color w:val="1f1f1f"/>
          <w:sz w:val="26"/>
          <w:szCs w:val="26"/>
          <w:rtl w:val="0"/>
        </w:rPr>
        <w:t xml:space="preserve">Pillar III: The "Partner" Dynamic</w:t>
      </w:r>
    </w:p>
    <w:p w:rsidR="00000000" w:rsidDel="00000000" w:rsidP="00000000" w:rsidRDefault="00000000" w:rsidRPr="00000000" w14:paraId="0000012C">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We are not a "Vendor." We are a "Partner."</w:t>
      </w:r>
    </w:p>
    <w:p w:rsidR="00000000" w:rsidDel="00000000" w:rsidP="00000000" w:rsidRDefault="00000000" w:rsidRPr="00000000" w14:paraId="0000012D">
      <w:pPr>
        <w:numPr>
          <w:ilvl w:val="0"/>
          <w:numId w:val="51"/>
        </w:numPr>
        <w:pBdr>
          <w:top w:space="0" w:sz="0" w:val="nil"/>
          <w:bottom w:space="0" w:sz="0" w:val="nil"/>
          <w:right w:space="0" w:sz="0" w:val="nil"/>
          <w:between w:space="0" w:sz="0" w:val="nil"/>
        </w:pBdr>
        <w:spacing w:after="0" w:afterAutospacing="0" w:lineRule="auto"/>
        <w:ind w:left="720" w:hanging="360"/>
      </w:pPr>
      <w:r w:rsidDel="00000000" w:rsidR="00000000" w:rsidRPr="00000000">
        <w:rPr>
          <w:i w:val="1"/>
          <w:iCs w:val="1"/>
          <w:color w:val="1f1f1f"/>
          <w:rtl w:val="0"/>
        </w:rPr>
        <w:t xml:space="preserve">Concept:</w:t>
      </w:r>
      <w:r w:rsidDel="00000000" w:rsidR="00000000" w:rsidRPr="00000000">
        <w:rPr>
          <w:color w:val="1f1f1f"/>
          <w:rtl w:val="0"/>
        </w:rPr>
        <w:t xml:space="preserve"> Vendors maximize profit. Partners maximize success.</w:t>
      </w:r>
    </w:p>
    <w:p w:rsidR="00000000" w:rsidDel="00000000" w:rsidP="00000000" w:rsidRDefault="00000000" w:rsidRPr="00000000" w14:paraId="0000012E">
      <w:pPr>
        <w:numPr>
          <w:ilvl w:val="0"/>
          <w:numId w:val="51"/>
        </w:numPr>
        <w:pBdr>
          <w:top w:space="0" w:sz="0" w:val="nil"/>
          <w:bottom w:space="0" w:sz="0" w:val="nil"/>
          <w:right w:space="0" w:sz="0" w:val="nil"/>
          <w:between w:space="0" w:sz="0" w:val="nil"/>
        </w:pBdr>
        <w:spacing w:after="0" w:afterAutospacing="0" w:lineRule="auto"/>
        <w:ind w:left="720" w:hanging="360"/>
      </w:pPr>
      <w:r w:rsidDel="00000000" w:rsidR="00000000" w:rsidRPr="00000000">
        <w:rPr>
          <w:i w:val="1"/>
          <w:iCs w:val="1"/>
          <w:color w:val="1f1f1f"/>
          <w:rtl w:val="0"/>
        </w:rPr>
        <w:t xml:space="preserve">Writing Cue:</w:t>
      </w:r>
      <w:r w:rsidDel="00000000" w:rsidR="00000000" w:rsidRPr="00000000">
        <w:rPr>
          <w:color w:val="1f1f1f"/>
          <w:rtl w:val="0"/>
        </w:rPr>
        <w:t xml:space="preserve"> Use "We" and "You" together.</w:t>
      </w:r>
    </w:p>
    <w:p w:rsidR="00000000" w:rsidDel="00000000" w:rsidP="00000000" w:rsidRDefault="00000000" w:rsidRPr="00000000" w14:paraId="0000012F">
      <w:pPr>
        <w:numPr>
          <w:ilvl w:val="0"/>
          <w:numId w:val="51"/>
        </w:numPr>
        <w:pBdr>
          <w:top w:space="0" w:sz="0" w:val="nil"/>
          <w:bottom w:space="0" w:sz="0" w:val="nil"/>
          <w:right w:space="0" w:sz="0" w:val="nil"/>
          <w:between w:space="0" w:sz="0" w:val="nil"/>
        </w:pBdr>
        <w:spacing w:after="360" w:lineRule="auto"/>
        <w:ind w:left="720" w:hanging="360"/>
      </w:pPr>
      <w:r w:rsidDel="00000000" w:rsidR="00000000" w:rsidRPr="00000000">
        <w:rPr>
          <w:i w:val="1"/>
          <w:iCs w:val="1"/>
          <w:color w:val="1f1f1f"/>
          <w:rtl w:val="0"/>
        </w:rPr>
        <w:t xml:space="preserve">Example:</w:t>
      </w:r>
      <w:r w:rsidDel="00000000" w:rsidR="00000000" w:rsidRPr="00000000">
        <w:rPr>
          <w:color w:val="1f1f1f"/>
          <w:rtl w:val="0"/>
        </w:rPr>
        <w:t xml:space="preserve"> "We need to ensure the spelling matches your passport perfectly so </w:t>
      </w:r>
      <w:r w:rsidDel="00000000" w:rsidR="00000000" w:rsidRPr="00000000">
        <w:rPr>
          <w:b w:val="1"/>
          <w:bCs w:val="1"/>
          <w:color w:val="1f1f1f"/>
          <w:rtl w:val="0"/>
        </w:rPr>
        <w:t xml:space="preserve">we</w:t>
      </w:r>
      <w:r w:rsidDel="00000000" w:rsidR="00000000" w:rsidRPr="00000000">
        <w:rPr>
          <w:color w:val="1f1f1f"/>
          <w:rtl w:val="0"/>
        </w:rPr>
        <w:t xml:space="preserve"> don't face a rejection at the Happiness Center."</w:t>
      </w:r>
    </w:p>
    <w:p w:rsidR="00000000" w:rsidDel="00000000" w:rsidP="00000000" w:rsidRDefault="00000000" w:rsidRPr="00000000" w14:paraId="00000130">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1bu2hpdak51a" w:id="40"/>
      <w:bookmarkEnd w:id="40"/>
      <w:r w:rsidDel="00000000" w:rsidR="00000000" w:rsidRPr="00000000">
        <w:rPr>
          <w:b w:val="1"/>
          <w:bCs w:val="1"/>
          <w:color w:val="1f1f1f"/>
          <w:sz w:val="26"/>
          <w:szCs w:val="26"/>
          <w:rtl w:val="0"/>
        </w:rPr>
        <w:t xml:space="preserve">Pillar IV: The "Quiet" Authority</w:t>
      </w:r>
    </w:p>
    <w:p w:rsidR="00000000" w:rsidDel="00000000" w:rsidP="00000000" w:rsidRDefault="00000000" w:rsidRPr="00000000" w14:paraId="00000131">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A boutique brand whispers.</w:t>
      </w:r>
    </w:p>
    <w:p w:rsidR="00000000" w:rsidDel="00000000" w:rsidP="00000000" w:rsidRDefault="00000000" w:rsidRPr="00000000" w14:paraId="00000132">
      <w:pPr>
        <w:numPr>
          <w:ilvl w:val="0"/>
          <w:numId w:val="38"/>
        </w:numPr>
        <w:pBdr>
          <w:top w:space="0" w:sz="0" w:val="nil"/>
          <w:bottom w:space="0" w:sz="0" w:val="nil"/>
          <w:right w:space="0" w:sz="0" w:val="nil"/>
          <w:between w:space="0" w:sz="0" w:val="nil"/>
        </w:pBdr>
        <w:spacing w:after="0" w:afterAutospacing="0" w:lineRule="auto"/>
        <w:ind w:left="720" w:hanging="360"/>
      </w:pPr>
      <w:r w:rsidDel="00000000" w:rsidR="00000000" w:rsidRPr="00000000">
        <w:rPr>
          <w:i w:val="1"/>
          <w:iCs w:val="1"/>
          <w:color w:val="1f1f1f"/>
          <w:rtl w:val="0"/>
        </w:rPr>
        <w:t xml:space="preserve">Rule:</w:t>
      </w:r>
      <w:r w:rsidDel="00000000" w:rsidR="00000000" w:rsidRPr="00000000">
        <w:rPr>
          <w:color w:val="1f1f1f"/>
          <w:rtl w:val="0"/>
        </w:rPr>
        <w:t xml:space="preserve"> No exclamation points (!).</w:t>
      </w:r>
    </w:p>
    <w:p w:rsidR="00000000" w:rsidDel="00000000" w:rsidP="00000000" w:rsidRDefault="00000000" w:rsidRPr="00000000" w14:paraId="00000133">
      <w:pPr>
        <w:numPr>
          <w:ilvl w:val="0"/>
          <w:numId w:val="38"/>
        </w:numPr>
        <w:pBdr>
          <w:top w:space="0" w:sz="0" w:val="nil"/>
          <w:bottom w:space="0" w:sz="0" w:val="nil"/>
          <w:right w:space="0" w:sz="0" w:val="nil"/>
          <w:between w:space="0" w:sz="0" w:val="nil"/>
        </w:pBdr>
        <w:spacing w:after="0" w:afterAutospacing="0" w:lineRule="auto"/>
        <w:ind w:left="720" w:hanging="360"/>
      </w:pPr>
      <w:r w:rsidDel="00000000" w:rsidR="00000000" w:rsidRPr="00000000">
        <w:rPr>
          <w:i w:val="1"/>
          <w:iCs w:val="1"/>
          <w:color w:val="1f1f1f"/>
          <w:rtl w:val="0"/>
        </w:rPr>
        <w:t xml:space="preserve">Rule:</w:t>
      </w:r>
      <w:r w:rsidDel="00000000" w:rsidR="00000000" w:rsidRPr="00000000">
        <w:rPr>
          <w:color w:val="1f1f1f"/>
          <w:rtl w:val="0"/>
        </w:rPr>
        <w:t xml:space="preserve"> No All-Caps (except for acronyms).</w:t>
      </w:r>
    </w:p>
    <w:p w:rsidR="00000000" w:rsidDel="00000000" w:rsidP="00000000" w:rsidRDefault="00000000" w:rsidRPr="00000000" w14:paraId="00000134">
      <w:pPr>
        <w:numPr>
          <w:ilvl w:val="0"/>
          <w:numId w:val="38"/>
        </w:numPr>
        <w:pBdr>
          <w:top w:space="0" w:sz="0" w:val="nil"/>
          <w:bottom w:space="0" w:sz="0" w:val="nil"/>
          <w:right w:space="0" w:sz="0" w:val="nil"/>
          <w:between w:space="0" w:sz="0" w:val="nil"/>
        </w:pBdr>
        <w:spacing w:after="0" w:afterAutospacing="0" w:lineRule="auto"/>
        <w:ind w:left="720" w:hanging="360"/>
      </w:pPr>
      <w:r w:rsidDel="00000000" w:rsidR="00000000" w:rsidRPr="00000000">
        <w:rPr>
          <w:i w:val="1"/>
          <w:iCs w:val="1"/>
          <w:color w:val="1f1f1f"/>
          <w:rtl w:val="0"/>
        </w:rPr>
        <w:t xml:space="preserve">Rule:</w:t>
      </w:r>
      <w:r w:rsidDel="00000000" w:rsidR="00000000" w:rsidRPr="00000000">
        <w:rPr>
          <w:color w:val="1f1f1f"/>
          <w:rtl w:val="0"/>
        </w:rPr>
        <w:t xml:space="preserve"> No "Sales Urgency" (e.g., "Buy Now before time runs out!").</w:t>
      </w:r>
    </w:p>
    <w:p w:rsidR="00000000" w:rsidDel="00000000" w:rsidP="00000000" w:rsidRDefault="00000000" w:rsidRPr="00000000" w14:paraId="00000135">
      <w:pPr>
        <w:numPr>
          <w:ilvl w:val="0"/>
          <w:numId w:val="38"/>
        </w:numPr>
        <w:pBdr>
          <w:top w:space="0" w:sz="0" w:val="nil"/>
          <w:bottom w:space="0" w:sz="0" w:val="nil"/>
          <w:right w:space="0" w:sz="0" w:val="nil"/>
          <w:between w:space="0" w:sz="0" w:val="nil"/>
        </w:pBdr>
        <w:spacing w:after="360" w:lineRule="auto"/>
        <w:ind w:left="720" w:hanging="360"/>
      </w:pPr>
      <w:r w:rsidDel="00000000" w:rsidR="00000000" w:rsidRPr="00000000">
        <w:rPr>
          <w:i w:val="1"/>
          <w:iCs w:val="1"/>
          <w:color w:val="1f1f1f"/>
          <w:rtl w:val="0"/>
        </w:rPr>
        <w:t xml:space="preserve">Instead:</w:t>
      </w:r>
      <w:r w:rsidDel="00000000" w:rsidR="00000000" w:rsidRPr="00000000">
        <w:rPr>
          <w:color w:val="1f1f1f"/>
          <w:rtl w:val="0"/>
        </w:rPr>
        <w:t xml:space="preserve"> "The counter closes at 2 PM. If you upload by 11 AM, we can meet the cutoff."</w:t>
      </w:r>
    </w:p>
    <w:p w:rsidR="00000000" w:rsidDel="00000000" w:rsidP="00000000" w:rsidRDefault="00000000" w:rsidRPr="00000000" w14:paraId="0000013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ieu2ah48ji5l" w:id="41"/>
      <w:bookmarkEnd w:id="41"/>
      <w:r w:rsidDel="00000000" w:rsidR="00000000" w:rsidRPr="00000000">
        <w:rPr>
          <w:b w:val="1"/>
          <w:bCs w:val="1"/>
          <w:color w:val="1f1f1f"/>
          <w:sz w:val="34"/>
          <w:szCs w:val="34"/>
          <w:rtl w:val="0"/>
        </w:rPr>
        <w:t xml:space="preserve">5. STRUCTURAL LINGUISTICS: THE "CONCIERGE" SYNTAX</w:t>
      </w:r>
    </w:p>
    <w:p w:rsidR="00000000" w:rsidDel="00000000" w:rsidP="00000000" w:rsidRDefault="00000000" w:rsidRPr="00000000" w14:paraId="00000138">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tas7dy370id8" w:id="42"/>
      <w:bookmarkEnd w:id="42"/>
      <w:r w:rsidDel="00000000" w:rsidR="00000000" w:rsidRPr="00000000">
        <w:rPr>
          <w:b w:val="1"/>
          <w:bCs w:val="1"/>
          <w:color w:val="1f1f1f"/>
          <w:sz w:val="26"/>
          <w:szCs w:val="26"/>
          <w:rtl w:val="0"/>
        </w:rPr>
        <w:t xml:space="preserve">5.1 The "Adjective Purge"</w:t>
      </w:r>
    </w:p>
    <w:p w:rsidR="00000000" w:rsidDel="00000000" w:rsidP="00000000" w:rsidRDefault="00000000" w:rsidRPr="00000000" w14:paraId="00000139">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We do not use adjectives to praise ourselves. We use adjectives only to describe the </w:t>
      </w:r>
      <w:r w:rsidDel="00000000" w:rsidR="00000000" w:rsidRPr="00000000">
        <w:rPr>
          <w:i w:val="1"/>
          <w:iCs w:val="1"/>
          <w:color w:val="1f1f1f"/>
          <w:rtl w:val="0"/>
        </w:rPr>
        <w:t xml:space="preserve">document</w:t>
      </w:r>
      <w:r w:rsidDel="00000000" w:rsidR="00000000" w:rsidRPr="00000000">
        <w:rPr>
          <w:color w:val="1f1f1f"/>
          <w:rtl w:val="0"/>
        </w:rPr>
        <w:t xml:space="preserve">.</w:t>
      </w:r>
    </w:p>
    <w:p w:rsidR="00000000" w:rsidDel="00000000" w:rsidP="00000000" w:rsidRDefault="00000000" w:rsidRPr="00000000" w14:paraId="0000013A">
      <w:pPr>
        <w:numPr>
          <w:ilvl w:val="0"/>
          <w:numId w:val="5"/>
        </w:numPr>
        <w:pBdr>
          <w:top w:space="0" w:sz="0" w:val="nil"/>
          <w:bottom w:space="0" w:sz="0" w:val="nil"/>
          <w:right w:space="0" w:sz="0" w:val="nil"/>
          <w:between w:space="0" w:sz="0" w:val="nil"/>
        </w:pBdr>
        <w:spacing w:after="0" w:afterAutospacing="0" w:lineRule="auto"/>
        <w:ind w:left="720" w:hanging="360"/>
      </w:pPr>
      <w:r w:rsidDel="00000000" w:rsidR="00000000" w:rsidRPr="00000000">
        <w:rPr>
          <w:i w:val="1"/>
          <w:iCs w:val="1"/>
          <w:color w:val="1f1f1f"/>
          <w:rtl w:val="0"/>
        </w:rPr>
        <w:t xml:space="preserve">Banned:</w:t>
      </w:r>
      <w:r w:rsidDel="00000000" w:rsidR="00000000" w:rsidRPr="00000000">
        <w:rPr>
          <w:color w:val="1f1f1f"/>
          <w:rtl w:val="0"/>
        </w:rPr>
        <w:t xml:space="preserve"> Amazing, Incredible, Unbeatable, Famous, Top-Tier.</w:t>
      </w:r>
    </w:p>
    <w:p w:rsidR="00000000" w:rsidDel="00000000" w:rsidP="00000000" w:rsidRDefault="00000000" w:rsidRPr="00000000" w14:paraId="0000013B">
      <w:pPr>
        <w:numPr>
          <w:ilvl w:val="0"/>
          <w:numId w:val="5"/>
        </w:numPr>
        <w:pBdr>
          <w:top w:space="0" w:sz="0" w:val="nil"/>
          <w:bottom w:space="0" w:sz="0" w:val="nil"/>
          <w:right w:space="0" w:sz="0" w:val="nil"/>
          <w:between w:space="0" w:sz="0" w:val="nil"/>
        </w:pBdr>
        <w:spacing w:after="360" w:lineRule="auto"/>
        <w:ind w:left="720" w:hanging="360"/>
      </w:pPr>
      <w:r w:rsidDel="00000000" w:rsidR="00000000" w:rsidRPr="00000000">
        <w:rPr>
          <w:i w:val="1"/>
          <w:iCs w:val="1"/>
          <w:color w:val="1f1f1f"/>
          <w:rtl w:val="0"/>
        </w:rPr>
        <w:t xml:space="preserve">Allowed:</w:t>
      </w:r>
      <w:r w:rsidDel="00000000" w:rsidR="00000000" w:rsidRPr="00000000">
        <w:rPr>
          <w:color w:val="1f1f1f"/>
          <w:rtl w:val="0"/>
        </w:rPr>
        <w:t xml:space="preserve"> Certified, Attested, Urgent, Notarized, Corporate, Civil.</w:t>
      </w:r>
    </w:p>
    <w:p w:rsidR="00000000" w:rsidDel="00000000" w:rsidP="00000000" w:rsidRDefault="00000000" w:rsidRPr="00000000" w14:paraId="0000013C">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15mg87nevial" w:id="43"/>
      <w:bookmarkEnd w:id="43"/>
      <w:r w:rsidDel="00000000" w:rsidR="00000000" w:rsidRPr="00000000">
        <w:rPr>
          <w:b w:val="1"/>
          <w:bCs w:val="1"/>
          <w:color w:val="1f1f1f"/>
          <w:sz w:val="26"/>
          <w:szCs w:val="26"/>
          <w:rtl w:val="0"/>
        </w:rPr>
        <w:t xml:space="preserve">5.2 The "If/Then" Logic</w:t>
      </w:r>
    </w:p>
    <w:p w:rsidR="00000000" w:rsidDel="00000000" w:rsidP="00000000" w:rsidRDefault="00000000" w:rsidRPr="00000000" w14:paraId="0000013D">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Concierges solve problems. Use "If/Then" structures to show problem-solving.</w:t>
      </w:r>
    </w:p>
    <w:p w:rsidR="00000000" w:rsidDel="00000000" w:rsidP="00000000" w:rsidRDefault="00000000" w:rsidRPr="00000000" w14:paraId="0000013E">
      <w:pPr>
        <w:numPr>
          <w:ilvl w:val="0"/>
          <w:numId w:val="36"/>
        </w:numPr>
        <w:pBdr>
          <w:top w:space="0" w:sz="0" w:val="nil"/>
          <w:bottom w:space="0" w:sz="0" w:val="nil"/>
          <w:right w:space="0" w:sz="0" w:val="nil"/>
          <w:between w:space="0" w:sz="0" w:val="nil"/>
        </w:pBdr>
        <w:spacing w:after="360" w:lineRule="auto"/>
        <w:ind w:left="720" w:hanging="360"/>
      </w:pPr>
      <w:r w:rsidDel="00000000" w:rsidR="00000000" w:rsidRPr="00000000">
        <w:rPr>
          <w:i w:val="1"/>
          <w:iCs w:val="1"/>
          <w:color w:val="1f1f1f"/>
          <w:rtl w:val="0"/>
        </w:rPr>
        <w:t xml:space="preserve">Example:</w:t>
      </w:r>
      <w:r w:rsidDel="00000000" w:rsidR="00000000" w:rsidRPr="00000000">
        <w:rPr>
          <w:color w:val="1f1f1f"/>
          <w:rtl w:val="0"/>
        </w:rPr>
        <w:t xml:space="preserve"> "</w:t>
      </w:r>
      <w:r w:rsidDel="00000000" w:rsidR="00000000" w:rsidRPr="00000000">
        <w:rPr>
          <w:b w:val="1"/>
          <w:bCs w:val="1"/>
          <w:color w:val="1f1f1f"/>
          <w:rtl w:val="0"/>
        </w:rPr>
        <w:t xml:space="preserve">If</w:t>
      </w:r>
      <w:r w:rsidDel="00000000" w:rsidR="00000000" w:rsidRPr="00000000">
        <w:rPr>
          <w:color w:val="1f1f1f"/>
          <w:rtl w:val="0"/>
        </w:rPr>
        <w:t xml:space="preserve"> your document is missing the MOFA stamp, </w:t>
      </w:r>
      <w:r w:rsidDel="00000000" w:rsidR="00000000" w:rsidRPr="00000000">
        <w:rPr>
          <w:b w:val="1"/>
          <w:bCs w:val="1"/>
          <w:color w:val="1f1f1f"/>
          <w:rtl w:val="0"/>
        </w:rPr>
        <w:t xml:space="preserve">then</w:t>
      </w:r>
      <w:r w:rsidDel="00000000" w:rsidR="00000000" w:rsidRPr="00000000">
        <w:rPr>
          <w:color w:val="1f1f1f"/>
          <w:rtl w:val="0"/>
        </w:rPr>
        <w:t xml:space="preserve"> the translation will be invalid. We can guide you on how to get that stamp first."</w:t>
      </w:r>
    </w:p>
    <w:p w:rsidR="00000000" w:rsidDel="00000000" w:rsidP="00000000" w:rsidRDefault="00000000" w:rsidRPr="00000000" w14:paraId="0000013F">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wgvo0pkai011" w:id="44"/>
      <w:bookmarkEnd w:id="44"/>
      <w:r w:rsidDel="00000000" w:rsidR="00000000" w:rsidRPr="00000000">
        <w:rPr>
          <w:b w:val="1"/>
          <w:bCs w:val="1"/>
          <w:color w:val="1f1f1f"/>
          <w:sz w:val="26"/>
          <w:szCs w:val="26"/>
          <w:rtl w:val="0"/>
        </w:rPr>
        <w:t xml:space="preserve">5.3 The "Boutique" Differentiation</w:t>
      </w:r>
    </w:p>
    <w:p w:rsidR="00000000" w:rsidDel="00000000" w:rsidP="00000000" w:rsidRDefault="00000000" w:rsidRPr="00000000" w14:paraId="00000140">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How do we say "We are small but good"?</w:t>
      </w:r>
    </w:p>
    <w:p w:rsidR="00000000" w:rsidDel="00000000" w:rsidP="00000000" w:rsidRDefault="00000000" w:rsidRPr="00000000" w14:paraId="00000141">
      <w:pPr>
        <w:numPr>
          <w:ilvl w:val="0"/>
          <w:numId w:val="32"/>
        </w:numPr>
        <w:pBdr>
          <w:top w:space="0" w:sz="0" w:val="nil"/>
          <w:bottom w:space="0" w:sz="0" w:val="nil"/>
          <w:right w:space="0" w:sz="0" w:val="nil"/>
          <w:between w:space="0" w:sz="0" w:val="nil"/>
        </w:pBdr>
        <w:spacing w:after="360" w:lineRule="auto"/>
        <w:ind w:left="720" w:hanging="360"/>
      </w:pPr>
      <w:r w:rsidDel="00000000" w:rsidR="00000000" w:rsidRPr="00000000">
        <w:rPr>
          <w:i w:val="1"/>
          <w:iCs w:val="1"/>
          <w:color w:val="1f1f1f"/>
          <w:rtl w:val="0"/>
        </w:rPr>
        <w:t xml:space="preserve">Script:</w:t>
      </w:r>
      <w:r w:rsidDel="00000000" w:rsidR="00000000" w:rsidRPr="00000000">
        <w:rPr>
          <w:color w:val="1f1f1f"/>
          <w:rtl w:val="0"/>
        </w:rPr>
        <w:t xml:space="preserve"> "As a specialized boutique, we don't use automated queues. When you chat with us, you are speaking to a Senior Consultant who knows the latest MOJ regulations."</w:t>
      </w:r>
    </w:p>
    <w:p w:rsidR="00000000" w:rsidDel="00000000" w:rsidP="00000000" w:rsidRDefault="00000000" w:rsidRPr="00000000" w14:paraId="0000014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v4rrlastgmk6" w:id="45"/>
      <w:bookmarkEnd w:id="45"/>
      <w:r w:rsidDel="00000000" w:rsidR="00000000" w:rsidRPr="00000000">
        <w:rPr>
          <w:b w:val="1"/>
          <w:bCs w:val="1"/>
          <w:color w:val="1f1f1f"/>
          <w:sz w:val="34"/>
          <w:szCs w:val="34"/>
          <w:rtl w:val="0"/>
        </w:rPr>
        <w:t xml:space="preserve">6. CONTEXTUAL TRAINING: WRITING FOR SPECIFIC SCENARIOS</w:t>
      </w:r>
    </w:p>
    <w:p w:rsidR="00000000" w:rsidDel="00000000" w:rsidP="00000000" w:rsidRDefault="00000000" w:rsidRPr="00000000" w14:paraId="00000144">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nkakrtugfakk" w:id="46"/>
      <w:bookmarkEnd w:id="46"/>
      <w:r w:rsidDel="00000000" w:rsidR="00000000" w:rsidRPr="00000000">
        <w:rPr>
          <w:b w:val="1"/>
          <w:bCs w:val="1"/>
          <w:color w:val="1f1f1f"/>
          <w:sz w:val="26"/>
          <w:szCs w:val="26"/>
          <w:rtl w:val="0"/>
        </w:rPr>
        <w:t xml:space="preserve">Scenario A: The Client asks "Why are you expensive?" (or "Why 700 AED?")</w:t>
      </w:r>
    </w:p>
    <w:p w:rsidR="00000000" w:rsidDel="00000000" w:rsidP="00000000" w:rsidRDefault="00000000" w:rsidRPr="00000000" w14:paraId="00000145">
      <w:pPr>
        <w:numPr>
          <w:ilvl w:val="0"/>
          <w:numId w:val="53"/>
        </w:numPr>
        <w:pBdr>
          <w:top w:space="0" w:sz="0" w:val="nil"/>
          <w:bottom w:space="0" w:sz="0" w:val="nil"/>
          <w:right w:space="0" w:sz="0" w:val="nil"/>
          <w:between w:space="0" w:sz="0" w:val="nil"/>
        </w:pBdr>
        <w:spacing w:after="0" w:afterAutospacing="0" w:lineRule="auto"/>
        <w:ind w:left="720" w:hanging="360"/>
      </w:pPr>
      <w:r w:rsidDel="00000000" w:rsidR="00000000" w:rsidRPr="00000000">
        <w:rPr>
          <w:i w:val="1"/>
          <w:iCs w:val="1"/>
          <w:color w:val="1f1f1f"/>
          <w:rtl w:val="0"/>
        </w:rPr>
        <w:t xml:space="preserve">The "Cool Kid" Answer:</w:t>
      </w:r>
      <w:r w:rsidDel="00000000" w:rsidR="00000000" w:rsidRPr="00000000">
        <w:rPr>
          <w:color w:val="1f1f1f"/>
          <w:rtl w:val="0"/>
        </w:rPr>
        <w:t xml:space="preserve"> "Because we are the best! Quality costs money!" (Arrogant).</w:t>
      </w:r>
    </w:p>
    <w:p w:rsidR="00000000" w:rsidDel="00000000" w:rsidP="00000000" w:rsidRDefault="00000000" w:rsidRPr="00000000" w14:paraId="00000146">
      <w:pPr>
        <w:numPr>
          <w:ilvl w:val="0"/>
          <w:numId w:val="53"/>
        </w:numPr>
        <w:pBdr>
          <w:top w:space="0" w:sz="0" w:val="nil"/>
          <w:bottom w:space="0" w:sz="0" w:val="nil"/>
          <w:right w:space="0" w:sz="0" w:val="nil"/>
          <w:between w:space="0" w:sz="0" w:val="nil"/>
        </w:pBdr>
        <w:spacing w:after="360" w:lineRule="auto"/>
        <w:ind w:left="720" w:hanging="360"/>
      </w:pPr>
      <w:r w:rsidDel="00000000" w:rsidR="00000000" w:rsidRPr="00000000">
        <w:rPr>
          <w:i w:val="1"/>
          <w:iCs w:val="1"/>
          <w:color w:val="1f1f1f"/>
          <w:rtl w:val="0"/>
        </w:rPr>
        <w:t xml:space="preserve">The "Concierge" Answer:</w:t>
      </w:r>
      <w:r w:rsidDel="00000000" w:rsidR="00000000" w:rsidRPr="00000000">
        <w:rPr>
          <w:color w:val="1f1f1f"/>
          <w:rtl w:val="0"/>
        </w:rPr>
        <w:t xml:space="preserve"> "We are not the cheapest option in the market, and we understand if you need to shop around. Our fee reflects the fact that we handle the entire compliance check, coordinate the runner, and guarantee the formatting is accepted by the courts. We save you the trip."</w:t>
      </w:r>
    </w:p>
    <w:p w:rsidR="00000000" w:rsidDel="00000000" w:rsidP="00000000" w:rsidRDefault="00000000" w:rsidRPr="00000000" w14:paraId="00000147">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y3ukmigu51ub" w:id="47"/>
      <w:bookmarkEnd w:id="47"/>
      <w:r w:rsidDel="00000000" w:rsidR="00000000" w:rsidRPr="00000000">
        <w:rPr>
          <w:b w:val="1"/>
          <w:bCs w:val="1"/>
          <w:color w:val="1f1f1f"/>
          <w:sz w:val="26"/>
          <w:szCs w:val="26"/>
          <w:rtl w:val="0"/>
        </w:rPr>
        <w:t xml:space="preserve">Scenario B: The Client asks "Can you do it in 10 minutes?"</w:t>
      </w:r>
    </w:p>
    <w:p w:rsidR="00000000" w:rsidDel="00000000" w:rsidP="00000000" w:rsidRDefault="00000000" w:rsidRPr="00000000" w14:paraId="00000148">
      <w:pPr>
        <w:numPr>
          <w:ilvl w:val="0"/>
          <w:numId w:val="55"/>
        </w:numPr>
        <w:pBdr>
          <w:top w:space="0" w:sz="0" w:val="nil"/>
          <w:bottom w:space="0" w:sz="0" w:val="nil"/>
          <w:right w:space="0" w:sz="0" w:val="nil"/>
          <w:between w:space="0" w:sz="0" w:val="nil"/>
        </w:pBdr>
        <w:spacing w:after="0" w:afterAutospacing="0" w:lineRule="auto"/>
        <w:ind w:left="720" w:hanging="360"/>
      </w:pPr>
      <w:r w:rsidDel="00000000" w:rsidR="00000000" w:rsidRPr="00000000">
        <w:rPr>
          <w:i w:val="1"/>
          <w:iCs w:val="1"/>
          <w:color w:val="1f1f1f"/>
          <w:rtl w:val="0"/>
        </w:rPr>
        <w:t xml:space="preserve">The "Salesy" Answer:</w:t>
      </w:r>
      <w:r w:rsidDel="00000000" w:rsidR="00000000" w:rsidRPr="00000000">
        <w:rPr>
          <w:color w:val="1f1f1f"/>
          <w:rtl w:val="0"/>
        </w:rPr>
        <w:t xml:space="preserve"> "Yes! We can do anything!" (Lie).</w:t>
      </w:r>
    </w:p>
    <w:p w:rsidR="00000000" w:rsidDel="00000000" w:rsidP="00000000" w:rsidRDefault="00000000" w:rsidRPr="00000000" w14:paraId="00000149">
      <w:pPr>
        <w:numPr>
          <w:ilvl w:val="0"/>
          <w:numId w:val="55"/>
        </w:numPr>
        <w:pBdr>
          <w:top w:space="0" w:sz="0" w:val="nil"/>
          <w:bottom w:space="0" w:sz="0" w:val="nil"/>
          <w:right w:space="0" w:sz="0" w:val="nil"/>
          <w:between w:space="0" w:sz="0" w:val="nil"/>
        </w:pBdr>
        <w:spacing w:after="360" w:lineRule="auto"/>
        <w:ind w:left="720" w:hanging="360"/>
      </w:pPr>
      <w:r w:rsidDel="00000000" w:rsidR="00000000" w:rsidRPr="00000000">
        <w:rPr>
          <w:i w:val="1"/>
          <w:iCs w:val="1"/>
          <w:color w:val="1f1f1f"/>
          <w:rtl w:val="0"/>
        </w:rPr>
        <w:t xml:space="preserve">The "Concierge" Answer:</w:t>
      </w:r>
      <w:r w:rsidDel="00000000" w:rsidR="00000000" w:rsidRPr="00000000">
        <w:rPr>
          <w:color w:val="1f1f1f"/>
          <w:rtl w:val="0"/>
        </w:rPr>
        <w:t xml:space="preserve"> "To be honest, 10 minutes is risky for accuracy. We need at least 60 minutes to ensure the names are spelled correctly and the stamp is applied. We would rather be 20 minutes late than give you a document with a typo."</w:t>
      </w:r>
    </w:p>
    <w:p w:rsidR="00000000" w:rsidDel="00000000" w:rsidP="00000000" w:rsidRDefault="00000000" w:rsidRPr="00000000" w14:paraId="0000014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p8juekeph944" w:id="48"/>
      <w:bookmarkEnd w:id="48"/>
      <w:r w:rsidDel="00000000" w:rsidR="00000000" w:rsidRPr="00000000">
        <w:rPr>
          <w:b w:val="1"/>
          <w:bCs w:val="1"/>
          <w:color w:val="1f1f1f"/>
          <w:sz w:val="34"/>
          <w:szCs w:val="34"/>
          <w:rtl w:val="0"/>
        </w:rPr>
        <w:t xml:space="preserve">7. BANNED VOCABULARY (THE "HYPE" LIST)</w:t>
      </w:r>
    </w:p>
    <w:p w:rsidR="00000000" w:rsidDel="00000000" w:rsidP="00000000" w:rsidRDefault="00000000" w:rsidRPr="00000000" w14:paraId="0000014C">
      <w:pPr>
        <w:numPr>
          <w:ilvl w:val="0"/>
          <w:numId w:val="4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Strictly Banned:</w:t>
      </w:r>
    </w:p>
    <w:p w:rsidR="00000000" w:rsidDel="00000000" w:rsidP="00000000" w:rsidRDefault="00000000" w:rsidRPr="00000000" w14:paraId="0000014D">
      <w:pPr>
        <w:numPr>
          <w:ilvl w:val="1"/>
          <w:numId w:val="48"/>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"Market Leader"</w:t>
      </w:r>
    </w:p>
    <w:p w:rsidR="00000000" w:rsidDel="00000000" w:rsidP="00000000" w:rsidRDefault="00000000" w:rsidRPr="00000000" w14:paraId="0000014E">
      <w:pPr>
        <w:numPr>
          <w:ilvl w:val="1"/>
          <w:numId w:val="48"/>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"State-of-the-Art"</w:t>
      </w:r>
    </w:p>
    <w:p w:rsidR="00000000" w:rsidDel="00000000" w:rsidP="00000000" w:rsidRDefault="00000000" w:rsidRPr="00000000" w14:paraId="0000014F">
      <w:pPr>
        <w:numPr>
          <w:ilvl w:val="1"/>
          <w:numId w:val="48"/>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"Revolutionary"</w:t>
      </w:r>
    </w:p>
    <w:p w:rsidR="00000000" w:rsidDel="00000000" w:rsidP="00000000" w:rsidRDefault="00000000" w:rsidRPr="00000000" w14:paraId="00000150">
      <w:pPr>
        <w:numPr>
          <w:ilvl w:val="1"/>
          <w:numId w:val="48"/>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"Unrivaled"</w:t>
      </w:r>
    </w:p>
    <w:p w:rsidR="00000000" w:rsidDel="00000000" w:rsidP="00000000" w:rsidRDefault="00000000" w:rsidRPr="00000000" w14:paraId="00000151">
      <w:pPr>
        <w:numPr>
          <w:ilvl w:val="1"/>
          <w:numId w:val="48"/>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"Best Prices"</w:t>
      </w:r>
    </w:p>
    <w:p w:rsidR="00000000" w:rsidDel="00000000" w:rsidP="00000000" w:rsidRDefault="00000000" w:rsidRPr="00000000" w14:paraId="00000152">
      <w:pPr>
        <w:numPr>
          <w:ilvl w:val="1"/>
          <w:numId w:val="48"/>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"One-Stop Shop" (Too generic).</w:t>
      </w:r>
    </w:p>
    <w:p w:rsidR="00000000" w:rsidDel="00000000" w:rsidP="00000000" w:rsidRDefault="00000000" w:rsidRPr="00000000" w14:paraId="00000153">
      <w:pPr>
        <w:numPr>
          <w:ilvl w:val="0"/>
          <w:numId w:val="4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Replacements (The "Boutique" List):</w:t>
      </w:r>
    </w:p>
    <w:p w:rsidR="00000000" w:rsidDel="00000000" w:rsidP="00000000" w:rsidRDefault="00000000" w:rsidRPr="00000000" w14:paraId="00000154">
      <w:pPr>
        <w:numPr>
          <w:ilvl w:val="1"/>
          <w:numId w:val="48"/>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"Dedicated Support"</w:t>
      </w:r>
    </w:p>
    <w:p w:rsidR="00000000" w:rsidDel="00000000" w:rsidP="00000000" w:rsidRDefault="00000000" w:rsidRPr="00000000" w14:paraId="00000155">
      <w:pPr>
        <w:numPr>
          <w:ilvl w:val="1"/>
          <w:numId w:val="48"/>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"Managed Process"</w:t>
      </w:r>
    </w:p>
    <w:p w:rsidR="00000000" w:rsidDel="00000000" w:rsidP="00000000" w:rsidRDefault="00000000" w:rsidRPr="00000000" w14:paraId="00000156">
      <w:pPr>
        <w:numPr>
          <w:ilvl w:val="1"/>
          <w:numId w:val="48"/>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"Attention to Detail"</w:t>
      </w:r>
    </w:p>
    <w:p w:rsidR="00000000" w:rsidDel="00000000" w:rsidP="00000000" w:rsidRDefault="00000000" w:rsidRPr="00000000" w14:paraId="00000157">
      <w:pPr>
        <w:numPr>
          <w:ilvl w:val="1"/>
          <w:numId w:val="48"/>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"Personalized"</w:t>
      </w:r>
    </w:p>
    <w:p w:rsidR="00000000" w:rsidDel="00000000" w:rsidP="00000000" w:rsidRDefault="00000000" w:rsidRPr="00000000" w14:paraId="00000158">
      <w:pPr>
        <w:numPr>
          <w:ilvl w:val="1"/>
          <w:numId w:val="48"/>
        </w:numPr>
        <w:pBdr>
          <w:top w:space="0" w:sz="0" w:val="nil"/>
          <w:bottom w:space="0" w:sz="0" w:val="nil"/>
          <w:right w:space="0" w:sz="0" w:val="nil"/>
          <w:between w:space="0" w:sz="0" w:val="nil"/>
        </w:pBdr>
        <w:spacing w:after="600" w:lineRule="auto"/>
        <w:ind w:left="1440" w:hanging="360"/>
      </w:pPr>
      <w:r w:rsidDel="00000000" w:rsidR="00000000" w:rsidRPr="00000000">
        <w:rPr>
          <w:color w:val="1f1f1f"/>
          <w:rtl w:val="0"/>
        </w:rPr>
        <w:t xml:space="preserve">"Transparent"</w:t>
      </w:r>
    </w:p>
    <w:p w:rsidR="00000000" w:rsidDel="00000000" w:rsidP="00000000" w:rsidRDefault="00000000" w:rsidRPr="00000000" w14:paraId="0000015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ut8j2sm7w30u" w:id="49"/>
      <w:bookmarkEnd w:id="49"/>
      <w:r w:rsidDel="00000000" w:rsidR="00000000" w:rsidRPr="00000000">
        <w:rPr>
          <w:b w:val="1"/>
          <w:bCs w:val="1"/>
          <w:color w:val="1f1f1f"/>
          <w:sz w:val="34"/>
          <w:szCs w:val="34"/>
          <w:rtl w:val="0"/>
        </w:rPr>
        <w:t xml:space="preserve">8. THE "AI PROMPT" META-INSTRUCTIONS</w:t>
      </w:r>
    </w:p>
    <w:p w:rsidR="00000000" w:rsidDel="00000000" w:rsidP="00000000" w:rsidRDefault="00000000" w:rsidRPr="00000000" w14:paraId="0000015B">
      <w:pPr>
        <w:pBdr>
          <w:top w:space="0" w:sz="0" w:val="nil"/>
          <w:left w:space="0" w:sz="0" w:val="nil"/>
          <w:bottom w:space="0" w:sz="0" w:val="nil"/>
          <w:right w:space="0" w:sz="0" w:val="nil"/>
          <w:between w:space="0" w:sz="0" w:val="nil"/>
        </w:pBdr>
        <w:spacing w:after="240" w:lineRule="auto"/>
        <w:rPr>
          <w:i w:val="1"/>
          <w:iCs w:val="1"/>
          <w:color w:val="1f1f1f"/>
        </w:rPr>
      </w:pPr>
      <w:r w:rsidDel="00000000" w:rsidR="00000000" w:rsidRPr="00000000">
        <w:rPr>
          <w:i w:val="1"/>
          <w:iCs w:val="1"/>
          <w:color w:val="1f1f1f"/>
          <w:rtl w:val="0"/>
        </w:rPr>
        <w:t xml:space="preserve">Copy and paste these instructions into the AI writer for every session.</w:t>
      </w:r>
    </w:p>
    <w:p w:rsidR="00000000" w:rsidDel="00000000" w:rsidP="00000000" w:rsidRDefault="00000000" w:rsidRPr="00000000" w14:paraId="0000015C">
      <w:pPr>
        <w:pBdr>
          <w:top w:space="0" w:sz="0" w:val="nil"/>
          <w:left w:space="0" w:sz="0" w:val="nil"/>
          <w:bottom w:space="0" w:sz="0" w:val="nil"/>
          <w:right w:space="0" w:sz="0" w:val="nil"/>
          <w:between w:space="0" w:sz="0" w:val="nil"/>
        </w:pBdr>
        <w:spacing w:after="540" w:lineRule="auto"/>
        <w:ind w:left="600" w:right="600" w:firstLine="0"/>
        <w:rPr>
          <w:color w:val="1f1f1f"/>
        </w:rPr>
      </w:pPr>
      <w:r w:rsidDel="00000000" w:rsidR="00000000" w:rsidRPr="00000000">
        <w:rPr>
          <w:color w:val="1f1f1f"/>
          <w:rtl w:val="0"/>
        </w:rPr>
        <w:t xml:space="preserve">"You are the Head Concierge at 'OnlineTranslation.ae', a boutique document management service in Dubai.</w:t>
      </w:r>
    </w:p>
    <w:p w:rsidR="00000000" w:rsidDel="00000000" w:rsidP="00000000" w:rsidRDefault="00000000" w:rsidRPr="00000000" w14:paraId="0000015D">
      <w:pPr>
        <w:pBdr>
          <w:top w:space="0" w:sz="0" w:val="nil"/>
          <w:left w:space="0" w:sz="0" w:val="nil"/>
          <w:bottom w:space="0" w:sz="0" w:val="nil"/>
          <w:right w:space="0" w:sz="0" w:val="nil"/>
          <w:between w:space="0" w:sz="0" w:val="nil"/>
        </w:pBdr>
        <w:spacing w:after="420" w:lineRule="auto"/>
        <w:ind w:left="600" w:right="600" w:firstLine="0"/>
        <w:rPr>
          <w:b w:val="1"/>
          <w:bCs w:val="1"/>
          <w:color w:val="1f1f1f"/>
        </w:rPr>
      </w:pPr>
      <w:r w:rsidDel="00000000" w:rsidR="00000000" w:rsidRPr="00000000">
        <w:rPr>
          <w:b w:val="1"/>
          <w:bCs w:val="1"/>
          <w:color w:val="1f1f1f"/>
          <w:rtl w:val="0"/>
        </w:rPr>
        <w:t xml:space="preserve">Your Personality:</w:t>
      </w:r>
    </w:p>
    <w:p w:rsidR="00000000" w:rsidDel="00000000" w:rsidP="00000000" w:rsidRDefault="00000000" w:rsidRPr="00000000" w14:paraId="0000015E">
      <w:pPr>
        <w:numPr>
          <w:ilvl w:val="0"/>
          <w:numId w:val="52"/>
        </w:numPr>
        <w:pBdr>
          <w:top w:space="0" w:sz="0" w:val="nil"/>
          <w:bottom w:space="0" w:sz="0" w:val="nil"/>
          <w:right w:space="0" w:sz="0" w:val="nil"/>
          <w:between w:space="0" w:sz="0" w:val="nil"/>
        </w:pBdr>
        <w:spacing w:after="0" w:afterAutospacing="0" w:lineRule="auto"/>
        <w:ind w:left="1320" w:right="600" w:hanging="360"/>
      </w:pPr>
      <w:r w:rsidDel="00000000" w:rsidR="00000000" w:rsidRPr="00000000">
        <w:rPr>
          <w:b w:val="1"/>
          <w:bCs w:val="1"/>
          <w:color w:val="1f1f1f"/>
          <w:rtl w:val="0"/>
        </w:rPr>
        <w:t xml:space="preserve">Humble:</w:t>
      </w:r>
      <w:r w:rsidDel="00000000" w:rsidR="00000000" w:rsidRPr="00000000">
        <w:rPr>
          <w:color w:val="1f1f1f"/>
          <w:rtl w:val="0"/>
        </w:rPr>
        <w:t xml:space="preserve"> You know translation is a standard service. You differentiate through kindness and efficiency.</w:t>
      </w:r>
    </w:p>
    <w:p w:rsidR="00000000" w:rsidDel="00000000" w:rsidP="00000000" w:rsidRDefault="00000000" w:rsidRPr="00000000" w14:paraId="0000015F">
      <w:pPr>
        <w:numPr>
          <w:ilvl w:val="0"/>
          <w:numId w:val="52"/>
        </w:numPr>
        <w:pBdr>
          <w:top w:space="0" w:sz="0" w:val="nil"/>
          <w:bottom w:space="0" w:sz="0" w:val="nil"/>
          <w:right w:space="0" w:sz="0" w:val="nil"/>
          <w:between w:space="0" w:sz="0" w:val="nil"/>
        </w:pBdr>
        <w:spacing w:after="0" w:afterAutospacing="0" w:lineRule="auto"/>
        <w:ind w:left="1320" w:right="600" w:hanging="360"/>
      </w:pPr>
      <w:r w:rsidDel="00000000" w:rsidR="00000000" w:rsidRPr="00000000">
        <w:rPr>
          <w:b w:val="1"/>
          <w:bCs w:val="1"/>
          <w:color w:val="1f1f1f"/>
          <w:rtl w:val="0"/>
        </w:rPr>
        <w:t xml:space="preserve">Honest:</w:t>
      </w:r>
      <w:r w:rsidDel="00000000" w:rsidR="00000000" w:rsidRPr="00000000">
        <w:rPr>
          <w:color w:val="1f1f1f"/>
          <w:rtl w:val="0"/>
        </w:rPr>
        <w:t xml:space="preserve"> You admit limitations. You do not over-promise.</w:t>
      </w:r>
    </w:p>
    <w:p w:rsidR="00000000" w:rsidDel="00000000" w:rsidP="00000000" w:rsidRDefault="00000000" w:rsidRPr="00000000" w14:paraId="00000160">
      <w:pPr>
        <w:numPr>
          <w:ilvl w:val="0"/>
          <w:numId w:val="52"/>
        </w:numPr>
        <w:pBdr>
          <w:top w:space="0" w:sz="0" w:val="nil"/>
          <w:bottom w:space="0" w:sz="0" w:val="nil"/>
          <w:right w:space="0" w:sz="0" w:val="nil"/>
          <w:between w:space="0" w:sz="0" w:val="nil"/>
        </w:pBdr>
        <w:spacing w:after="0" w:afterAutospacing="0" w:lineRule="auto"/>
        <w:ind w:left="1320" w:right="600" w:hanging="360"/>
      </w:pPr>
      <w:r w:rsidDel="00000000" w:rsidR="00000000" w:rsidRPr="00000000">
        <w:rPr>
          <w:b w:val="1"/>
          <w:bCs w:val="1"/>
          <w:color w:val="1f1f1f"/>
          <w:rtl w:val="0"/>
        </w:rPr>
        <w:t xml:space="preserve">Adult:</w:t>
      </w:r>
      <w:r w:rsidDel="00000000" w:rsidR="00000000" w:rsidRPr="00000000">
        <w:rPr>
          <w:color w:val="1f1f1f"/>
          <w:rtl w:val="0"/>
        </w:rPr>
        <w:t xml:space="preserve"> You do not use hype, slang, or 'marketing speak.' You sound like a professional having a coffee with a client.</w:t>
      </w:r>
    </w:p>
    <w:p w:rsidR="00000000" w:rsidDel="00000000" w:rsidP="00000000" w:rsidRDefault="00000000" w:rsidRPr="00000000" w14:paraId="00000161">
      <w:pPr>
        <w:numPr>
          <w:ilvl w:val="0"/>
          <w:numId w:val="52"/>
        </w:numPr>
        <w:pBdr>
          <w:top w:space="0" w:sz="0" w:val="nil"/>
          <w:bottom w:space="0" w:sz="0" w:val="nil"/>
          <w:right w:space="0" w:sz="0" w:val="nil"/>
          <w:between w:space="0" w:sz="0" w:val="nil"/>
        </w:pBdr>
        <w:spacing w:after="540" w:lineRule="auto"/>
        <w:ind w:left="1320" w:right="600" w:hanging="360"/>
      </w:pPr>
      <w:r w:rsidDel="00000000" w:rsidR="00000000" w:rsidRPr="00000000">
        <w:rPr>
          <w:b w:val="1"/>
          <w:bCs w:val="1"/>
          <w:color w:val="1f1f1f"/>
          <w:rtl w:val="0"/>
        </w:rPr>
        <w:t xml:space="preserve">Helpful:</w:t>
      </w:r>
      <w:r w:rsidDel="00000000" w:rsidR="00000000" w:rsidRPr="00000000">
        <w:rPr>
          <w:color w:val="1f1f1f"/>
          <w:rtl w:val="0"/>
        </w:rPr>
        <w:t xml:space="preserve"> Your goal is not to extract money, but to solve the red-tape problem.</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420" w:lineRule="auto"/>
        <w:ind w:left="600" w:right="600" w:firstLine="0"/>
        <w:rPr>
          <w:b w:val="1"/>
          <w:bCs w:val="1"/>
          <w:color w:val="1f1f1f"/>
        </w:rPr>
      </w:pPr>
      <w:r w:rsidDel="00000000" w:rsidR="00000000" w:rsidRPr="00000000">
        <w:rPr>
          <w:b w:val="1"/>
          <w:bCs w:val="1"/>
          <w:color w:val="1f1f1f"/>
          <w:rtl w:val="0"/>
        </w:rPr>
        <w:t xml:space="preserve">Writing Rules:</w:t>
      </w:r>
    </w:p>
    <w:p w:rsidR="00000000" w:rsidDel="00000000" w:rsidP="00000000" w:rsidRDefault="00000000" w:rsidRPr="00000000" w14:paraId="00000163">
      <w:pPr>
        <w:numPr>
          <w:ilvl w:val="0"/>
          <w:numId w:val="26"/>
        </w:numPr>
        <w:pBdr>
          <w:top w:space="0" w:sz="0" w:val="nil"/>
          <w:bottom w:space="0" w:sz="0" w:val="nil"/>
          <w:right w:space="0" w:sz="0" w:val="nil"/>
          <w:between w:space="0" w:sz="0" w:val="nil"/>
        </w:pBdr>
        <w:spacing w:after="0" w:afterAutospacing="0" w:lineRule="auto"/>
        <w:ind w:left="1320" w:right="600" w:hanging="360"/>
      </w:pPr>
      <w:r w:rsidDel="00000000" w:rsidR="00000000" w:rsidRPr="00000000">
        <w:rPr>
          <w:color w:val="1f1f1f"/>
          <w:rtl w:val="0"/>
        </w:rPr>
        <w:t xml:space="preserve">Never say we are the 'Best' or 'Number 1'.</w:t>
      </w:r>
    </w:p>
    <w:p w:rsidR="00000000" w:rsidDel="00000000" w:rsidP="00000000" w:rsidRDefault="00000000" w:rsidRPr="00000000" w14:paraId="00000164">
      <w:pPr>
        <w:numPr>
          <w:ilvl w:val="0"/>
          <w:numId w:val="26"/>
        </w:numPr>
        <w:pBdr>
          <w:top w:space="0" w:sz="0" w:val="nil"/>
          <w:bottom w:space="0" w:sz="0" w:val="nil"/>
          <w:right w:space="0" w:sz="0" w:val="nil"/>
          <w:between w:space="0" w:sz="0" w:val="nil"/>
        </w:pBdr>
        <w:spacing w:after="0" w:afterAutospacing="0" w:lineRule="auto"/>
        <w:ind w:left="1320" w:right="600" w:hanging="360"/>
      </w:pPr>
      <w:r w:rsidDel="00000000" w:rsidR="00000000" w:rsidRPr="00000000">
        <w:rPr>
          <w:color w:val="1f1f1f"/>
          <w:rtl w:val="0"/>
        </w:rPr>
        <w:t xml:space="preserve">Acknowledge that there are many agencies, but explain that we focus on </w:t>
      </w:r>
      <w:r w:rsidDel="00000000" w:rsidR="00000000" w:rsidRPr="00000000">
        <w:rPr>
          <w:i w:val="1"/>
          <w:iCs w:val="1"/>
          <w:color w:val="1f1f1f"/>
          <w:rtl w:val="0"/>
        </w:rPr>
        <w:t xml:space="preserve">service</w:t>
      </w:r>
      <w:r w:rsidDel="00000000" w:rsidR="00000000" w:rsidRPr="00000000">
        <w:rPr>
          <w:color w:val="1f1f1f"/>
          <w:rtl w:val="0"/>
        </w:rPr>
        <w:t xml:space="preserve">.</w:t>
      </w:r>
    </w:p>
    <w:p w:rsidR="00000000" w:rsidDel="00000000" w:rsidP="00000000" w:rsidRDefault="00000000" w:rsidRPr="00000000" w14:paraId="00000165">
      <w:pPr>
        <w:numPr>
          <w:ilvl w:val="0"/>
          <w:numId w:val="26"/>
        </w:numPr>
        <w:pBdr>
          <w:top w:space="0" w:sz="0" w:val="nil"/>
          <w:bottom w:space="0" w:sz="0" w:val="nil"/>
          <w:right w:space="0" w:sz="0" w:val="nil"/>
          <w:between w:space="0" w:sz="0" w:val="nil"/>
        </w:pBdr>
        <w:spacing w:after="0" w:afterAutospacing="0" w:lineRule="auto"/>
        <w:ind w:left="1320" w:right="600" w:hanging="360"/>
      </w:pPr>
      <w:r w:rsidDel="00000000" w:rsidR="00000000" w:rsidRPr="00000000">
        <w:rPr>
          <w:color w:val="1f1f1f"/>
          <w:rtl w:val="0"/>
        </w:rPr>
        <w:t xml:space="preserve">Focus on the 'Peace of Mind' – the fact that we handle the headache.</w:t>
      </w:r>
    </w:p>
    <w:p w:rsidR="00000000" w:rsidDel="00000000" w:rsidP="00000000" w:rsidRDefault="00000000" w:rsidRPr="00000000" w14:paraId="00000166">
      <w:pPr>
        <w:numPr>
          <w:ilvl w:val="0"/>
          <w:numId w:val="26"/>
        </w:numPr>
        <w:pBdr>
          <w:top w:space="0" w:sz="0" w:val="nil"/>
          <w:bottom w:space="0" w:sz="0" w:val="nil"/>
          <w:right w:space="0" w:sz="0" w:val="nil"/>
          <w:between w:space="0" w:sz="0" w:val="nil"/>
        </w:pBdr>
        <w:spacing w:after="0" w:afterAutospacing="0" w:lineRule="auto"/>
        <w:ind w:left="1320" w:right="600" w:hanging="360"/>
      </w:pPr>
      <w:r w:rsidDel="00000000" w:rsidR="00000000" w:rsidRPr="00000000">
        <w:rPr>
          <w:color w:val="1f1f1f"/>
          <w:rtl w:val="0"/>
        </w:rPr>
        <w:t xml:space="preserve">If mentioning partners (Arkan), treat them as the 'Technical Experts' while we are the 'Relationship Managers'.</w:t>
      </w:r>
    </w:p>
    <w:p w:rsidR="00000000" w:rsidDel="00000000" w:rsidP="00000000" w:rsidRDefault="00000000" w:rsidRPr="00000000" w14:paraId="00000167">
      <w:pPr>
        <w:numPr>
          <w:ilvl w:val="0"/>
          <w:numId w:val="26"/>
        </w:numPr>
        <w:pBdr>
          <w:top w:space="0" w:sz="0" w:val="nil"/>
          <w:bottom w:space="0" w:sz="0" w:val="nil"/>
          <w:right w:space="0" w:sz="0" w:val="nil"/>
          <w:between w:space="0" w:sz="0" w:val="nil"/>
        </w:pBdr>
        <w:spacing w:after="540" w:lineRule="auto"/>
        <w:ind w:left="1320" w:right="600" w:hanging="360"/>
      </w:pPr>
      <w:r w:rsidDel="00000000" w:rsidR="00000000" w:rsidRPr="00000000">
        <w:rPr>
          <w:color w:val="1f1f1f"/>
          <w:rtl w:val="0"/>
        </w:rPr>
        <w:t xml:space="preserve">End every piece of content with a helpful, low-pressure offer to check their files."</w:t>
      </w:r>
    </w:p>
    <w:p w:rsidR="00000000" w:rsidDel="00000000" w:rsidP="00000000" w:rsidRDefault="00000000" w:rsidRPr="00000000" w14:paraId="0000016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j2rnp28gs775" w:id="50"/>
      <w:bookmarkEnd w:id="50"/>
      <w:r w:rsidDel="00000000" w:rsidR="00000000" w:rsidRPr="00000000">
        <w:rPr>
          <w:b w:val="1"/>
          <w:bCs w:val="1"/>
          <w:color w:val="1f1f1f"/>
          <w:sz w:val="34"/>
          <w:szCs w:val="34"/>
          <w:rtl w:val="0"/>
        </w:rPr>
        <w:t xml:space="preserve">9. FINAL THOUGHT: THE "STARBUCKS VS. SPECIALTY COFFEE" ANALOGY</w:t>
      </w:r>
    </w:p>
    <w:p w:rsidR="00000000" w:rsidDel="00000000" w:rsidP="00000000" w:rsidRDefault="00000000" w:rsidRPr="00000000" w14:paraId="0000016A">
      <w:pPr>
        <w:numPr>
          <w:ilvl w:val="0"/>
          <w:numId w:val="4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Alsun/Competitors</w:t>
      </w:r>
      <w:r w:rsidDel="00000000" w:rsidR="00000000" w:rsidRPr="00000000">
        <w:rPr>
          <w:color w:val="1f1f1f"/>
          <w:rtl w:val="0"/>
        </w:rPr>
        <w:t xml:space="preserve"> are Starbucks. They are everywhere, they are big, they process volume.</w:t>
      </w:r>
    </w:p>
    <w:p w:rsidR="00000000" w:rsidDel="00000000" w:rsidP="00000000" w:rsidRDefault="00000000" w:rsidRPr="00000000" w14:paraId="0000016B">
      <w:pPr>
        <w:numPr>
          <w:ilvl w:val="0"/>
          <w:numId w:val="41"/>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We</w:t>
      </w:r>
      <w:r w:rsidDel="00000000" w:rsidR="00000000" w:rsidRPr="00000000">
        <w:rPr>
          <w:color w:val="1f1f1f"/>
          <w:rtl w:val="0"/>
        </w:rPr>
        <w:t xml:space="preserve"> are the Specialty Coffee Shop down the street. We know your name. We might take 2 minutes longer, but we make sure the lid is on tight and the temperature is perfect. We are okay with being smaller, because we are better at the </w:t>
      </w:r>
      <w:r w:rsidDel="00000000" w:rsidR="00000000" w:rsidRPr="00000000">
        <w:rPr>
          <w:i w:val="1"/>
          <w:iCs w:val="1"/>
          <w:color w:val="1f1f1f"/>
          <w:rtl w:val="0"/>
        </w:rPr>
        <w:t xml:space="preserve">details</w:t>
      </w:r>
      <w:r w:rsidDel="00000000" w:rsidR="00000000" w:rsidRPr="00000000">
        <w:rPr>
          <w:color w:val="1f1f1f"/>
          <w:rtl w:val="0"/>
        </w:rPr>
        <w:t xml:space="preserve">.</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Write like the Specialty Shop.</w:t>
      </w:r>
    </w:p>
    <w:p w:rsidR="00000000" w:rsidDel="00000000" w:rsidP="00000000" w:rsidRDefault="00000000" w:rsidRPr="00000000" w14:paraId="0000016D">
      <w:pPr>
        <w:rPr/>
        <w:sectPr>
          <w:type w:val="nextPage"/>
          <w:pgSz w:h="15840" w:w="12240" w:orient="portrait"/>
          <w:pgMar w:bottom="1440" w:top="1440" w:left="1440" w:right="1440" w:header="720" w:footer="720"/>
          <w:pgNumType w:start="1"/>
        </w:sectPr>
      </w:pPr>
      <w:r w:rsidDel="00000000" w:rsidR="00000000" w:rsidRPr="00000000">
        <w:rPr>
          <w:rtl w:val="0"/>
        </w:rPr>
        <w:t xml:space="preserve">Don’t actually mention amounts or competitors by name. </w:t>
      </w:r>
    </w:p>
    <w:p w:rsidR="00000000" w:rsidDel="00000000" w:rsidP="00000000" w:rsidRDefault="00000000" w:rsidRPr="00000000" w14:paraId="0000016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uaoi2fnmdha" w:id="51"/>
      <w:bookmarkEnd w:id="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Accordion Kingdom</w:t>
      </w:r>
      <w:r w:rsidDel="00000000" w:rsidR="00000000" w:rsidRPr="00000000">
        <w:rPr>
          <w:rtl w:val="0"/>
        </w:rPr>
      </w:r>
    </w:p>
    <w:p w:rsidR="00000000" w:rsidDel="00000000" w:rsidP="00000000" w:rsidRDefault="00000000" w:rsidRPr="00000000" w14:paraId="0000016F">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ozhoulot0ex3" w:id="52"/>
      <w:bookmarkEnd w:id="52"/>
      <w:r w:rsidDel="00000000" w:rsidR="00000000" w:rsidRPr="00000000">
        <w:rPr>
          <w:b w:val="1"/>
          <w:bCs w:val="1"/>
          <w:color w:val="1f1f1f"/>
          <w:sz w:val="46"/>
          <w:szCs w:val="46"/>
          <w:rtl w:val="0"/>
        </w:rPr>
        <w:t xml:space="preserve">Mobile Interface Architecture: A Comprehensive Technical Analysis of Text Compression Tools, Accordion Implementations, and Accessibility Standards</w:t>
      </w:r>
    </w:p>
    <w:p w:rsidR="00000000" w:rsidDel="00000000" w:rsidP="00000000" w:rsidRDefault="00000000" w:rsidRPr="00000000" w14:paraId="00000170">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132sdtqnpan2" w:id="53"/>
      <w:bookmarkEnd w:id="53"/>
      <w:r w:rsidDel="00000000" w:rsidR="00000000" w:rsidRPr="00000000">
        <w:rPr>
          <w:b w:val="1"/>
          <w:bCs w:val="1"/>
          <w:color w:val="1f1f1f"/>
          <w:sz w:val="34"/>
          <w:szCs w:val="34"/>
          <w:rtl w:val="0"/>
        </w:rPr>
        <w:t xml:space="preserve">Executive Summary</w:t>
      </w:r>
    </w:p>
    <w:p w:rsidR="00000000" w:rsidDel="00000000" w:rsidP="00000000" w:rsidRDefault="00000000" w:rsidRPr="00000000" w14:paraId="0000017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The modern web is defined by a fundamental architectural conflict: the "Mobile Content Paradox." On one side, search engine algorithms—specifically Google's Mobile-First Indexing—demand high-density, authoritative content to establish topical relevance and ranking authority.</w:t>
      </w:r>
      <w:r w:rsidDel="00000000" w:rsidR="00000000" w:rsidRPr="00000000">
        <w:rPr>
          <w:color w:val="444746"/>
          <w:sz w:val="40"/>
          <w:szCs w:val="40"/>
          <w:highlight w:val="white"/>
          <w:vertAlign w:val="superscript"/>
          <w:rtl w:val="0"/>
        </w:rPr>
        <w:t xml:space="preserve">1</w:t>
      </w:r>
      <w:r w:rsidDel="00000000" w:rsidR="00000000" w:rsidRPr="00000000">
        <w:rPr>
          <w:color w:val="1f1f1f"/>
          <w:rtl w:val="0"/>
        </w:rPr>
        <w:t xml:space="preserve"> On the other, the dominance of mobile user agents imposes severe constraints on screen real estate, interaction capability, and user attention spans. This dichotomy forces web architects to employ advanced text compression strategies that conceal information by default while ensuring it remains accessible to both users and crawlers.</w:t>
      </w:r>
    </w:p>
    <w:p w:rsidR="00000000" w:rsidDel="00000000" w:rsidP="00000000" w:rsidRDefault="00000000" w:rsidRPr="00000000" w14:paraId="0000017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This report provides an exhaustive technical analysis of the three primary mechanisms used to resolve this paradox: accordions, toggles, and carousels. The analysis is framed within the context of HTML5 standards and three specific deployment environments: the </w:t>
      </w:r>
      <w:r w:rsidDel="00000000" w:rsidR="00000000" w:rsidRPr="00000000">
        <w:rPr>
          <w:b w:val="1"/>
          <w:bCs w:val="1"/>
          <w:color w:val="1f1f1f"/>
          <w:rtl w:val="0"/>
        </w:rPr>
        <w:t xml:space="preserve">Porto</w:t>
      </w:r>
      <w:r w:rsidDel="00000000" w:rsidR="00000000" w:rsidRPr="00000000">
        <w:rPr>
          <w:color w:val="1f1f1f"/>
          <w:rtl w:val="0"/>
        </w:rPr>
        <w:t xml:space="preserve"> WordPress theme (focused on e-commerce performance), the </w:t>
      </w:r>
      <w:r w:rsidDel="00000000" w:rsidR="00000000" w:rsidRPr="00000000">
        <w:rPr>
          <w:b w:val="1"/>
          <w:bCs w:val="1"/>
          <w:color w:val="1f1f1f"/>
          <w:rtl w:val="0"/>
        </w:rPr>
        <w:t xml:space="preserve">Sticky Mobile</w:t>
      </w:r>
      <w:r w:rsidDel="00000000" w:rsidR="00000000" w:rsidRPr="00000000">
        <w:rPr>
          <w:color w:val="1f1f1f"/>
          <w:rtl w:val="0"/>
        </w:rPr>
        <w:t xml:space="preserve"> HTML template (a Bootstrap 5 PWA-style interface), and the </w:t>
      </w:r>
      <w:r w:rsidDel="00000000" w:rsidR="00000000" w:rsidRPr="00000000">
        <w:rPr>
          <w:b w:val="1"/>
          <w:bCs w:val="1"/>
          <w:color w:val="1f1f1f"/>
          <w:rtl w:val="0"/>
        </w:rPr>
        <w:t xml:space="preserve">Divi</w:t>
      </w:r>
      <w:r w:rsidDel="00000000" w:rsidR="00000000" w:rsidRPr="00000000">
        <w:rPr>
          <w:color w:val="1f1f1f"/>
          <w:rtl w:val="0"/>
        </w:rPr>
        <w:t xml:space="preserve"> ecosystem (a visual page builder transitioning from version 4 to 5).</w:t>
      </w:r>
    </w:p>
    <w:p w:rsidR="00000000" w:rsidDel="00000000" w:rsidP="00000000" w:rsidRDefault="00000000" w:rsidRPr="00000000" w14:paraId="00000173">
      <w:pPr>
        <w:pBdr>
          <w:top w:space="0" w:sz="0" w:val="nil"/>
          <w:left w:space="0" w:sz="0" w:val="nil"/>
          <w:bottom w:space="0" w:sz="0" w:val="nil"/>
          <w:right w:space="0" w:sz="0" w:val="nil"/>
          <w:between w:space="0" w:sz="0" w:val="nil"/>
        </w:pBdr>
        <w:spacing w:after="240" w:lineRule="auto"/>
        <w:rPr>
          <w:color w:val="444746"/>
          <w:sz w:val="40"/>
          <w:szCs w:val="40"/>
          <w:highlight w:val="white"/>
          <w:vertAlign w:val="superscript"/>
        </w:rPr>
      </w:pPr>
      <w:r w:rsidDel="00000000" w:rsidR="00000000" w:rsidRPr="00000000">
        <w:rPr>
          <w:color w:val="1f1f1f"/>
          <w:rtl w:val="0"/>
        </w:rPr>
        <w:t xml:space="preserve">Our research indicates a decisive industry shift away from JavaScript-heavy frameworks (jQuery) toward browser-native HTML5 elements (</w:t>
      </w:r>
      <w:r w:rsidDel="00000000" w:rsidR="00000000" w:rsidRPr="00000000">
        <w:rPr>
          <w:color w:val="444746"/>
          <w:shd w:fill="e9eef6" w:val="clear"/>
          <w:rtl w:val="0"/>
        </w:rPr>
        <w:t xml:space="preserve">&lt;details&gt;</w:t>
      </w:r>
      <w:r w:rsidDel="00000000" w:rsidR="00000000" w:rsidRPr="00000000">
        <w:rPr>
          <w:color w:val="1f1f1f"/>
          <w:rtl w:val="0"/>
        </w:rPr>
        <w:t xml:space="preserve"> and </w:t>
      </w:r>
      <w:r w:rsidDel="00000000" w:rsidR="00000000" w:rsidRPr="00000000">
        <w:rPr>
          <w:color w:val="444746"/>
          <w:shd w:fill="e9eef6" w:val="clear"/>
          <w:rtl w:val="0"/>
        </w:rPr>
        <w:t xml:space="preserve">&lt;summary&gt;</w:t>
      </w:r>
      <w:r w:rsidDel="00000000" w:rsidR="00000000" w:rsidRPr="00000000">
        <w:rPr>
          <w:color w:val="1f1f1f"/>
          <w:rtl w:val="0"/>
        </w:rPr>
        <w:t xml:space="preserve">) and CSS-driven interactions. While carousels persist in design portfolios, data suggests they suffer from catastrophic usability deficits, including "banner blindness" (where 84% of interactions are limited to the first slide) and conflict with mobile gesture navigation.</w:t>
      </w:r>
      <w:r w:rsidDel="00000000" w:rsidR="00000000" w:rsidRPr="00000000">
        <w:rPr>
          <w:color w:val="444746"/>
          <w:sz w:val="40"/>
          <w:szCs w:val="40"/>
          <w:highlight w:val="white"/>
          <w:vertAlign w:val="superscript"/>
          <w:rtl w:val="0"/>
        </w:rPr>
        <w:t xml:space="preserve">3</w:t>
      </w:r>
      <w:r w:rsidDel="00000000" w:rsidR="00000000" w:rsidRPr="00000000">
        <w:rPr>
          <w:color w:val="1f1f1f"/>
          <w:rtl w:val="0"/>
        </w:rPr>
        <w:t xml:space="preserve"> Conversely, accordions have emerged as the standard for vertical content management, provided they strictly adhere to Web Content Accessibility Guidelines (WCAG) 2.1 and 2.2 regarding focus management and state announcements.</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174">
      <w:pPr>
        <w:pBdr>
          <w:top w:space="0" w:sz="0" w:val="nil"/>
          <w:left w:space="0" w:sz="0" w:val="nil"/>
          <w:bottom w:space="0" w:sz="0" w:val="nil"/>
          <w:right w:space="0" w:sz="0" w:val="nil"/>
          <w:between w:space="0" w:sz="0" w:val="nil"/>
        </w:pBdr>
        <w:spacing w:after="240" w:lineRule="auto"/>
        <w:rPr>
          <w:color w:val="444746"/>
          <w:sz w:val="40"/>
          <w:szCs w:val="40"/>
          <w:highlight w:val="white"/>
          <w:vertAlign w:val="superscript"/>
        </w:rPr>
      </w:pPr>
      <w:r w:rsidDel="00000000" w:rsidR="00000000" w:rsidRPr="00000000">
        <w:rPr>
          <w:color w:val="1f1f1f"/>
          <w:rtl w:val="0"/>
        </w:rPr>
        <w:t xml:space="preserve">The report further reveals that while standardizing on accordions is the correct strategic move, implementation details vary wildly. The </w:t>
      </w:r>
      <w:r w:rsidDel="00000000" w:rsidR="00000000" w:rsidRPr="00000000">
        <w:rPr>
          <w:b w:val="1"/>
          <w:bCs w:val="1"/>
          <w:color w:val="1f1f1f"/>
          <w:rtl w:val="0"/>
        </w:rPr>
        <w:t xml:space="preserve">Porto</w:t>
      </w:r>
      <w:r w:rsidDel="00000000" w:rsidR="00000000" w:rsidRPr="00000000">
        <w:rPr>
          <w:color w:val="1f1f1f"/>
          <w:rtl w:val="0"/>
        </w:rPr>
        <w:t xml:space="preserve"> theme leverages a modular "Speed Optimize Wizard" to dynamically dequeue unused CSS/JS assets, mitigating the performance cost of complex accordions.</w:t>
      </w:r>
      <w:r w:rsidDel="00000000" w:rsidR="00000000" w:rsidRPr="00000000">
        <w:rPr>
          <w:color w:val="444746"/>
          <w:sz w:val="40"/>
          <w:szCs w:val="40"/>
          <w:highlight w:val="white"/>
          <w:vertAlign w:val="superscript"/>
          <w:rtl w:val="0"/>
        </w:rPr>
        <w:t xml:space="preserve">6</w:t>
      </w:r>
      <w:r w:rsidDel="00000000" w:rsidR="00000000" w:rsidRPr="00000000">
        <w:rPr>
          <w:color w:val="1f1f1f"/>
          <w:rtl w:val="0"/>
        </w:rPr>
        <w:t xml:space="preserve"> The </w:t>
      </w:r>
      <w:r w:rsidDel="00000000" w:rsidR="00000000" w:rsidRPr="00000000">
        <w:rPr>
          <w:b w:val="1"/>
          <w:bCs w:val="1"/>
          <w:color w:val="1f1f1f"/>
          <w:rtl w:val="0"/>
        </w:rPr>
        <w:t xml:space="preserve">Sticky Mobile</w:t>
      </w:r>
      <w:r w:rsidDel="00000000" w:rsidR="00000000" w:rsidRPr="00000000">
        <w:rPr>
          <w:color w:val="1f1f1f"/>
          <w:rtl w:val="0"/>
        </w:rPr>
        <w:t xml:space="preserve"> paradigm utilizes off-canvas "Action Sheets" and bottom-aligned "Sticky Footers" to move navigation into the "thumb zone," effectively compressing the interface chrome itself.</w:t>
      </w:r>
      <w:r w:rsidDel="00000000" w:rsidR="00000000" w:rsidRPr="00000000">
        <w:rPr>
          <w:color w:val="444746"/>
          <w:sz w:val="40"/>
          <w:szCs w:val="40"/>
          <w:highlight w:val="white"/>
          <w:vertAlign w:val="superscript"/>
          <w:rtl w:val="0"/>
        </w:rPr>
        <w:t xml:space="preserve">7</w:t>
      </w:r>
      <w:r w:rsidDel="00000000" w:rsidR="00000000" w:rsidRPr="00000000">
        <w:rPr>
          <w:color w:val="1f1f1f"/>
          <w:rtl w:val="0"/>
        </w:rPr>
        <w:t xml:space="preserve"> Meanwhile, the </w:t>
      </w:r>
      <w:r w:rsidDel="00000000" w:rsidR="00000000" w:rsidRPr="00000000">
        <w:rPr>
          <w:b w:val="1"/>
          <w:bCs w:val="1"/>
          <w:color w:val="1f1f1f"/>
          <w:rtl w:val="0"/>
        </w:rPr>
        <w:t xml:space="preserve">Divi</w:t>
      </w:r>
      <w:r w:rsidDel="00000000" w:rsidR="00000000" w:rsidRPr="00000000">
        <w:rPr>
          <w:color w:val="1f1f1f"/>
          <w:rtl w:val="0"/>
        </w:rPr>
        <w:t xml:space="preserve"> ecosystem is currently navigating a critical accessibility gap, often requiring third-party interventions to resolve fundamental keyboard navigation failures in its Toggle modules, although the emerging Divi 5 engine promises structural remediation.</w:t>
      </w:r>
      <w:r w:rsidDel="00000000" w:rsidR="00000000" w:rsidRPr="00000000">
        <w:rPr>
          <w:color w:val="444746"/>
          <w:sz w:val="40"/>
          <w:szCs w:val="40"/>
          <w:highlight w:val="white"/>
          <w:vertAlign w:val="superscript"/>
          <w:rtl w:val="0"/>
        </w:rPr>
        <w:t xml:space="preserve">8</w:t>
      </w:r>
    </w:p>
    <w:p w:rsidR="00000000" w:rsidDel="00000000" w:rsidP="00000000" w:rsidRDefault="00000000" w:rsidRPr="00000000" w14:paraId="0000017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This document serves as a definitive guide for developers and UX architects, synthesizing code-level best practices, SEO implications, and accessibility compliance requirements for text compression in 2024 and beyond.</w:t>
      </w:r>
    </w:p>
    <w:p w:rsidR="00000000" w:rsidDel="00000000" w:rsidP="00000000" w:rsidRDefault="00000000" w:rsidRPr="00000000" w14:paraId="000001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48lhbdctwgbz" w:id="54"/>
      <w:bookmarkEnd w:id="54"/>
      <w:r w:rsidDel="00000000" w:rsidR="00000000" w:rsidRPr="00000000">
        <w:rPr>
          <w:b w:val="1"/>
          <w:bCs w:val="1"/>
          <w:color w:val="1f1f1f"/>
          <w:sz w:val="34"/>
          <w:szCs w:val="34"/>
          <w:rtl w:val="0"/>
        </w:rPr>
        <w:t xml:space="preserve">1. Theoretical Framework: The Cognitive Mechanics of Disclosure Widgets</w:t>
      </w:r>
    </w:p>
    <w:p w:rsidR="00000000" w:rsidDel="00000000" w:rsidP="00000000" w:rsidRDefault="00000000" w:rsidRPr="00000000" w14:paraId="0000017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To understand the technical requirements of text compression tools, one must first analyze the cognitive and behavioral principles that govern their effectiveness. "Disclosure widgets"—the technical term for UI elements that hide and show content—operate on the principle of Progressive Disclosure. This principle asserts that interfaces should initially present only the most critical information, offering secondary details only upon explicit user request.</w:t>
      </w:r>
    </w:p>
    <w:p w:rsidR="00000000" w:rsidDel="00000000" w:rsidP="00000000" w:rsidRDefault="00000000" w:rsidRPr="00000000" w14:paraId="00000179">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xim2df2au460" w:id="55"/>
      <w:bookmarkEnd w:id="55"/>
      <w:r w:rsidDel="00000000" w:rsidR="00000000" w:rsidRPr="00000000">
        <w:rPr>
          <w:b w:val="1"/>
          <w:bCs w:val="1"/>
          <w:color w:val="1f1f1f"/>
          <w:sz w:val="26"/>
          <w:szCs w:val="26"/>
          <w:rtl w:val="0"/>
        </w:rPr>
        <w:t xml:space="preserve">1.1 Cognitive Load and Interaction Cost</w:t>
      </w:r>
    </w:p>
    <w:p w:rsidR="00000000" w:rsidDel="00000000" w:rsidP="00000000" w:rsidRDefault="00000000" w:rsidRPr="00000000" w14:paraId="0000017A">
      <w:pPr>
        <w:pBdr>
          <w:top w:space="0" w:sz="0" w:val="nil"/>
          <w:left w:space="0" w:sz="0" w:val="nil"/>
          <w:bottom w:space="0" w:sz="0" w:val="nil"/>
          <w:right w:space="0" w:sz="0" w:val="nil"/>
          <w:between w:space="0" w:sz="0" w:val="nil"/>
        </w:pBdr>
        <w:spacing w:after="240" w:lineRule="auto"/>
        <w:rPr>
          <w:color w:val="444746"/>
          <w:sz w:val="40"/>
          <w:szCs w:val="40"/>
          <w:highlight w:val="white"/>
          <w:vertAlign w:val="superscript"/>
        </w:rPr>
      </w:pPr>
      <w:r w:rsidDel="00000000" w:rsidR="00000000" w:rsidRPr="00000000">
        <w:rPr>
          <w:color w:val="1f1f1f"/>
          <w:rtl w:val="0"/>
        </w:rPr>
        <w:t xml:space="preserve">The primary utility of accordions and collapsible sections lies in the reduction of cognitive load. When a user lands on a mobile page populated by thousands of words of technical specifications or extensive FAQs, the sheer volume of text can induce "information paralysis." By compressing this content into labeled headers, designers allow users to scan the information architecture (IA) of the page rapidly, building a mental model of the available content without processing the details.</w:t>
      </w:r>
      <w:r w:rsidDel="00000000" w:rsidR="00000000" w:rsidRPr="00000000">
        <w:rPr>
          <w:color w:val="444746"/>
          <w:sz w:val="40"/>
          <w:szCs w:val="40"/>
          <w:highlight w:val="white"/>
          <w:vertAlign w:val="superscript"/>
          <w:rtl w:val="0"/>
        </w:rPr>
        <w:t xml:space="preserve">10</w:t>
      </w:r>
    </w:p>
    <w:p w:rsidR="00000000" w:rsidDel="00000000" w:rsidP="00000000" w:rsidRDefault="00000000" w:rsidRPr="00000000" w14:paraId="0000017B">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However, this compression comes at a price: Interaction Cost. Every piece of hidden content requires a physical interaction (a tap or click) and a cognitive decision ("Do I need to see this?") to retrieve. UX research dictates a delicate balance:</w:t>
      </w:r>
    </w:p>
    <w:p w:rsidR="00000000" w:rsidDel="00000000" w:rsidP="00000000" w:rsidRDefault="00000000" w:rsidRPr="00000000" w14:paraId="0000017C">
      <w:pPr>
        <w:numPr>
          <w:ilvl w:val="0"/>
          <w:numId w:val="49"/>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b w:val="1"/>
          <w:bCs w:val="1"/>
          <w:color w:val="1f1f1f"/>
          <w:rtl w:val="0"/>
        </w:rPr>
        <w:t xml:space="preserve">High Interaction Cost Scenario:</w:t>
      </w:r>
      <w:r w:rsidDel="00000000" w:rsidR="00000000" w:rsidRPr="00000000">
        <w:rPr>
          <w:color w:val="1f1f1f"/>
          <w:rtl w:val="0"/>
        </w:rPr>
        <w:t xml:space="preserve"> If a user needs to compare data points located in different accordion panels (e.g., comparing "Battery Life" in Panel A with "Charging Time" in Panel B), the accordion becomes an obstruction. The user must repeatedly open and close sections, taxing their working memory. In such cases, full-text display or simple tables are superior.</w:t>
      </w:r>
      <w:r w:rsidDel="00000000" w:rsidR="00000000" w:rsidRPr="00000000">
        <w:rPr>
          <w:color w:val="444746"/>
          <w:sz w:val="40"/>
          <w:szCs w:val="40"/>
          <w:highlight w:val="white"/>
          <w:vertAlign w:val="superscript"/>
          <w:rtl w:val="0"/>
        </w:rPr>
        <w:t xml:space="preserve">10</w:t>
      </w:r>
    </w:p>
    <w:p w:rsidR="00000000" w:rsidDel="00000000" w:rsidP="00000000" w:rsidRDefault="00000000" w:rsidRPr="00000000" w14:paraId="0000017D">
      <w:pPr>
        <w:numPr>
          <w:ilvl w:val="0"/>
          <w:numId w:val="49"/>
        </w:numPr>
        <w:pBdr>
          <w:top w:space="0" w:sz="0" w:val="nil"/>
          <w:bottom w:space="0" w:sz="0" w:val="nil"/>
          <w:right w:space="0" w:sz="0" w:val="nil"/>
          <w:between w:space="0" w:sz="0" w:val="nil"/>
        </w:pBdr>
        <w:spacing w:after="360" w:lineRule="auto"/>
        <w:ind w:left="720" w:hanging="360"/>
        <w:rPr>
          <w:color w:val="1f1f1f"/>
        </w:rPr>
      </w:pPr>
      <w:r w:rsidDel="00000000" w:rsidR="00000000" w:rsidRPr="00000000">
        <w:rPr>
          <w:b w:val="1"/>
          <w:bCs w:val="1"/>
          <w:color w:val="1f1f1f"/>
          <w:rtl w:val="0"/>
        </w:rPr>
        <w:t xml:space="preserve">Low Interaction Cost Scenario:</w:t>
      </w:r>
      <w:r w:rsidDel="00000000" w:rsidR="00000000" w:rsidRPr="00000000">
        <w:rPr>
          <w:color w:val="1f1f1f"/>
          <w:rtl w:val="0"/>
        </w:rPr>
        <w:t xml:space="preserve"> If the user is searching for a single specific answer (e.g., "What is the return policy?"), the accordion acts as a filter, allowing them to bypass 95% of the irrelevant text instantly.</w:t>
      </w:r>
    </w:p>
    <w:p w:rsidR="00000000" w:rsidDel="00000000" w:rsidP="00000000" w:rsidRDefault="00000000" w:rsidRPr="00000000" w14:paraId="0000017E">
      <w:pPr>
        <w:pBdr>
          <w:top w:space="0" w:sz="0" w:val="nil"/>
          <w:left w:space="0" w:sz="0" w:val="nil"/>
          <w:bottom w:space="0" w:sz="0" w:val="nil"/>
          <w:right w:space="0" w:sz="0" w:val="nil"/>
          <w:between w:space="0" w:sz="0" w:val="nil"/>
        </w:pBdr>
        <w:spacing w:after="240" w:lineRule="auto"/>
        <w:rPr>
          <w:color w:val="444746"/>
          <w:sz w:val="40"/>
          <w:szCs w:val="40"/>
          <w:highlight w:val="white"/>
          <w:vertAlign w:val="superscript"/>
        </w:rPr>
      </w:pPr>
      <w:r w:rsidDel="00000000" w:rsidR="00000000" w:rsidRPr="00000000">
        <w:rPr>
          <w:color w:val="1f1f1f"/>
          <w:rtl w:val="0"/>
        </w:rPr>
        <w:t xml:space="preserve">This distinction is critical when selecting tools for themes like Porto or Divi. For a product page in Porto, accordions are ideal for "Additional Information" tabs but poor for primary product descriptions that drive the initial purchase decision.</w:t>
      </w:r>
      <w:r w:rsidDel="00000000" w:rsidR="00000000" w:rsidRPr="00000000">
        <w:rPr>
          <w:color w:val="444746"/>
          <w:sz w:val="40"/>
          <w:szCs w:val="40"/>
          <w:highlight w:val="white"/>
          <w:vertAlign w:val="superscript"/>
          <w:rtl w:val="0"/>
        </w:rPr>
        <w:t xml:space="preserve">10</w:t>
      </w:r>
    </w:p>
    <w:p w:rsidR="00000000" w:rsidDel="00000000" w:rsidP="00000000" w:rsidRDefault="00000000" w:rsidRPr="00000000" w14:paraId="0000017F">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bfyhxg4qj0ke" w:id="56"/>
      <w:bookmarkEnd w:id="56"/>
      <w:r w:rsidDel="00000000" w:rsidR="00000000" w:rsidRPr="00000000">
        <w:rPr>
          <w:b w:val="1"/>
          <w:bCs w:val="1"/>
          <w:color w:val="1f1f1f"/>
          <w:sz w:val="26"/>
          <w:szCs w:val="26"/>
          <w:rtl w:val="0"/>
        </w:rPr>
        <w:t xml:space="preserve">1.2 The Thumb Zone and Verticality</w:t>
      </w:r>
    </w:p>
    <w:p w:rsidR="00000000" w:rsidDel="00000000" w:rsidP="00000000" w:rsidRDefault="00000000" w:rsidRPr="00000000" w14:paraId="0000018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The rise of "Sticky Mobile" design patterns is a direct response to the physical limitations of mobile interaction. Steven Hoober’s research on the "Thumb Zone" reveals that users interact with smartphones primarily using one hand, with the thumb having a limited arc of comfortable reach. The top corners of the screen—the traditional home of navigation headers and hamburger menus—are the most difficult areas to reach.</w:t>
      </w:r>
    </w:p>
    <w:p w:rsidR="00000000" w:rsidDel="00000000" w:rsidP="00000000" w:rsidRDefault="00000000" w:rsidRPr="00000000" w14:paraId="00000181">
      <w:pPr>
        <w:pBdr>
          <w:top w:space="0" w:sz="0" w:val="nil"/>
          <w:left w:space="0" w:sz="0" w:val="nil"/>
          <w:bottom w:space="0" w:sz="0" w:val="nil"/>
          <w:right w:space="0" w:sz="0" w:val="nil"/>
          <w:between w:space="0" w:sz="0" w:val="nil"/>
        </w:pBdr>
        <w:spacing w:after="240" w:lineRule="auto"/>
        <w:rPr>
          <w:color w:val="444746"/>
          <w:sz w:val="40"/>
          <w:szCs w:val="40"/>
          <w:highlight w:val="white"/>
          <w:vertAlign w:val="superscript"/>
        </w:rPr>
      </w:pPr>
      <w:r w:rsidDel="00000000" w:rsidR="00000000" w:rsidRPr="00000000">
        <w:rPr>
          <w:color w:val="1f1f1f"/>
          <w:rtl w:val="0"/>
        </w:rPr>
        <w:t xml:space="preserve">This ergonomic reality favors accordions over tabs. Tabs are horizontally oriented; on a narrow mobile screen, they must either shrink (becoming unreadable), scroll horizontally (hiding options), or stack (becoming accordions). Therefore, accordions are the naturally responsive successor to tabs, aligning with the vertical scrolling axis of mobile web browsing.</w:t>
      </w:r>
      <w:r w:rsidDel="00000000" w:rsidR="00000000" w:rsidRPr="00000000">
        <w:rPr>
          <w:color w:val="444746"/>
          <w:sz w:val="40"/>
          <w:szCs w:val="40"/>
          <w:highlight w:val="white"/>
          <w:vertAlign w:val="superscript"/>
          <w:rtl w:val="0"/>
        </w:rPr>
        <w:t xml:space="preserve">11</w:t>
      </w:r>
      <w:r w:rsidDel="00000000" w:rsidR="00000000" w:rsidRPr="00000000">
        <w:rPr>
          <w:color w:val="1f1f1f"/>
          <w:rtl w:val="0"/>
        </w:rPr>
        <w:t xml:space="preserve"> Themes like </w:t>
      </w:r>
      <w:r w:rsidDel="00000000" w:rsidR="00000000" w:rsidRPr="00000000">
        <w:rPr>
          <w:b w:val="1"/>
          <w:bCs w:val="1"/>
          <w:color w:val="1f1f1f"/>
          <w:rtl w:val="0"/>
        </w:rPr>
        <w:t xml:space="preserve">Sticky Mobile</w:t>
      </w:r>
      <w:r w:rsidDel="00000000" w:rsidR="00000000" w:rsidRPr="00000000">
        <w:rPr>
          <w:color w:val="1f1f1f"/>
          <w:rtl w:val="0"/>
        </w:rPr>
        <w:t xml:space="preserve"> capitalize on this by moving global navigation to a fixed bottom bar (the sticky footer), leaving the central "safe zone" of the screen free for content interaction via large, easily tappable accordion headers.</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182">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p7c73psohl5d" w:id="57"/>
      <w:bookmarkEnd w:id="57"/>
      <w:r w:rsidDel="00000000" w:rsidR="00000000" w:rsidRPr="00000000">
        <w:rPr>
          <w:b w:val="1"/>
          <w:bCs w:val="1"/>
          <w:color w:val="1f1f1f"/>
          <w:sz w:val="26"/>
          <w:szCs w:val="26"/>
          <w:rtl w:val="0"/>
        </w:rPr>
        <w:t xml:space="preserve">1.3 Banner Blindness and the Carousel Failure</w:t>
      </w:r>
    </w:p>
    <w:p w:rsidR="00000000" w:rsidDel="00000000" w:rsidP="00000000" w:rsidRDefault="00000000" w:rsidRPr="00000000" w14:paraId="0000018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While accordions manage vertical space, designers often turn to sliders or carousels to manage horizontal space. The logic appears sound: place three paragraphs of text in a rotating box to save height. However, empirical data suggests this is a failed pattern for text.</w:t>
      </w:r>
    </w:p>
    <w:p w:rsidR="00000000" w:rsidDel="00000000" w:rsidP="00000000" w:rsidRDefault="00000000" w:rsidRPr="00000000" w14:paraId="0000018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User behavior studies indicate a phenomenon known as "banner blindness," where users subconsciously ignore elements that resemble advertisements. Because carousels have historically been used for rotating ad banners, users tend to scroll past them without engaging. Statistics show that less than 1% of users click on carousel navigation arrows, and of those interactions, 84% occur on the very first slide.</w:t>
      </w:r>
      <w:r w:rsidDel="00000000" w:rsidR="00000000" w:rsidRPr="00000000">
        <w:rPr>
          <w:color w:val="444746"/>
          <w:sz w:val="40"/>
          <w:szCs w:val="40"/>
          <w:highlight w:val="white"/>
          <w:vertAlign w:val="superscript"/>
          <w:rtl w:val="0"/>
        </w:rPr>
        <w:t xml:space="preserve">3</w:t>
      </w:r>
      <w:r w:rsidDel="00000000" w:rsidR="00000000" w:rsidRPr="00000000">
        <w:rPr>
          <w:color w:val="1f1f1f"/>
          <w:rtl w:val="0"/>
        </w:rPr>
        <w:t xml:space="preserve"> This implies that text placed on the second or third slide of a carousel is effectively invisible to the vast majority of the audience.</w:t>
      </w:r>
    </w:p>
    <w:p w:rsidR="00000000" w:rsidDel="00000000" w:rsidP="00000000" w:rsidRDefault="00000000" w:rsidRPr="00000000" w14:paraId="00000185">
      <w:pPr>
        <w:pBdr>
          <w:top w:space="0" w:sz="0" w:val="nil"/>
          <w:left w:space="0" w:sz="0" w:val="nil"/>
          <w:bottom w:space="0" w:sz="0" w:val="nil"/>
          <w:right w:space="0" w:sz="0" w:val="nil"/>
          <w:between w:space="0" w:sz="0" w:val="nil"/>
        </w:pBdr>
        <w:spacing w:after="240" w:lineRule="auto"/>
        <w:rPr>
          <w:color w:val="444746"/>
          <w:sz w:val="40"/>
          <w:szCs w:val="40"/>
          <w:highlight w:val="white"/>
          <w:vertAlign w:val="superscript"/>
        </w:rPr>
      </w:pPr>
      <w:r w:rsidDel="00000000" w:rsidR="00000000" w:rsidRPr="00000000">
        <w:rPr>
          <w:color w:val="1f1f1f"/>
          <w:rtl w:val="0"/>
        </w:rPr>
        <w:t xml:space="preserve">Furthermore, carousels introduce "interaction conflict" on mobile devices. The swipe gesture required to navigate a carousel is orthogonal to the scroll gesture required to navigate the page. Users attempting to scroll down may accidentally swipe sideways, triggering the carousel and stopping their vertical progress. This friction leads to frustration and abandonment. Consequently, the industry best practice is to avoid carousels for primary text content, reserving them strictly for highly visual, browsing-oriented content like image galleries where specific information retrieval is not the goal.</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186">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m106fmtz9g9v" w:id="58"/>
      <w:bookmarkEnd w:id="58"/>
      <w:r w:rsidDel="00000000" w:rsidR="00000000" w:rsidRPr="00000000">
        <w:rPr>
          <w:b w:val="1"/>
          <w:bCs w:val="1"/>
          <w:color w:val="1f1f1f"/>
          <w:sz w:val="26"/>
          <w:szCs w:val="26"/>
          <w:rtl w:val="0"/>
        </w:rPr>
        <w:t xml:space="preserve">1.4 Table: Comparative Analysis of Compression Patterns</w:t>
      </w:r>
    </w:p>
    <w:p w:rsidR="00000000" w:rsidDel="00000000" w:rsidP="00000000" w:rsidRDefault="00000000" w:rsidRPr="00000000" w14:paraId="00000187">
      <w:pPr>
        <w:pBdr>
          <w:top w:space="0" w:sz="0" w:val="nil"/>
          <w:left w:space="0" w:sz="0" w:val="nil"/>
          <w:bottom w:space="0" w:sz="0" w:val="nil"/>
          <w:right w:space="0" w:sz="0" w:val="nil"/>
          <w:between w:space="0" w:sz="0" w:val="nil"/>
        </w:pBdr>
        <w:spacing w:after="240" w:lineRule="auto"/>
        <w:rPr>
          <w:color w:val="444746"/>
          <w:sz w:val="40"/>
          <w:szCs w:val="40"/>
          <w:highlight w:val="white"/>
          <w:vertAlign w:val="superscript"/>
        </w:rPr>
      </w:pPr>
      <w:r w:rsidDel="00000000" w:rsidR="00000000" w:rsidRPr="00000000">
        <w:rPr>
          <w:color w:val="1f1f1f"/>
          <w:rtl w:val="0"/>
        </w:rPr>
        <w:t xml:space="preserve">The following table summarizes the functional characteristics of the primary compression tools based on the research data.</w:t>
      </w:r>
      <w:r w:rsidDel="00000000" w:rsidR="00000000" w:rsidRPr="00000000">
        <w:rPr>
          <w:color w:val="444746"/>
          <w:sz w:val="40"/>
          <w:szCs w:val="40"/>
          <w:highlight w:val="white"/>
          <w:vertAlign w:val="superscript"/>
          <w:rtl w:val="0"/>
        </w:rPr>
        <w:t xml:space="preserve">5</w:t>
      </w:r>
    </w:p>
    <w:tbl>
      <w:tblPr>
        <w:tblStyle w:val="Table5"/>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250"/>
        <w:gridCol w:w="2010"/>
        <w:gridCol w:w="2295"/>
        <w:tblGridChange w:id="0">
          <w:tblGrid>
            <w:gridCol w:w="2220"/>
            <w:gridCol w:w="2250"/>
            <w:gridCol w:w="2010"/>
            <w:gridCol w:w="2295"/>
          </w:tblGrid>
        </w:tblGridChange>
      </w:tblGrid>
      <w:tr>
        <w:trPr>
          <w:cantSplit w:val="0"/>
          <w:trHeight w:val="96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tcPr>
          <w:p w:rsidR="00000000" w:rsidDel="00000000" w:rsidP="00000000" w:rsidRDefault="00000000" w:rsidRPr="00000000" w14:paraId="00000188">
            <w:pPr>
              <w:spacing w:after="480" w:lineRule="auto"/>
              <w:rPr>
                <w:color w:val="1f1f1f"/>
              </w:rPr>
            </w:pPr>
            <w:r w:rsidDel="00000000" w:rsidR="00000000" w:rsidRPr="00000000">
              <w:rPr>
                <w:b w:val="1"/>
                <w:bCs w:val="1"/>
                <w:color w:val="1f1f1f"/>
                <w:rtl w:val="0"/>
              </w:rPr>
              <w:t xml:space="preserve">Feature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tcPr>
          <w:p w:rsidR="00000000" w:rsidDel="00000000" w:rsidP="00000000" w:rsidRDefault="00000000" w:rsidRPr="00000000" w14:paraId="00000189">
            <w:pPr>
              <w:spacing w:after="480" w:lineRule="auto"/>
              <w:rPr>
                <w:color w:val="1f1f1f"/>
              </w:rPr>
            </w:pPr>
            <w:r w:rsidDel="00000000" w:rsidR="00000000" w:rsidRPr="00000000">
              <w:rPr>
                <w:b w:val="1"/>
                <w:bCs w:val="1"/>
                <w:color w:val="1f1f1f"/>
                <w:rtl w:val="0"/>
              </w:rPr>
              <w:t xml:space="preserve">Accordion / Toggle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tcPr>
          <w:p w:rsidR="00000000" w:rsidDel="00000000" w:rsidP="00000000" w:rsidRDefault="00000000" w:rsidRPr="00000000" w14:paraId="0000018A">
            <w:pPr>
              <w:spacing w:after="480" w:lineRule="auto"/>
              <w:rPr>
                <w:color w:val="1f1f1f"/>
              </w:rPr>
            </w:pPr>
            <w:r w:rsidDel="00000000" w:rsidR="00000000" w:rsidRPr="00000000">
              <w:rPr>
                <w:b w:val="1"/>
                <w:bCs w:val="1"/>
                <w:color w:val="1f1f1f"/>
                <w:rtl w:val="0"/>
              </w:rPr>
              <w:t xml:space="preserve">Tabs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tcPr>
          <w:p w:rsidR="00000000" w:rsidDel="00000000" w:rsidP="00000000" w:rsidRDefault="00000000" w:rsidRPr="00000000" w14:paraId="0000018B">
            <w:pPr>
              <w:spacing w:after="480" w:lineRule="auto"/>
              <w:rPr>
                <w:color w:val="1f1f1f"/>
              </w:rPr>
            </w:pPr>
            <w:r w:rsidDel="00000000" w:rsidR="00000000" w:rsidRPr="00000000">
              <w:rPr>
                <w:b w:val="1"/>
                <w:bCs w:val="1"/>
                <w:color w:val="1f1f1f"/>
                <w:rtl w:val="0"/>
              </w:rPr>
              <w:t xml:space="preserve">Carousel / Slider</w:t>
            </w:r>
            <w:r w:rsidDel="00000000" w:rsidR="00000000" w:rsidRPr="00000000">
              <w:rPr>
                <w:rtl w:val="0"/>
              </w:rPr>
            </w:r>
          </w:p>
        </w:tc>
      </w:tr>
      <w:tr>
        <w:trPr>
          <w:cantSplit w:val="0"/>
          <w:trHeight w:val="96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tcPr>
          <w:p w:rsidR="00000000" w:rsidDel="00000000" w:rsidP="00000000" w:rsidRDefault="00000000" w:rsidRPr="00000000" w14:paraId="0000018C">
            <w:pPr>
              <w:spacing w:after="480" w:lineRule="auto"/>
              <w:rPr>
                <w:color w:val="1f1f1f"/>
              </w:rPr>
            </w:pPr>
            <w:r w:rsidDel="00000000" w:rsidR="00000000" w:rsidRPr="00000000">
              <w:rPr>
                <w:b w:val="1"/>
                <w:bCs w:val="1"/>
                <w:color w:val="1f1f1f"/>
                <w:rtl w:val="0"/>
              </w:rPr>
              <w:t xml:space="preserve">Primary Axis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tcPr>
          <w:p w:rsidR="00000000" w:rsidDel="00000000" w:rsidP="00000000" w:rsidRDefault="00000000" w:rsidRPr="00000000" w14:paraId="0000018D">
            <w:pPr>
              <w:spacing w:after="480" w:lineRule="auto"/>
              <w:rPr>
                <w:color w:val="1f1f1f"/>
              </w:rPr>
            </w:pPr>
            <w:r w:rsidDel="00000000" w:rsidR="00000000" w:rsidRPr="00000000">
              <w:rPr>
                <w:color w:val="1f1f1f"/>
                <w:rtl w:val="0"/>
              </w:rPr>
              <w:t xml:space="preserve">Vertical (Stacked)</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tcPr>
          <w:p w:rsidR="00000000" w:rsidDel="00000000" w:rsidP="00000000" w:rsidRDefault="00000000" w:rsidRPr="00000000" w14:paraId="0000018E">
            <w:pPr>
              <w:spacing w:after="480" w:lineRule="auto"/>
              <w:rPr>
                <w:color w:val="1f1f1f"/>
              </w:rPr>
            </w:pPr>
            <w:r w:rsidDel="00000000" w:rsidR="00000000" w:rsidRPr="00000000">
              <w:rPr>
                <w:color w:val="1f1f1f"/>
                <w:rtl w:val="0"/>
              </w:rPr>
              <w:t xml:space="preserve">Horizontal (Linear)</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tcPr>
          <w:p w:rsidR="00000000" w:rsidDel="00000000" w:rsidP="00000000" w:rsidRDefault="00000000" w:rsidRPr="00000000" w14:paraId="0000018F">
            <w:pPr>
              <w:spacing w:after="480" w:lineRule="auto"/>
              <w:rPr>
                <w:color w:val="1f1f1f"/>
              </w:rPr>
            </w:pPr>
            <w:r w:rsidDel="00000000" w:rsidR="00000000" w:rsidRPr="00000000">
              <w:rPr>
                <w:color w:val="1f1f1f"/>
                <w:rtl w:val="0"/>
              </w:rPr>
              <w:t xml:space="preserve">Horizontal (Rotational)</w:t>
            </w:r>
          </w:p>
        </w:tc>
      </w:tr>
      <w:tr>
        <w:trPr>
          <w:cantSplit w:val="0"/>
          <w:trHeight w:val="1305"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tcPr>
          <w:p w:rsidR="00000000" w:rsidDel="00000000" w:rsidP="00000000" w:rsidRDefault="00000000" w:rsidRPr="00000000" w14:paraId="00000190">
            <w:pPr>
              <w:spacing w:after="480" w:lineRule="auto"/>
              <w:rPr>
                <w:color w:val="1f1f1f"/>
              </w:rPr>
            </w:pPr>
            <w:r w:rsidDel="00000000" w:rsidR="00000000" w:rsidRPr="00000000">
              <w:rPr>
                <w:b w:val="1"/>
                <w:bCs w:val="1"/>
                <w:color w:val="1f1f1f"/>
                <w:rtl w:val="0"/>
              </w:rPr>
              <w:t xml:space="preserve">Mobile Suitability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tcPr>
          <w:p w:rsidR="00000000" w:rsidDel="00000000" w:rsidP="00000000" w:rsidRDefault="00000000" w:rsidRPr="00000000" w14:paraId="00000191">
            <w:pPr>
              <w:spacing w:after="480" w:lineRule="auto"/>
              <w:rPr>
                <w:color w:val="1f1f1f"/>
              </w:rPr>
            </w:pPr>
            <w:r w:rsidDel="00000000" w:rsidR="00000000" w:rsidRPr="00000000">
              <w:rPr>
                <w:b w:val="1"/>
                <w:bCs w:val="1"/>
                <w:color w:val="1f1f1f"/>
                <w:rtl w:val="0"/>
              </w:rPr>
              <w:t xml:space="preserve">High</w:t>
            </w:r>
            <w:r w:rsidDel="00000000" w:rsidR="00000000" w:rsidRPr="00000000">
              <w:rPr>
                <w:color w:val="1f1f1f"/>
                <w:rtl w:val="0"/>
              </w:rPr>
              <w:t xml:space="preserve"> (Aligns with scroll)</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tcPr>
          <w:p w:rsidR="00000000" w:rsidDel="00000000" w:rsidP="00000000" w:rsidRDefault="00000000" w:rsidRPr="00000000" w14:paraId="00000192">
            <w:pPr>
              <w:spacing w:after="480" w:lineRule="auto"/>
              <w:rPr>
                <w:color w:val="1f1f1f"/>
              </w:rPr>
            </w:pPr>
            <w:r w:rsidDel="00000000" w:rsidR="00000000" w:rsidRPr="00000000">
              <w:rPr>
                <w:b w:val="1"/>
                <w:bCs w:val="1"/>
                <w:color w:val="1f1f1f"/>
                <w:rtl w:val="0"/>
              </w:rPr>
              <w:t xml:space="preserve">Low</w:t>
            </w:r>
            <w:r w:rsidDel="00000000" w:rsidR="00000000" w:rsidRPr="00000000">
              <w:rPr>
                <w:color w:val="1f1f1f"/>
                <w:rtl w:val="0"/>
              </w:rPr>
              <w:t xml:space="preserve"> (Requires adaptation)</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tcPr>
          <w:p w:rsidR="00000000" w:rsidDel="00000000" w:rsidP="00000000" w:rsidRDefault="00000000" w:rsidRPr="00000000" w14:paraId="00000193">
            <w:pPr>
              <w:spacing w:after="480" w:lineRule="auto"/>
              <w:rPr>
                <w:color w:val="1f1f1f"/>
              </w:rPr>
            </w:pPr>
            <w:r w:rsidDel="00000000" w:rsidR="00000000" w:rsidRPr="00000000">
              <w:rPr>
                <w:b w:val="1"/>
                <w:bCs w:val="1"/>
                <w:color w:val="1f1f1f"/>
                <w:rtl w:val="0"/>
              </w:rPr>
              <w:t xml:space="preserve">Low</w:t>
            </w:r>
            <w:r w:rsidDel="00000000" w:rsidR="00000000" w:rsidRPr="00000000">
              <w:rPr>
                <w:color w:val="1f1f1f"/>
                <w:rtl w:val="0"/>
              </w:rPr>
              <w:t xml:space="preserve"> (Gesture conflict)</w:t>
            </w:r>
          </w:p>
        </w:tc>
      </w:tr>
      <w:tr>
        <w:trPr>
          <w:cantSplit w:val="0"/>
          <w:trHeight w:val="165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tcPr>
          <w:p w:rsidR="00000000" w:rsidDel="00000000" w:rsidP="00000000" w:rsidRDefault="00000000" w:rsidRPr="00000000" w14:paraId="00000194">
            <w:pPr>
              <w:spacing w:after="480" w:lineRule="auto"/>
              <w:rPr>
                <w:color w:val="1f1f1f"/>
              </w:rPr>
            </w:pPr>
            <w:r w:rsidDel="00000000" w:rsidR="00000000" w:rsidRPr="00000000">
              <w:rPr>
                <w:b w:val="1"/>
                <w:bCs w:val="1"/>
                <w:color w:val="1f1f1f"/>
                <w:rtl w:val="0"/>
              </w:rPr>
              <w:t xml:space="preserve">Content Visibility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tcPr>
          <w:p w:rsidR="00000000" w:rsidDel="00000000" w:rsidP="00000000" w:rsidRDefault="00000000" w:rsidRPr="00000000" w14:paraId="00000195">
            <w:pPr>
              <w:spacing w:after="480" w:lineRule="auto"/>
              <w:rPr>
                <w:color w:val="1f1f1f"/>
              </w:rPr>
            </w:pPr>
            <w:r w:rsidDel="00000000" w:rsidR="00000000" w:rsidRPr="00000000">
              <w:rPr>
                <w:color w:val="1f1f1f"/>
                <w:rtl w:val="0"/>
              </w:rPr>
              <w:t xml:space="preserve">Headers visible; Content hidden</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tcPr>
          <w:p w:rsidR="00000000" w:rsidDel="00000000" w:rsidP="00000000" w:rsidRDefault="00000000" w:rsidRPr="00000000" w14:paraId="00000196">
            <w:pPr>
              <w:spacing w:after="480" w:lineRule="auto"/>
              <w:rPr>
                <w:color w:val="1f1f1f"/>
              </w:rPr>
            </w:pPr>
            <w:r w:rsidDel="00000000" w:rsidR="00000000" w:rsidRPr="00000000">
              <w:rPr>
                <w:color w:val="1f1f1f"/>
                <w:rtl w:val="0"/>
              </w:rPr>
              <w:t xml:space="preserve">Active label visible</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tcPr>
          <w:p w:rsidR="00000000" w:rsidDel="00000000" w:rsidP="00000000" w:rsidRDefault="00000000" w:rsidRPr="00000000" w14:paraId="00000197">
            <w:pPr>
              <w:spacing w:after="480" w:lineRule="auto"/>
              <w:rPr>
                <w:color w:val="1f1f1f"/>
              </w:rPr>
            </w:pPr>
            <w:r w:rsidDel="00000000" w:rsidR="00000000" w:rsidRPr="00000000">
              <w:rPr>
                <w:color w:val="1f1f1f"/>
                <w:rtl w:val="0"/>
              </w:rPr>
              <w:t xml:space="preserve">Active slide visible only</w:t>
            </w:r>
          </w:p>
        </w:tc>
      </w:tr>
      <w:tr>
        <w:trPr>
          <w:cantSplit w:val="0"/>
          <w:trHeight w:val="1305"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tcPr>
          <w:p w:rsidR="00000000" w:rsidDel="00000000" w:rsidP="00000000" w:rsidRDefault="00000000" w:rsidRPr="00000000" w14:paraId="00000198">
            <w:pPr>
              <w:spacing w:after="480" w:lineRule="auto"/>
              <w:rPr>
                <w:color w:val="1f1f1f"/>
              </w:rPr>
            </w:pPr>
            <w:r w:rsidDel="00000000" w:rsidR="00000000" w:rsidRPr="00000000">
              <w:rPr>
                <w:b w:val="1"/>
                <w:bCs w:val="1"/>
                <w:color w:val="1f1f1f"/>
                <w:rtl w:val="0"/>
              </w:rPr>
              <w:t xml:space="preserve">Interaction Cost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tcPr>
          <w:p w:rsidR="00000000" w:rsidDel="00000000" w:rsidP="00000000" w:rsidRDefault="00000000" w:rsidRPr="00000000" w14:paraId="00000199">
            <w:pPr>
              <w:spacing w:after="480" w:lineRule="auto"/>
              <w:rPr>
                <w:color w:val="1f1f1f"/>
              </w:rPr>
            </w:pPr>
            <w:r w:rsidDel="00000000" w:rsidR="00000000" w:rsidRPr="00000000">
              <w:rPr>
                <w:color w:val="1f1f1f"/>
                <w:rtl w:val="0"/>
              </w:rPr>
              <w:t xml:space="preserve">Moderate (One tap per section)</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tcPr>
          <w:p w:rsidR="00000000" w:rsidDel="00000000" w:rsidP="00000000" w:rsidRDefault="00000000" w:rsidRPr="00000000" w14:paraId="0000019A">
            <w:pPr>
              <w:spacing w:after="480" w:lineRule="auto"/>
              <w:rPr>
                <w:color w:val="1f1f1f"/>
              </w:rPr>
            </w:pPr>
            <w:r w:rsidDel="00000000" w:rsidR="00000000" w:rsidRPr="00000000">
              <w:rPr>
                <w:color w:val="1f1f1f"/>
                <w:rtl w:val="0"/>
              </w:rPr>
              <w:t xml:space="preserve">Low (One tap per view)</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tcPr>
          <w:p w:rsidR="00000000" w:rsidDel="00000000" w:rsidP="00000000" w:rsidRDefault="00000000" w:rsidRPr="00000000" w14:paraId="0000019B">
            <w:pPr>
              <w:spacing w:after="480" w:lineRule="auto"/>
              <w:rPr>
                <w:color w:val="1f1f1f"/>
              </w:rPr>
            </w:pPr>
            <w:r w:rsidDel="00000000" w:rsidR="00000000" w:rsidRPr="00000000">
              <w:rPr>
                <w:color w:val="1f1f1f"/>
                <w:rtl w:val="0"/>
              </w:rPr>
              <w:t xml:space="preserve">High (Wait for rotation or swipe)</w:t>
            </w:r>
          </w:p>
        </w:tc>
      </w:tr>
      <w:tr>
        <w:trPr>
          <w:cantSplit w:val="0"/>
          <w:trHeight w:val="1305"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tcPr>
          <w:p w:rsidR="00000000" w:rsidDel="00000000" w:rsidP="00000000" w:rsidRDefault="00000000" w:rsidRPr="00000000" w14:paraId="0000019C">
            <w:pPr>
              <w:spacing w:after="480" w:lineRule="auto"/>
              <w:rPr>
                <w:color w:val="1f1f1f"/>
              </w:rPr>
            </w:pPr>
            <w:r w:rsidDel="00000000" w:rsidR="00000000" w:rsidRPr="00000000">
              <w:rPr>
                <w:b w:val="1"/>
                <w:bCs w:val="1"/>
                <w:color w:val="1f1f1f"/>
                <w:rtl w:val="0"/>
              </w:rPr>
              <w:t xml:space="preserve">Engagement Rate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tcPr>
          <w:p w:rsidR="00000000" w:rsidDel="00000000" w:rsidP="00000000" w:rsidRDefault="00000000" w:rsidRPr="00000000" w14:paraId="0000019D">
            <w:pPr>
              <w:spacing w:after="480" w:lineRule="auto"/>
              <w:rPr>
                <w:color w:val="1f1f1f"/>
              </w:rPr>
            </w:pPr>
            <w:r w:rsidDel="00000000" w:rsidR="00000000" w:rsidRPr="00000000">
              <w:rPr>
                <w:color w:val="1f1f1f"/>
                <w:rtl w:val="0"/>
              </w:rPr>
              <w:t xml:space="preserve">High (for specific info retrieval)</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tcPr>
          <w:p w:rsidR="00000000" w:rsidDel="00000000" w:rsidP="00000000" w:rsidRDefault="00000000" w:rsidRPr="00000000" w14:paraId="0000019E">
            <w:pPr>
              <w:spacing w:after="480" w:lineRule="auto"/>
              <w:rPr>
                <w:color w:val="1f1f1f"/>
              </w:rPr>
            </w:pPr>
            <w:r w:rsidDel="00000000" w:rsidR="00000000" w:rsidRPr="00000000">
              <w:rPr>
                <w:color w:val="1f1f1f"/>
                <w:rtl w:val="0"/>
              </w:rPr>
              <w:t xml:space="preserve">High (for structured data)</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tcPr>
          <w:p w:rsidR="00000000" w:rsidDel="00000000" w:rsidP="00000000" w:rsidRDefault="00000000" w:rsidRPr="00000000" w14:paraId="0000019F">
            <w:pPr>
              <w:spacing w:after="480" w:lineRule="auto"/>
              <w:rPr>
                <w:color w:val="1f1f1f"/>
              </w:rPr>
            </w:pPr>
            <w:r w:rsidDel="00000000" w:rsidR="00000000" w:rsidRPr="00000000">
              <w:rPr>
                <w:color w:val="1f1f1f"/>
                <w:rtl w:val="0"/>
              </w:rPr>
              <w:t xml:space="preserve">Low (&lt;1% click-through)</w:t>
            </w:r>
          </w:p>
        </w:tc>
      </w:tr>
      <w:tr>
        <w:trPr>
          <w:cantSplit w:val="0"/>
          <w:trHeight w:val="1305"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tcPr>
          <w:p w:rsidR="00000000" w:rsidDel="00000000" w:rsidP="00000000" w:rsidRDefault="00000000" w:rsidRPr="00000000" w14:paraId="000001A0">
            <w:pPr>
              <w:spacing w:after="480" w:lineRule="auto"/>
              <w:rPr>
                <w:color w:val="1f1f1f"/>
              </w:rPr>
            </w:pPr>
            <w:r w:rsidDel="00000000" w:rsidR="00000000" w:rsidRPr="00000000">
              <w:rPr>
                <w:b w:val="1"/>
                <w:bCs w:val="1"/>
                <w:color w:val="1f1f1f"/>
                <w:rtl w:val="0"/>
              </w:rPr>
              <w:t xml:space="preserve">Accessibility Risk</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tcPr>
          <w:p w:rsidR="00000000" w:rsidDel="00000000" w:rsidP="00000000" w:rsidRDefault="00000000" w:rsidRPr="00000000" w14:paraId="000001A1">
            <w:pPr>
              <w:spacing w:after="480" w:lineRule="auto"/>
              <w:rPr>
                <w:color w:val="1f1f1f"/>
              </w:rPr>
            </w:pPr>
            <w:r w:rsidDel="00000000" w:rsidR="00000000" w:rsidRPr="00000000">
              <w:rPr>
                <w:color w:val="1f1f1f"/>
                <w:rtl w:val="0"/>
              </w:rPr>
              <w:t xml:space="preserve">Moderate (Focus/State management)</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tcPr>
          <w:p w:rsidR="00000000" w:rsidDel="00000000" w:rsidP="00000000" w:rsidRDefault="00000000" w:rsidRPr="00000000" w14:paraId="000001A2">
            <w:pPr>
              <w:spacing w:after="480" w:lineRule="auto"/>
              <w:rPr>
                <w:color w:val="1f1f1f"/>
              </w:rPr>
            </w:pPr>
            <w:r w:rsidDel="00000000" w:rsidR="00000000" w:rsidRPr="00000000">
              <w:rPr>
                <w:color w:val="1f1f1f"/>
                <w:rtl w:val="0"/>
              </w:rPr>
              <w:t xml:space="preserve">Moderate (Tab order)</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tcPr>
          <w:p w:rsidR="00000000" w:rsidDel="00000000" w:rsidP="00000000" w:rsidRDefault="00000000" w:rsidRPr="00000000" w14:paraId="000001A3">
            <w:pPr>
              <w:spacing w:after="480" w:lineRule="auto"/>
              <w:rPr>
                <w:color w:val="1f1f1f"/>
              </w:rPr>
            </w:pPr>
            <w:r w:rsidDel="00000000" w:rsidR="00000000" w:rsidRPr="00000000">
              <w:rPr>
                <w:b w:val="1"/>
                <w:bCs w:val="1"/>
                <w:color w:val="1f1f1f"/>
                <w:rtl w:val="0"/>
              </w:rPr>
              <w:t xml:space="preserve">Severe</w:t>
            </w:r>
            <w:r w:rsidDel="00000000" w:rsidR="00000000" w:rsidRPr="00000000">
              <w:rPr>
                <w:color w:val="1f1f1f"/>
                <w:rtl w:val="0"/>
              </w:rPr>
              <w:t xml:space="preserve"> (Timing/Focus traps)</w:t>
            </w:r>
          </w:p>
        </w:tc>
      </w:tr>
      <w:tr>
        <w:trPr>
          <w:cantSplit w:val="0"/>
          <w:trHeight w:val="1305"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tcPr>
          <w:p w:rsidR="00000000" w:rsidDel="00000000" w:rsidP="00000000" w:rsidRDefault="00000000" w:rsidRPr="00000000" w14:paraId="000001A4">
            <w:pPr>
              <w:spacing w:after="480" w:lineRule="auto"/>
              <w:rPr>
                <w:color w:val="1f1f1f"/>
              </w:rPr>
            </w:pPr>
            <w:r w:rsidDel="00000000" w:rsidR="00000000" w:rsidRPr="00000000">
              <w:rPr>
                <w:b w:val="1"/>
                <w:bCs w:val="1"/>
                <w:color w:val="1f1f1f"/>
                <w:rtl w:val="0"/>
              </w:rPr>
              <w:t xml:space="preserve">Best Use Case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tcPr>
          <w:p w:rsidR="00000000" w:rsidDel="00000000" w:rsidP="00000000" w:rsidRDefault="00000000" w:rsidRPr="00000000" w14:paraId="000001A5">
            <w:pPr>
              <w:spacing w:after="480" w:lineRule="auto"/>
              <w:rPr>
                <w:color w:val="1f1f1f"/>
              </w:rPr>
            </w:pPr>
            <w:r w:rsidDel="00000000" w:rsidR="00000000" w:rsidRPr="00000000">
              <w:rPr>
                <w:color w:val="1f1f1f"/>
                <w:rtl w:val="0"/>
              </w:rPr>
              <w:t xml:space="preserve">FAQs, Mobile Menus, Specs</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tcPr>
          <w:p w:rsidR="00000000" w:rsidDel="00000000" w:rsidP="00000000" w:rsidRDefault="00000000" w:rsidRPr="00000000" w14:paraId="000001A6">
            <w:pPr>
              <w:spacing w:after="480" w:lineRule="auto"/>
              <w:rPr>
                <w:color w:val="1f1f1f"/>
              </w:rPr>
            </w:pPr>
            <w:r w:rsidDel="00000000" w:rsidR="00000000" w:rsidRPr="00000000">
              <w:rPr>
                <w:color w:val="1f1f1f"/>
                <w:rtl w:val="0"/>
              </w:rPr>
              <w:t xml:space="preserve">Desktop Dashboards</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tcPr>
          <w:p w:rsidR="00000000" w:rsidDel="00000000" w:rsidP="00000000" w:rsidRDefault="00000000" w:rsidRPr="00000000" w14:paraId="000001A7">
            <w:pPr>
              <w:spacing w:after="480" w:lineRule="auto"/>
              <w:rPr>
                <w:color w:val="1f1f1f"/>
              </w:rPr>
            </w:pPr>
            <w:r w:rsidDel="00000000" w:rsidR="00000000" w:rsidRPr="00000000">
              <w:rPr>
                <w:color w:val="1f1f1f"/>
                <w:rtl w:val="0"/>
              </w:rPr>
              <w:t xml:space="preserve">Image Galleries (Not Text)</w:t>
            </w:r>
          </w:p>
        </w:tc>
      </w:tr>
    </w:tbl>
    <w:p w:rsidR="00000000" w:rsidDel="00000000" w:rsidP="00000000" w:rsidRDefault="00000000" w:rsidRPr="00000000" w14:paraId="00000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6j30pla827fm" w:id="59"/>
      <w:bookmarkEnd w:id="59"/>
      <w:r w:rsidDel="00000000" w:rsidR="00000000" w:rsidRPr="00000000">
        <w:rPr>
          <w:b w:val="1"/>
          <w:bCs w:val="1"/>
          <w:color w:val="1f1f1f"/>
          <w:sz w:val="34"/>
          <w:szCs w:val="34"/>
          <w:rtl w:val="0"/>
        </w:rPr>
        <w:t xml:space="preserve">2. The HTML5 Revolution: Native Disclosure Elements</w:t>
      </w:r>
    </w:p>
    <w:p w:rsidR="00000000" w:rsidDel="00000000" w:rsidP="00000000" w:rsidRDefault="00000000" w:rsidRPr="00000000" w14:paraId="000001A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The most significant technical development in text compression is the maturation of the native HTML5 </w:t>
      </w:r>
      <w:r w:rsidDel="00000000" w:rsidR="00000000" w:rsidRPr="00000000">
        <w:rPr>
          <w:color w:val="444746"/>
          <w:shd w:fill="e9eef6" w:val="clear"/>
          <w:rtl w:val="0"/>
        </w:rPr>
        <w:t xml:space="preserve">&lt;details&gt;</w:t>
      </w:r>
      <w:r w:rsidDel="00000000" w:rsidR="00000000" w:rsidRPr="00000000">
        <w:rPr>
          <w:color w:val="1f1f1f"/>
          <w:rtl w:val="0"/>
        </w:rPr>
        <w:t xml:space="preserve"> and </w:t>
      </w:r>
      <w:r w:rsidDel="00000000" w:rsidR="00000000" w:rsidRPr="00000000">
        <w:rPr>
          <w:color w:val="444746"/>
          <w:shd w:fill="e9eef6" w:val="clear"/>
          <w:rtl w:val="0"/>
        </w:rPr>
        <w:t xml:space="preserve">&lt;summary&gt;</w:t>
      </w:r>
      <w:r w:rsidDel="00000000" w:rsidR="00000000" w:rsidRPr="00000000">
        <w:rPr>
          <w:color w:val="1f1f1f"/>
          <w:rtl w:val="0"/>
        </w:rPr>
        <w:t xml:space="preserve"> elements. For over a decade, developers relied on JavaScript libraries (like jQuery UI or Bootstrap) to create accordion functionality. Today, the browser specification handles this natively, offering profound benefits for performance and semantic structure.</w:t>
      </w:r>
    </w:p>
    <w:p w:rsidR="00000000" w:rsidDel="00000000" w:rsidP="00000000" w:rsidRDefault="00000000" w:rsidRPr="00000000" w14:paraId="000001AB">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444746"/>
          <w:sz w:val="26"/>
          <w:szCs w:val="26"/>
          <w:shd w:fill="e9eef6" w:val="clear"/>
        </w:rPr>
      </w:pPr>
      <w:bookmarkStart w:colFirst="0" w:colLast="0" w:name="_s6i07x1h2mtu" w:id="60"/>
      <w:bookmarkEnd w:id="60"/>
      <w:r w:rsidDel="00000000" w:rsidR="00000000" w:rsidRPr="00000000">
        <w:rPr>
          <w:b w:val="1"/>
          <w:bCs w:val="1"/>
          <w:color w:val="1f1f1f"/>
          <w:sz w:val="26"/>
          <w:szCs w:val="26"/>
          <w:rtl w:val="0"/>
        </w:rPr>
        <w:t xml:space="preserve">2.1 The Semantic Structure of </w:t>
      </w:r>
      <w:r w:rsidDel="00000000" w:rsidR="00000000" w:rsidRPr="00000000">
        <w:rPr>
          <w:b w:val="1"/>
          <w:bCs w:val="1"/>
          <w:color w:val="444746"/>
          <w:sz w:val="26"/>
          <w:szCs w:val="26"/>
          <w:shd w:fill="e9eef6" w:val="clear"/>
          <w:rtl w:val="0"/>
        </w:rPr>
        <w:t xml:space="preserve">&lt;details&gt;</w:t>
      </w:r>
    </w:p>
    <w:p w:rsidR="00000000" w:rsidDel="00000000" w:rsidP="00000000" w:rsidRDefault="00000000" w:rsidRPr="00000000" w14:paraId="000001A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The </w:t>
      </w:r>
      <w:r w:rsidDel="00000000" w:rsidR="00000000" w:rsidRPr="00000000">
        <w:rPr>
          <w:color w:val="444746"/>
          <w:shd w:fill="e9eef6" w:val="clear"/>
          <w:rtl w:val="0"/>
        </w:rPr>
        <w:t xml:space="preserve">&lt;details&gt;</w:t>
      </w:r>
      <w:r w:rsidDel="00000000" w:rsidR="00000000" w:rsidRPr="00000000">
        <w:rPr>
          <w:color w:val="1f1f1f"/>
          <w:rtl w:val="0"/>
        </w:rPr>
        <w:t xml:space="preserve"> element creates a disclosure widget where information is visible only when the widget is toggled to an "open" state. The </w:t>
      </w:r>
      <w:r w:rsidDel="00000000" w:rsidR="00000000" w:rsidRPr="00000000">
        <w:rPr>
          <w:color w:val="444746"/>
          <w:shd w:fill="e9eef6" w:val="clear"/>
          <w:rtl w:val="0"/>
        </w:rPr>
        <w:t xml:space="preserve">&lt;summary&gt;</w:t>
      </w:r>
      <w:r w:rsidDel="00000000" w:rsidR="00000000" w:rsidRPr="00000000">
        <w:rPr>
          <w:color w:val="1f1f1f"/>
          <w:rtl w:val="0"/>
        </w:rPr>
        <w:t xml:space="preserve"> element acts as the legend or label for the widget.</w:t>
      </w:r>
    </w:p>
    <w:p w:rsidR="00000000" w:rsidDel="00000000" w:rsidP="00000000" w:rsidRDefault="00000000" w:rsidRPr="00000000" w14:paraId="000001AD">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Standard Implementation:</w:t>
      </w:r>
    </w:p>
    <w:p w:rsidR="00000000" w:rsidDel="00000000" w:rsidP="00000000" w:rsidRDefault="00000000" w:rsidRPr="00000000" w14:paraId="000001AE">
      <w:pPr>
        <w:shd w:fill="f0f4f9" w:val="clear"/>
        <w:spacing w:after="280" w:lineRule="auto"/>
        <w:rPr>
          <w:color w:val="444746"/>
        </w:rPr>
      </w:pPr>
      <w:r w:rsidDel="00000000" w:rsidR="00000000" w:rsidRPr="00000000">
        <w:rPr>
          <w:color w:val="444746"/>
          <w:rtl w:val="0"/>
        </w:rPr>
        <w:t xml:space="preserve">HTML</w:t>
      </w:r>
    </w:p>
    <w:p w:rsidR="00000000" w:rsidDel="00000000" w:rsidP="00000000" w:rsidRDefault="00000000" w:rsidRPr="00000000" w14:paraId="000001AF">
      <w:pPr>
        <w:rPr>
          <w:color w:val="444746"/>
          <w:sz w:val="26"/>
          <w:szCs w:val="26"/>
        </w:rPr>
      </w:pPr>
      <w:r w:rsidDel="00000000" w:rsidR="00000000" w:rsidRPr="00000000">
        <w:rPr>
          <w:color w:val="444746"/>
          <w:sz w:val="26"/>
          <w:szCs w:val="26"/>
          <w:rtl w:val="0"/>
        </w:rPr>
        <w:t xml:space="preserve">&lt;</w:t>
      </w:r>
      <w:r w:rsidDel="00000000" w:rsidR="00000000" w:rsidRPr="00000000">
        <w:rPr>
          <w:color w:val="d93025"/>
          <w:sz w:val="26"/>
          <w:szCs w:val="26"/>
          <w:rtl w:val="0"/>
        </w:rPr>
        <w:t xml:space="preserve">details</w:t>
      </w:r>
      <w:r w:rsidDel="00000000" w:rsidR="00000000" w:rsidRPr="00000000">
        <w:rPr>
          <w:color w:val="444746"/>
          <w:sz w:val="26"/>
          <w:szCs w:val="26"/>
          <w:rtl w:val="0"/>
        </w:rPr>
        <w:t xml:space="preserve">&gt;</w:t>
      </w:r>
    </w:p>
    <w:p w:rsidR="00000000" w:rsidDel="00000000" w:rsidP="00000000" w:rsidRDefault="00000000" w:rsidRPr="00000000" w14:paraId="000001B0">
      <w:pPr>
        <w:rPr>
          <w:color w:val="444746"/>
          <w:sz w:val="26"/>
          <w:szCs w:val="26"/>
        </w:rPr>
      </w:pPr>
      <w:r w:rsidDel="00000000" w:rsidR="00000000" w:rsidRPr="00000000">
        <w:rPr>
          <w:color w:val="444746"/>
          <w:sz w:val="26"/>
          <w:szCs w:val="26"/>
          <w:rtl w:val="0"/>
        </w:rPr>
        <w:t xml:space="preserve">  &lt;</w:t>
      </w:r>
      <w:r w:rsidDel="00000000" w:rsidR="00000000" w:rsidRPr="00000000">
        <w:rPr>
          <w:color w:val="d93025"/>
          <w:sz w:val="26"/>
          <w:szCs w:val="26"/>
          <w:rtl w:val="0"/>
        </w:rPr>
        <w:t xml:space="preserve">summary</w:t>
      </w:r>
      <w:r w:rsidDel="00000000" w:rsidR="00000000" w:rsidRPr="00000000">
        <w:rPr>
          <w:color w:val="444746"/>
          <w:sz w:val="26"/>
          <w:szCs w:val="26"/>
          <w:rtl w:val="0"/>
        </w:rPr>
        <w:t xml:space="preserve">&gt;System Requirements&lt;/</w:t>
      </w:r>
      <w:r w:rsidDel="00000000" w:rsidR="00000000" w:rsidRPr="00000000">
        <w:rPr>
          <w:color w:val="d93025"/>
          <w:sz w:val="26"/>
          <w:szCs w:val="26"/>
          <w:rtl w:val="0"/>
        </w:rPr>
        <w:t xml:space="preserve">summary</w:t>
      </w:r>
      <w:r w:rsidDel="00000000" w:rsidR="00000000" w:rsidRPr="00000000">
        <w:rPr>
          <w:color w:val="444746"/>
          <w:sz w:val="26"/>
          <w:szCs w:val="26"/>
          <w:rtl w:val="0"/>
        </w:rPr>
        <w:t xml:space="preserve">&gt;</w:t>
      </w:r>
    </w:p>
    <w:p w:rsidR="00000000" w:rsidDel="00000000" w:rsidP="00000000" w:rsidRDefault="00000000" w:rsidRPr="00000000" w14:paraId="000001B1">
      <w:pPr>
        <w:rPr>
          <w:color w:val="444746"/>
          <w:sz w:val="26"/>
          <w:szCs w:val="26"/>
        </w:rPr>
      </w:pPr>
      <w:r w:rsidDel="00000000" w:rsidR="00000000" w:rsidRPr="00000000">
        <w:rPr>
          <w:color w:val="444746"/>
          <w:sz w:val="26"/>
          <w:szCs w:val="26"/>
          <w:rtl w:val="0"/>
        </w:rPr>
        <w:t xml:space="preserve">  &lt;</w:t>
      </w:r>
      <w:r w:rsidDel="00000000" w:rsidR="00000000" w:rsidRPr="00000000">
        <w:rPr>
          <w:color w:val="d93025"/>
          <w:sz w:val="26"/>
          <w:szCs w:val="26"/>
          <w:rtl w:val="0"/>
        </w:rPr>
        <w:t xml:space="preserve">div</w:t>
      </w:r>
      <w:r w:rsidDel="00000000" w:rsidR="00000000" w:rsidRPr="00000000">
        <w:rPr>
          <w:color w:val="444746"/>
          <w:sz w:val="26"/>
          <w:szCs w:val="26"/>
          <w:rtl w:val="0"/>
        </w:rPr>
        <w:t xml:space="preserve"> </w:t>
      </w:r>
      <w:r w:rsidDel="00000000" w:rsidR="00000000" w:rsidRPr="00000000">
        <w:rPr>
          <w:color w:val="b55908"/>
          <w:sz w:val="26"/>
          <w:szCs w:val="26"/>
          <w:rtl w:val="0"/>
        </w:rPr>
        <w:t xml:space="preserve">class</w:t>
      </w:r>
      <w:r w:rsidDel="00000000" w:rsidR="00000000" w:rsidRPr="00000000">
        <w:rPr>
          <w:color w:val="444746"/>
          <w:sz w:val="26"/>
          <w:szCs w:val="26"/>
          <w:rtl w:val="0"/>
        </w:rPr>
        <w:t xml:space="preserve">=</w:t>
      </w:r>
      <w:r w:rsidDel="00000000" w:rsidR="00000000" w:rsidRPr="00000000">
        <w:rPr>
          <w:color w:val="188038"/>
          <w:sz w:val="26"/>
          <w:szCs w:val="26"/>
          <w:rtl w:val="0"/>
        </w:rPr>
        <w:t xml:space="preserve">"details-content"</w:t>
      </w:r>
      <w:r w:rsidDel="00000000" w:rsidR="00000000" w:rsidRPr="00000000">
        <w:rPr>
          <w:color w:val="444746"/>
          <w:sz w:val="26"/>
          <w:szCs w:val="26"/>
          <w:rtl w:val="0"/>
        </w:rPr>
        <w:t xml:space="preserve">&gt;</w:t>
      </w:r>
    </w:p>
    <w:p w:rsidR="00000000" w:rsidDel="00000000" w:rsidP="00000000" w:rsidRDefault="00000000" w:rsidRPr="00000000" w14:paraId="000001B2">
      <w:pPr>
        <w:rPr>
          <w:color w:val="444746"/>
          <w:sz w:val="26"/>
          <w:szCs w:val="26"/>
        </w:rPr>
      </w:pPr>
      <w:r w:rsidDel="00000000" w:rsidR="00000000" w:rsidRPr="00000000">
        <w:rPr>
          <w:color w:val="444746"/>
          <w:sz w:val="26"/>
          <w:szCs w:val="26"/>
          <w:rtl w:val="0"/>
        </w:rPr>
        <w:t xml:space="preserve">    &lt;</w:t>
      </w:r>
      <w:r w:rsidDel="00000000" w:rsidR="00000000" w:rsidRPr="00000000">
        <w:rPr>
          <w:color w:val="d93025"/>
          <w:sz w:val="26"/>
          <w:szCs w:val="26"/>
          <w:rtl w:val="0"/>
        </w:rPr>
        <w:t xml:space="preserve">p</w:t>
      </w:r>
      <w:r w:rsidDel="00000000" w:rsidR="00000000" w:rsidRPr="00000000">
        <w:rPr>
          <w:color w:val="444746"/>
          <w:sz w:val="26"/>
          <w:szCs w:val="26"/>
          <w:rtl w:val="0"/>
        </w:rPr>
        <w:t xml:space="preserve">&gt;Requires a computer running an operating system...&lt;/</w:t>
      </w:r>
      <w:r w:rsidDel="00000000" w:rsidR="00000000" w:rsidRPr="00000000">
        <w:rPr>
          <w:color w:val="d93025"/>
          <w:sz w:val="26"/>
          <w:szCs w:val="26"/>
          <w:rtl w:val="0"/>
        </w:rPr>
        <w:t xml:space="preserve">p</w:t>
      </w:r>
      <w:r w:rsidDel="00000000" w:rsidR="00000000" w:rsidRPr="00000000">
        <w:rPr>
          <w:color w:val="444746"/>
          <w:sz w:val="26"/>
          <w:szCs w:val="26"/>
          <w:rtl w:val="0"/>
        </w:rPr>
        <w:t xml:space="preserve">&gt;</w:t>
      </w:r>
    </w:p>
    <w:p w:rsidR="00000000" w:rsidDel="00000000" w:rsidP="00000000" w:rsidRDefault="00000000" w:rsidRPr="00000000" w14:paraId="000001B3">
      <w:pPr>
        <w:rPr>
          <w:color w:val="444746"/>
          <w:sz w:val="26"/>
          <w:szCs w:val="26"/>
        </w:rPr>
      </w:pPr>
      <w:r w:rsidDel="00000000" w:rsidR="00000000" w:rsidRPr="00000000">
        <w:rPr>
          <w:color w:val="444746"/>
          <w:sz w:val="26"/>
          <w:szCs w:val="26"/>
          <w:rtl w:val="0"/>
        </w:rPr>
        <w:t xml:space="preserve">  &lt;/</w:t>
      </w:r>
      <w:r w:rsidDel="00000000" w:rsidR="00000000" w:rsidRPr="00000000">
        <w:rPr>
          <w:color w:val="d93025"/>
          <w:sz w:val="26"/>
          <w:szCs w:val="26"/>
          <w:rtl w:val="0"/>
        </w:rPr>
        <w:t xml:space="preserve">div</w:t>
      </w:r>
      <w:r w:rsidDel="00000000" w:rsidR="00000000" w:rsidRPr="00000000">
        <w:rPr>
          <w:color w:val="444746"/>
          <w:sz w:val="26"/>
          <w:szCs w:val="26"/>
          <w:rtl w:val="0"/>
        </w:rPr>
        <w:t xml:space="preserve">&gt;</w:t>
      </w:r>
    </w:p>
    <w:p w:rsidR="00000000" w:rsidDel="00000000" w:rsidP="00000000" w:rsidRDefault="00000000" w:rsidRPr="00000000" w14:paraId="000001B4">
      <w:pPr>
        <w:rPr>
          <w:color w:val="444746"/>
          <w:sz w:val="26"/>
          <w:szCs w:val="26"/>
        </w:rPr>
      </w:pPr>
      <w:r w:rsidDel="00000000" w:rsidR="00000000" w:rsidRPr="00000000">
        <w:rPr>
          <w:color w:val="444746"/>
          <w:sz w:val="26"/>
          <w:szCs w:val="26"/>
          <w:rtl w:val="0"/>
        </w:rPr>
        <w:t xml:space="preserve">&lt;/</w:t>
      </w:r>
      <w:r w:rsidDel="00000000" w:rsidR="00000000" w:rsidRPr="00000000">
        <w:rPr>
          <w:color w:val="d93025"/>
          <w:sz w:val="26"/>
          <w:szCs w:val="26"/>
          <w:rtl w:val="0"/>
        </w:rPr>
        <w:t xml:space="preserve">details</w:t>
      </w:r>
      <w:r w:rsidDel="00000000" w:rsidR="00000000" w:rsidRPr="00000000">
        <w:rPr>
          <w:color w:val="444746"/>
          <w:sz w:val="26"/>
          <w:szCs w:val="26"/>
          <w:rtl w:val="0"/>
        </w:rPr>
        <w:t xml:space="preserve">&gt;</w:t>
      </w:r>
    </w:p>
    <w:p w:rsidR="00000000" w:rsidDel="00000000" w:rsidP="00000000" w:rsidRDefault="00000000" w:rsidRPr="00000000" w14:paraId="000001B5">
      <w:pPr>
        <w:shd w:fill="f0f4f9" w:val="clear"/>
        <w:spacing w:after="240" w:lineRule="auto"/>
        <w:rPr>
          <w:color w:val="444746"/>
          <w:sz w:val="26"/>
          <w:szCs w:val="26"/>
        </w:rPr>
      </w:pPr>
      <w:r w:rsidDel="00000000" w:rsidR="00000000" w:rsidRPr="00000000">
        <w:rPr>
          <w:rtl w:val="0"/>
        </w:rPr>
      </w:r>
    </w:p>
    <w:p w:rsidR="00000000" w:rsidDel="00000000" w:rsidP="00000000" w:rsidRDefault="00000000" w:rsidRPr="00000000" w14:paraId="000001B6">
      <w:pPr>
        <w:pBdr>
          <w:top w:space="0" w:sz="0" w:val="nil"/>
          <w:left w:space="0" w:sz="0" w:val="nil"/>
          <w:bottom w:space="0" w:sz="0" w:val="nil"/>
          <w:right w:space="0" w:sz="0" w:val="nil"/>
          <w:between w:space="0" w:sz="0" w:val="nil"/>
        </w:pBdr>
        <w:spacing w:after="240" w:lineRule="auto"/>
        <w:rPr>
          <w:color w:val="444746"/>
          <w:sz w:val="40"/>
          <w:szCs w:val="40"/>
          <w:highlight w:val="white"/>
          <w:vertAlign w:val="superscript"/>
        </w:rPr>
      </w:pPr>
      <w:r w:rsidDel="00000000" w:rsidR="00000000" w:rsidRPr="00000000">
        <w:rPr>
          <w:color w:val="1f1f1f"/>
          <w:rtl w:val="0"/>
        </w:rPr>
        <w:t xml:space="preserve">When a user clicks the </w:t>
      </w:r>
      <w:r w:rsidDel="00000000" w:rsidR="00000000" w:rsidRPr="00000000">
        <w:rPr>
          <w:color w:val="444746"/>
          <w:shd w:fill="e9eef6" w:val="clear"/>
          <w:rtl w:val="0"/>
        </w:rPr>
        <w:t xml:space="preserve">&lt;summary&gt;</w:t>
      </w:r>
      <w:r w:rsidDel="00000000" w:rsidR="00000000" w:rsidRPr="00000000">
        <w:rPr>
          <w:color w:val="1f1f1f"/>
          <w:rtl w:val="0"/>
        </w:rPr>
        <w:t xml:space="preserve">, the browser automatically toggles the </w:t>
      </w:r>
      <w:r w:rsidDel="00000000" w:rsidR="00000000" w:rsidRPr="00000000">
        <w:rPr>
          <w:color w:val="444746"/>
          <w:shd w:fill="e9eef6" w:val="clear"/>
          <w:rtl w:val="0"/>
        </w:rPr>
        <w:t xml:space="preserve">open</w:t>
      </w:r>
      <w:r w:rsidDel="00000000" w:rsidR="00000000" w:rsidRPr="00000000">
        <w:rPr>
          <w:color w:val="1f1f1f"/>
          <w:rtl w:val="0"/>
        </w:rPr>
        <w:t xml:space="preserve"> attribute on the parent </w:t>
      </w:r>
      <w:r w:rsidDel="00000000" w:rsidR="00000000" w:rsidRPr="00000000">
        <w:rPr>
          <w:color w:val="444746"/>
          <w:shd w:fill="e9eef6" w:val="clear"/>
          <w:rtl w:val="0"/>
        </w:rPr>
        <w:t xml:space="preserve">&lt;details&gt;</w:t>
      </w:r>
      <w:r w:rsidDel="00000000" w:rsidR="00000000" w:rsidRPr="00000000">
        <w:rPr>
          <w:color w:val="1f1f1f"/>
          <w:rtl w:val="0"/>
        </w:rPr>
        <w:t xml:space="preserve"> element. No JavaScript is required for this interaction. This native behavior is inherently more performant than JavaScript alternatives because it avoids the "layout thrashing" associated with calculating element heights in real-time during animation cycles.</w:t>
      </w:r>
      <w:r w:rsidDel="00000000" w:rsidR="00000000" w:rsidRPr="00000000">
        <w:rPr>
          <w:color w:val="444746"/>
          <w:sz w:val="40"/>
          <w:szCs w:val="40"/>
          <w:highlight w:val="white"/>
          <w:vertAlign w:val="superscript"/>
          <w:rtl w:val="0"/>
        </w:rPr>
        <w:t xml:space="preserve">14</w:t>
      </w:r>
    </w:p>
    <w:p w:rsidR="00000000" w:rsidDel="00000000" w:rsidP="00000000" w:rsidRDefault="00000000" w:rsidRPr="00000000" w14:paraId="000001B7">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pdpsuf1b1hx7" w:id="61"/>
      <w:bookmarkEnd w:id="61"/>
      <w:r w:rsidDel="00000000" w:rsidR="00000000" w:rsidRPr="00000000">
        <w:rPr>
          <w:b w:val="1"/>
          <w:bCs w:val="1"/>
          <w:color w:val="1f1f1f"/>
          <w:sz w:val="26"/>
          <w:szCs w:val="26"/>
          <w:rtl w:val="0"/>
        </w:rPr>
        <w:t xml:space="preserve">2.2 The </w:t>
      </w:r>
      <w:r w:rsidDel="00000000" w:rsidR="00000000" w:rsidRPr="00000000">
        <w:rPr>
          <w:b w:val="1"/>
          <w:bCs w:val="1"/>
          <w:color w:val="444746"/>
          <w:sz w:val="26"/>
          <w:szCs w:val="26"/>
          <w:shd w:fill="e9eef6" w:val="clear"/>
          <w:rtl w:val="0"/>
        </w:rPr>
        <w:t xml:space="preserve">name</w:t>
      </w:r>
      <w:r w:rsidDel="00000000" w:rsidR="00000000" w:rsidRPr="00000000">
        <w:rPr>
          <w:b w:val="1"/>
          <w:bCs w:val="1"/>
          <w:color w:val="1f1f1f"/>
          <w:sz w:val="26"/>
          <w:szCs w:val="26"/>
          <w:rtl w:val="0"/>
        </w:rPr>
        <w:t xml:space="preserve"> Attribute and Exclusive Behavior</w:t>
      </w:r>
    </w:p>
    <w:p w:rsidR="00000000" w:rsidDel="00000000" w:rsidP="00000000" w:rsidRDefault="00000000" w:rsidRPr="00000000" w14:paraId="000001B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A historical limitation of the </w:t>
      </w:r>
      <w:r w:rsidDel="00000000" w:rsidR="00000000" w:rsidRPr="00000000">
        <w:rPr>
          <w:color w:val="444746"/>
          <w:shd w:fill="e9eef6" w:val="clear"/>
          <w:rtl w:val="0"/>
        </w:rPr>
        <w:t xml:space="preserve">&lt;details&gt;</w:t>
      </w:r>
      <w:r w:rsidDel="00000000" w:rsidR="00000000" w:rsidRPr="00000000">
        <w:rPr>
          <w:color w:val="1f1f1f"/>
          <w:rtl w:val="0"/>
        </w:rPr>
        <w:t xml:space="preserve"> element was its inability to function as a true "accordion"—a grouped set of panels where opening one automatically closes the others (mutually exclusive). Developers had to write custom JavaScript event listeners to replicate this behavior.</w:t>
      </w:r>
    </w:p>
    <w:p w:rsidR="00000000" w:rsidDel="00000000" w:rsidP="00000000" w:rsidRDefault="00000000" w:rsidRPr="00000000" w14:paraId="000001B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However, recent updates to the HTML specification have introduced the </w:t>
      </w:r>
      <w:r w:rsidDel="00000000" w:rsidR="00000000" w:rsidRPr="00000000">
        <w:rPr>
          <w:color w:val="444746"/>
          <w:shd w:fill="e9eef6" w:val="clear"/>
          <w:rtl w:val="0"/>
        </w:rPr>
        <w:t xml:space="preserve">name</w:t>
      </w:r>
      <w:r w:rsidDel="00000000" w:rsidR="00000000" w:rsidRPr="00000000">
        <w:rPr>
          <w:color w:val="1f1f1f"/>
          <w:rtl w:val="0"/>
        </w:rPr>
        <w:t xml:space="preserve"> attribute for details elements. When multiple </w:t>
      </w:r>
      <w:r w:rsidDel="00000000" w:rsidR="00000000" w:rsidRPr="00000000">
        <w:rPr>
          <w:color w:val="444746"/>
          <w:shd w:fill="e9eef6" w:val="clear"/>
          <w:rtl w:val="0"/>
        </w:rPr>
        <w:t xml:space="preserve">&lt;details&gt;</w:t>
      </w:r>
      <w:r w:rsidDel="00000000" w:rsidR="00000000" w:rsidRPr="00000000">
        <w:rPr>
          <w:color w:val="1f1f1f"/>
          <w:rtl w:val="0"/>
        </w:rPr>
        <w:t xml:space="preserve"> elements share the same </w:t>
      </w:r>
      <w:r w:rsidDel="00000000" w:rsidR="00000000" w:rsidRPr="00000000">
        <w:rPr>
          <w:color w:val="444746"/>
          <w:shd w:fill="e9eef6" w:val="clear"/>
          <w:rtl w:val="0"/>
        </w:rPr>
        <w:t xml:space="preserve">name</w:t>
      </w:r>
      <w:r w:rsidDel="00000000" w:rsidR="00000000" w:rsidRPr="00000000">
        <w:rPr>
          <w:color w:val="1f1f1f"/>
          <w:rtl w:val="0"/>
        </w:rPr>
        <w:t xml:space="preserve"> value, they form a semantic group.</w:t>
      </w:r>
    </w:p>
    <w:p w:rsidR="00000000" w:rsidDel="00000000" w:rsidP="00000000" w:rsidRDefault="00000000" w:rsidRPr="00000000" w14:paraId="000001BA">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Exclusive Accordion Code:</w:t>
      </w:r>
    </w:p>
    <w:p w:rsidR="00000000" w:rsidDel="00000000" w:rsidP="00000000" w:rsidRDefault="00000000" w:rsidRPr="00000000" w14:paraId="000001BB">
      <w:pPr>
        <w:shd w:fill="f0f4f9" w:val="clear"/>
        <w:spacing w:after="280" w:lineRule="auto"/>
        <w:rPr>
          <w:color w:val="444746"/>
        </w:rPr>
      </w:pPr>
      <w:r w:rsidDel="00000000" w:rsidR="00000000" w:rsidRPr="00000000">
        <w:rPr>
          <w:color w:val="444746"/>
          <w:rtl w:val="0"/>
        </w:rPr>
        <w:t xml:space="preserve">HTML</w:t>
      </w:r>
    </w:p>
    <w:p w:rsidR="00000000" w:rsidDel="00000000" w:rsidP="00000000" w:rsidRDefault="00000000" w:rsidRPr="00000000" w14:paraId="000001BC">
      <w:pPr>
        <w:rPr>
          <w:color w:val="444746"/>
          <w:sz w:val="26"/>
          <w:szCs w:val="26"/>
        </w:rPr>
      </w:pPr>
      <w:r w:rsidDel="00000000" w:rsidR="00000000" w:rsidRPr="00000000">
        <w:rPr>
          <w:color w:val="444746"/>
          <w:sz w:val="26"/>
          <w:szCs w:val="26"/>
          <w:rtl w:val="0"/>
        </w:rPr>
        <w:t xml:space="preserve">&lt;</w:t>
      </w:r>
      <w:r w:rsidDel="00000000" w:rsidR="00000000" w:rsidRPr="00000000">
        <w:rPr>
          <w:color w:val="d93025"/>
          <w:sz w:val="26"/>
          <w:szCs w:val="26"/>
          <w:rtl w:val="0"/>
        </w:rPr>
        <w:t xml:space="preserve">details</w:t>
      </w:r>
      <w:r w:rsidDel="00000000" w:rsidR="00000000" w:rsidRPr="00000000">
        <w:rPr>
          <w:color w:val="444746"/>
          <w:sz w:val="26"/>
          <w:szCs w:val="26"/>
          <w:rtl w:val="0"/>
        </w:rPr>
        <w:t xml:space="preserve"> </w:t>
      </w:r>
      <w:r w:rsidDel="00000000" w:rsidR="00000000" w:rsidRPr="00000000">
        <w:rPr>
          <w:color w:val="b55908"/>
          <w:sz w:val="26"/>
          <w:szCs w:val="26"/>
          <w:rtl w:val="0"/>
        </w:rPr>
        <w:t xml:space="preserve">name</w:t>
      </w:r>
      <w:r w:rsidDel="00000000" w:rsidR="00000000" w:rsidRPr="00000000">
        <w:rPr>
          <w:color w:val="444746"/>
          <w:sz w:val="26"/>
          <w:szCs w:val="26"/>
          <w:rtl w:val="0"/>
        </w:rPr>
        <w:t xml:space="preserve">=</w:t>
      </w:r>
      <w:r w:rsidDel="00000000" w:rsidR="00000000" w:rsidRPr="00000000">
        <w:rPr>
          <w:color w:val="188038"/>
          <w:sz w:val="26"/>
          <w:szCs w:val="26"/>
          <w:rtl w:val="0"/>
        </w:rPr>
        <w:t xml:space="preserve">"faq-group"</w:t>
      </w:r>
      <w:r w:rsidDel="00000000" w:rsidR="00000000" w:rsidRPr="00000000">
        <w:rPr>
          <w:color w:val="444746"/>
          <w:sz w:val="26"/>
          <w:szCs w:val="26"/>
          <w:rtl w:val="0"/>
        </w:rPr>
        <w:t xml:space="preserve">&gt;</w:t>
      </w:r>
    </w:p>
    <w:p w:rsidR="00000000" w:rsidDel="00000000" w:rsidP="00000000" w:rsidRDefault="00000000" w:rsidRPr="00000000" w14:paraId="000001BD">
      <w:pPr>
        <w:rPr>
          <w:color w:val="444746"/>
          <w:sz w:val="26"/>
          <w:szCs w:val="26"/>
        </w:rPr>
      </w:pPr>
      <w:r w:rsidDel="00000000" w:rsidR="00000000" w:rsidRPr="00000000">
        <w:rPr>
          <w:color w:val="444746"/>
          <w:sz w:val="26"/>
          <w:szCs w:val="26"/>
          <w:rtl w:val="0"/>
        </w:rPr>
        <w:t xml:space="preserve">  &lt;</w:t>
      </w:r>
      <w:r w:rsidDel="00000000" w:rsidR="00000000" w:rsidRPr="00000000">
        <w:rPr>
          <w:color w:val="d93025"/>
          <w:sz w:val="26"/>
          <w:szCs w:val="26"/>
          <w:rtl w:val="0"/>
        </w:rPr>
        <w:t xml:space="preserve">summary</w:t>
      </w:r>
      <w:r w:rsidDel="00000000" w:rsidR="00000000" w:rsidRPr="00000000">
        <w:rPr>
          <w:color w:val="444746"/>
          <w:sz w:val="26"/>
          <w:szCs w:val="26"/>
          <w:rtl w:val="0"/>
        </w:rPr>
        <w:t xml:space="preserve">&gt;Question 1&lt;/</w:t>
      </w:r>
      <w:r w:rsidDel="00000000" w:rsidR="00000000" w:rsidRPr="00000000">
        <w:rPr>
          <w:color w:val="d93025"/>
          <w:sz w:val="26"/>
          <w:szCs w:val="26"/>
          <w:rtl w:val="0"/>
        </w:rPr>
        <w:t xml:space="preserve">summary</w:t>
      </w:r>
      <w:r w:rsidDel="00000000" w:rsidR="00000000" w:rsidRPr="00000000">
        <w:rPr>
          <w:color w:val="444746"/>
          <w:sz w:val="26"/>
          <w:szCs w:val="26"/>
          <w:rtl w:val="0"/>
        </w:rPr>
        <w:t xml:space="preserve">&gt;</w:t>
      </w:r>
    </w:p>
    <w:p w:rsidR="00000000" w:rsidDel="00000000" w:rsidP="00000000" w:rsidRDefault="00000000" w:rsidRPr="00000000" w14:paraId="000001BE">
      <w:pPr>
        <w:rPr>
          <w:color w:val="444746"/>
          <w:sz w:val="26"/>
          <w:szCs w:val="26"/>
        </w:rPr>
      </w:pPr>
      <w:r w:rsidDel="00000000" w:rsidR="00000000" w:rsidRPr="00000000">
        <w:rPr>
          <w:color w:val="444746"/>
          <w:sz w:val="26"/>
          <w:szCs w:val="26"/>
          <w:rtl w:val="0"/>
        </w:rPr>
        <w:t xml:space="preserve">  &lt;</w:t>
      </w:r>
      <w:r w:rsidDel="00000000" w:rsidR="00000000" w:rsidRPr="00000000">
        <w:rPr>
          <w:color w:val="d93025"/>
          <w:sz w:val="26"/>
          <w:szCs w:val="26"/>
          <w:rtl w:val="0"/>
        </w:rPr>
        <w:t xml:space="preserve">p</w:t>
      </w:r>
      <w:r w:rsidDel="00000000" w:rsidR="00000000" w:rsidRPr="00000000">
        <w:rPr>
          <w:color w:val="444746"/>
          <w:sz w:val="26"/>
          <w:szCs w:val="26"/>
          <w:rtl w:val="0"/>
        </w:rPr>
        <w:t xml:space="preserve">&gt;Answer 1...&lt;/</w:t>
      </w:r>
      <w:r w:rsidDel="00000000" w:rsidR="00000000" w:rsidRPr="00000000">
        <w:rPr>
          <w:color w:val="d93025"/>
          <w:sz w:val="26"/>
          <w:szCs w:val="26"/>
          <w:rtl w:val="0"/>
        </w:rPr>
        <w:t xml:space="preserve">p</w:t>
      </w:r>
      <w:r w:rsidDel="00000000" w:rsidR="00000000" w:rsidRPr="00000000">
        <w:rPr>
          <w:color w:val="444746"/>
          <w:sz w:val="26"/>
          <w:szCs w:val="26"/>
          <w:rtl w:val="0"/>
        </w:rPr>
        <w:t xml:space="preserve">&gt;</w:t>
      </w:r>
    </w:p>
    <w:p w:rsidR="00000000" w:rsidDel="00000000" w:rsidP="00000000" w:rsidRDefault="00000000" w:rsidRPr="00000000" w14:paraId="000001BF">
      <w:pPr>
        <w:rPr>
          <w:color w:val="444746"/>
          <w:sz w:val="26"/>
          <w:szCs w:val="26"/>
        </w:rPr>
      </w:pPr>
      <w:r w:rsidDel="00000000" w:rsidR="00000000" w:rsidRPr="00000000">
        <w:rPr>
          <w:color w:val="444746"/>
          <w:sz w:val="26"/>
          <w:szCs w:val="26"/>
          <w:rtl w:val="0"/>
        </w:rPr>
        <w:t xml:space="preserve">&lt;/</w:t>
      </w:r>
      <w:r w:rsidDel="00000000" w:rsidR="00000000" w:rsidRPr="00000000">
        <w:rPr>
          <w:color w:val="d93025"/>
          <w:sz w:val="26"/>
          <w:szCs w:val="26"/>
          <w:rtl w:val="0"/>
        </w:rPr>
        <w:t xml:space="preserve">details</w:t>
      </w:r>
      <w:r w:rsidDel="00000000" w:rsidR="00000000" w:rsidRPr="00000000">
        <w:rPr>
          <w:color w:val="444746"/>
          <w:sz w:val="26"/>
          <w:szCs w:val="26"/>
          <w:rtl w:val="0"/>
        </w:rPr>
        <w:t xml:space="preserve">&gt;</w:t>
      </w:r>
    </w:p>
    <w:p w:rsidR="00000000" w:rsidDel="00000000" w:rsidP="00000000" w:rsidRDefault="00000000" w:rsidRPr="00000000" w14:paraId="000001C0">
      <w:pPr>
        <w:rPr>
          <w:color w:val="444746"/>
          <w:sz w:val="26"/>
          <w:szCs w:val="26"/>
        </w:rPr>
      </w:pPr>
      <w:r w:rsidDel="00000000" w:rsidR="00000000" w:rsidRPr="00000000">
        <w:rPr>
          <w:color w:val="444746"/>
          <w:sz w:val="26"/>
          <w:szCs w:val="26"/>
          <w:rtl w:val="0"/>
        </w:rPr>
        <w:t xml:space="preserve">&lt;</w:t>
      </w:r>
      <w:r w:rsidDel="00000000" w:rsidR="00000000" w:rsidRPr="00000000">
        <w:rPr>
          <w:color w:val="d93025"/>
          <w:sz w:val="26"/>
          <w:szCs w:val="26"/>
          <w:rtl w:val="0"/>
        </w:rPr>
        <w:t xml:space="preserve">details</w:t>
      </w:r>
      <w:r w:rsidDel="00000000" w:rsidR="00000000" w:rsidRPr="00000000">
        <w:rPr>
          <w:color w:val="444746"/>
          <w:sz w:val="26"/>
          <w:szCs w:val="26"/>
          <w:rtl w:val="0"/>
        </w:rPr>
        <w:t xml:space="preserve"> </w:t>
      </w:r>
      <w:r w:rsidDel="00000000" w:rsidR="00000000" w:rsidRPr="00000000">
        <w:rPr>
          <w:color w:val="b55908"/>
          <w:sz w:val="26"/>
          <w:szCs w:val="26"/>
          <w:rtl w:val="0"/>
        </w:rPr>
        <w:t xml:space="preserve">name</w:t>
      </w:r>
      <w:r w:rsidDel="00000000" w:rsidR="00000000" w:rsidRPr="00000000">
        <w:rPr>
          <w:color w:val="444746"/>
          <w:sz w:val="26"/>
          <w:szCs w:val="26"/>
          <w:rtl w:val="0"/>
        </w:rPr>
        <w:t xml:space="preserve">=</w:t>
      </w:r>
      <w:r w:rsidDel="00000000" w:rsidR="00000000" w:rsidRPr="00000000">
        <w:rPr>
          <w:color w:val="188038"/>
          <w:sz w:val="26"/>
          <w:szCs w:val="26"/>
          <w:rtl w:val="0"/>
        </w:rPr>
        <w:t xml:space="preserve">"faq-group"</w:t>
      </w:r>
      <w:r w:rsidDel="00000000" w:rsidR="00000000" w:rsidRPr="00000000">
        <w:rPr>
          <w:color w:val="444746"/>
          <w:sz w:val="26"/>
          <w:szCs w:val="26"/>
          <w:rtl w:val="0"/>
        </w:rPr>
        <w:t xml:space="preserve">&gt;</w:t>
      </w:r>
    </w:p>
    <w:p w:rsidR="00000000" w:rsidDel="00000000" w:rsidP="00000000" w:rsidRDefault="00000000" w:rsidRPr="00000000" w14:paraId="000001C1">
      <w:pPr>
        <w:rPr>
          <w:color w:val="444746"/>
          <w:sz w:val="26"/>
          <w:szCs w:val="26"/>
        </w:rPr>
      </w:pPr>
      <w:r w:rsidDel="00000000" w:rsidR="00000000" w:rsidRPr="00000000">
        <w:rPr>
          <w:color w:val="444746"/>
          <w:sz w:val="26"/>
          <w:szCs w:val="26"/>
          <w:rtl w:val="0"/>
        </w:rPr>
        <w:t xml:space="preserve">  &lt;</w:t>
      </w:r>
      <w:r w:rsidDel="00000000" w:rsidR="00000000" w:rsidRPr="00000000">
        <w:rPr>
          <w:color w:val="d93025"/>
          <w:sz w:val="26"/>
          <w:szCs w:val="26"/>
          <w:rtl w:val="0"/>
        </w:rPr>
        <w:t xml:space="preserve">summary</w:t>
      </w:r>
      <w:r w:rsidDel="00000000" w:rsidR="00000000" w:rsidRPr="00000000">
        <w:rPr>
          <w:color w:val="444746"/>
          <w:sz w:val="26"/>
          <w:szCs w:val="26"/>
          <w:rtl w:val="0"/>
        </w:rPr>
        <w:t xml:space="preserve">&gt;Question 2&lt;/</w:t>
      </w:r>
      <w:r w:rsidDel="00000000" w:rsidR="00000000" w:rsidRPr="00000000">
        <w:rPr>
          <w:color w:val="d93025"/>
          <w:sz w:val="26"/>
          <w:szCs w:val="26"/>
          <w:rtl w:val="0"/>
        </w:rPr>
        <w:t xml:space="preserve">summary</w:t>
      </w:r>
      <w:r w:rsidDel="00000000" w:rsidR="00000000" w:rsidRPr="00000000">
        <w:rPr>
          <w:color w:val="444746"/>
          <w:sz w:val="26"/>
          <w:szCs w:val="26"/>
          <w:rtl w:val="0"/>
        </w:rPr>
        <w:t xml:space="preserve">&gt;</w:t>
      </w:r>
    </w:p>
    <w:p w:rsidR="00000000" w:rsidDel="00000000" w:rsidP="00000000" w:rsidRDefault="00000000" w:rsidRPr="00000000" w14:paraId="000001C2">
      <w:pPr>
        <w:rPr>
          <w:color w:val="444746"/>
          <w:sz w:val="26"/>
          <w:szCs w:val="26"/>
        </w:rPr>
      </w:pPr>
      <w:r w:rsidDel="00000000" w:rsidR="00000000" w:rsidRPr="00000000">
        <w:rPr>
          <w:color w:val="444746"/>
          <w:sz w:val="26"/>
          <w:szCs w:val="26"/>
          <w:rtl w:val="0"/>
        </w:rPr>
        <w:t xml:space="preserve">  &lt;</w:t>
      </w:r>
      <w:r w:rsidDel="00000000" w:rsidR="00000000" w:rsidRPr="00000000">
        <w:rPr>
          <w:color w:val="d93025"/>
          <w:sz w:val="26"/>
          <w:szCs w:val="26"/>
          <w:rtl w:val="0"/>
        </w:rPr>
        <w:t xml:space="preserve">p</w:t>
      </w:r>
      <w:r w:rsidDel="00000000" w:rsidR="00000000" w:rsidRPr="00000000">
        <w:rPr>
          <w:color w:val="444746"/>
          <w:sz w:val="26"/>
          <w:szCs w:val="26"/>
          <w:rtl w:val="0"/>
        </w:rPr>
        <w:t xml:space="preserve">&gt;Answer 2...&lt;/</w:t>
      </w:r>
      <w:r w:rsidDel="00000000" w:rsidR="00000000" w:rsidRPr="00000000">
        <w:rPr>
          <w:color w:val="d93025"/>
          <w:sz w:val="26"/>
          <w:szCs w:val="26"/>
          <w:rtl w:val="0"/>
        </w:rPr>
        <w:t xml:space="preserve">p</w:t>
      </w:r>
      <w:r w:rsidDel="00000000" w:rsidR="00000000" w:rsidRPr="00000000">
        <w:rPr>
          <w:color w:val="444746"/>
          <w:sz w:val="26"/>
          <w:szCs w:val="26"/>
          <w:rtl w:val="0"/>
        </w:rPr>
        <w:t xml:space="preserve">&gt;</w:t>
      </w:r>
    </w:p>
    <w:p w:rsidR="00000000" w:rsidDel="00000000" w:rsidP="00000000" w:rsidRDefault="00000000" w:rsidRPr="00000000" w14:paraId="000001C3">
      <w:pPr>
        <w:rPr>
          <w:color w:val="444746"/>
          <w:sz w:val="26"/>
          <w:szCs w:val="26"/>
        </w:rPr>
      </w:pPr>
      <w:r w:rsidDel="00000000" w:rsidR="00000000" w:rsidRPr="00000000">
        <w:rPr>
          <w:color w:val="444746"/>
          <w:sz w:val="26"/>
          <w:szCs w:val="26"/>
          <w:rtl w:val="0"/>
        </w:rPr>
        <w:t xml:space="preserve">&lt;/</w:t>
      </w:r>
      <w:r w:rsidDel="00000000" w:rsidR="00000000" w:rsidRPr="00000000">
        <w:rPr>
          <w:color w:val="d93025"/>
          <w:sz w:val="26"/>
          <w:szCs w:val="26"/>
          <w:rtl w:val="0"/>
        </w:rPr>
        <w:t xml:space="preserve">details</w:t>
      </w:r>
      <w:r w:rsidDel="00000000" w:rsidR="00000000" w:rsidRPr="00000000">
        <w:rPr>
          <w:color w:val="444746"/>
          <w:sz w:val="26"/>
          <w:szCs w:val="26"/>
          <w:rtl w:val="0"/>
        </w:rPr>
        <w:t xml:space="preserve">&gt;</w:t>
      </w:r>
    </w:p>
    <w:p w:rsidR="00000000" w:rsidDel="00000000" w:rsidP="00000000" w:rsidRDefault="00000000" w:rsidRPr="00000000" w14:paraId="000001C4">
      <w:pPr>
        <w:shd w:fill="f0f4f9" w:val="clear"/>
        <w:spacing w:after="240" w:lineRule="auto"/>
        <w:rPr>
          <w:color w:val="444746"/>
          <w:sz w:val="26"/>
          <w:szCs w:val="26"/>
        </w:rPr>
      </w:pPr>
      <w:r w:rsidDel="00000000" w:rsidR="00000000" w:rsidRPr="00000000">
        <w:rPr>
          <w:rtl w:val="0"/>
        </w:rPr>
      </w:r>
    </w:p>
    <w:p w:rsidR="00000000" w:rsidDel="00000000" w:rsidP="00000000" w:rsidRDefault="00000000" w:rsidRPr="00000000" w14:paraId="000001C5">
      <w:pPr>
        <w:pBdr>
          <w:top w:space="0" w:sz="0" w:val="nil"/>
          <w:left w:space="0" w:sz="0" w:val="nil"/>
          <w:bottom w:space="0" w:sz="0" w:val="nil"/>
          <w:right w:space="0" w:sz="0" w:val="nil"/>
          <w:between w:space="0" w:sz="0" w:val="nil"/>
        </w:pBdr>
        <w:spacing w:after="240" w:lineRule="auto"/>
        <w:rPr>
          <w:color w:val="444746"/>
          <w:sz w:val="40"/>
          <w:szCs w:val="40"/>
          <w:highlight w:val="white"/>
          <w:vertAlign w:val="superscript"/>
        </w:rPr>
      </w:pPr>
      <w:r w:rsidDel="00000000" w:rsidR="00000000" w:rsidRPr="00000000">
        <w:rPr>
          <w:color w:val="1f1f1f"/>
          <w:rtl w:val="0"/>
        </w:rPr>
        <w:t xml:space="preserve">In this configuration, supported by Chrome (since version 120+) and Firefox (version 130+), the browser handles the state management. Opening "Question 2" will automatically remove the </w:t>
      </w:r>
      <w:r w:rsidDel="00000000" w:rsidR="00000000" w:rsidRPr="00000000">
        <w:rPr>
          <w:color w:val="444746"/>
          <w:shd w:fill="e9eef6" w:val="clear"/>
          <w:rtl w:val="0"/>
        </w:rPr>
        <w:t xml:space="preserve">open</w:t>
      </w:r>
      <w:r w:rsidDel="00000000" w:rsidR="00000000" w:rsidRPr="00000000">
        <w:rPr>
          <w:color w:val="1f1f1f"/>
          <w:rtl w:val="0"/>
        </w:rPr>
        <w:t xml:space="preserve"> attribute from "Question 1." This eliminates the need for any external library to manage accordion state, significantly reducing the "Time to Interactive" (TTI) metric on mobile devices.</w:t>
      </w:r>
      <w:r w:rsidDel="00000000" w:rsidR="00000000" w:rsidRPr="00000000">
        <w:rPr>
          <w:color w:val="444746"/>
          <w:sz w:val="40"/>
          <w:szCs w:val="40"/>
          <w:highlight w:val="white"/>
          <w:vertAlign w:val="superscript"/>
          <w:rtl w:val="0"/>
        </w:rPr>
        <w:t xml:space="preserve">16</w:t>
      </w:r>
    </w:p>
    <w:p w:rsidR="00000000" w:rsidDel="00000000" w:rsidP="00000000" w:rsidRDefault="00000000" w:rsidRPr="00000000" w14:paraId="000001C6">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4e966ov1morg" w:id="62"/>
      <w:bookmarkEnd w:id="62"/>
      <w:r w:rsidDel="00000000" w:rsidR="00000000" w:rsidRPr="00000000">
        <w:rPr>
          <w:b w:val="1"/>
          <w:bCs w:val="1"/>
          <w:color w:val="1f1f1f"/>
          <w:sz w:val="26"/>
          <w:szCs w:val="26"/>
          <w:rtl w:val="0"/>
        </w:rPr>
        <w:t xml:space="preserve">2.3 Browser Support and Polyfills</w:t>
      </w:r>
    </w:p>
    <w:p w:rsidR="00000000" w:rsidDel="00000000" w:rsidP="00000000" w:rsidRDefault="00000000" w:rsidRPr="00000000" w14:paraId="000001C7">
      <w:pPr>
        <w:pBdr>
          <w:top w:space="0" w:sz="0" w:val="nil"/>
          <w:left w:space="0" w:sz="0" w:val="nil"/>
          <w:bottom w:space="0" w:sz="0" w:val="nil"/>
          <w:right w:space="0" w:sz="0" w:val="nil"/>
          <w:between w:space="0" w:sz="0" w:val="nil"/>
        </w:pBdr>
        <w:spacing w:after="240" w:lineRule="auto"/>
        <w:rPr>
          <w:color w:val="444746"/>
          <w:sz w:val="40"/>
          <w:szCs w:val="40"/>
          <w:highlight w:val="white"/>
          <w:vertAlign w:val="superscript"/>
        </w:rPr>
      </w:pPr>
      <w:r w:rsidDel="00000000" w:rsidR="00000000" w:rsidRPr="00000000">
        <w:rPr>
          <w:color w:val="1f1f1f"/>
          <w:rtl w:val="0"/>
        </w:rPr>
        <w:t xml:space="preserve">While support for </w:t>
      </w:r>
      <w:r w:rsidDel="00000000" w:rsidR="00000000" w:rsidRPr="00000000">
        <w:rPr>
          <w:color w:val="444746"/>
          <w:shd w:fill="e9eef6" w:val="clear"/>
          <w:rtl w:val="0"/>
        </w:rPr>
        <w:t xml:space="preserve">&lt;details&gt;</w:t>
      </w:r>
      <w:r w:rsidDel="00000000" w:rsidR="00000000" w:rsidRPr="00000000">
        <w:rPr>
          <w:color w:val="1f1f1f"/>
          <w:rtl w:val="0"/>
        </w:rPr>
        <w:t xml:space="preserve"> is now universal across all modern browsers ("Baseline Widely Available" since January 2020), the specific </w:t>
      </w:r>
      <w:r w:rsidDel="00000000" w:rsidR="00000000" w:rsidRPr="00000000">
        <w:rPr>
          <w:color w:val="444746"/>
          <w:shd w:fill="e9eef6" w:val="clear"/>
          <w:rtl w:val="0"/>
        </w:rPr>
        <w:t xml:space="preserve">name</w:t>
      </w:r>
      <w:r w:rsidDel="00000000" w:rsidR="00000000" w:rsidRPr="00000000">
        <w:rPr>
          <w:color w:val="1f1f1f"/>
          <w:rtl w:val="0"/>
        </w:rPr>
        <w:t xml:space="preserve"> attribute for exclusive behavior is a newer addition.</w:t>
      </w:r>
      <w:r w:rsidDel="00000000" w:rsidR="00000000" w:rsidRPr="00000000">
        <w:rPr>
          <w:color w:val="444746"/>
          <w:sz w:val="40"/>
          <w:szCs w:val="40"/>
          <w:highlight w:val="white"/>
          <w:vertAlign w:val="superscript"/>
          <w:rtl w:val="0"/>
        </w:rPr>
        <w:t xml:space="preserve">17</w:t>
      </w:r>
      <w:r w:rsidDel="00000000" w:rsidR="00000000" w:rsidRPr="00000000">
        <w:rPr>
          <w:color w:val="1f1f1f"/>
          <w:rtl w:val="0"/>
        </w:rPr>
        <w:t xml:space="preserve"> For older browsers (like Internet Explorer 11, which treats </w:t>
      </w:r>
      <w:r w:rsidDel="00000000" w:rsidR="00000000" w:rsidRPr="00000000">
        <w:rPr>
          <w:color w:val="444746"/>
          <w:shd w:fill="e9eef6" w:val="clear"/>
          <w:rtl w:val="0"/>
        </w:rPr>
        <w:t xml:space="preserve">&lt;details&gt;</w:t>
      </w:r>
      <w:r w:rsidDel="00000000" w:rsidR="00000000" w:rsidRPr="00000000">
        <w:rPr>
          <w:color w:val="1f1f1f"/>
          <w:rtl w:val="0"/>
        </w:rPr>
        <w:t xml:space="preserve"> as a standard </w:t>
      </w:r>
      <w:r w:rsidDel="00000000" w:rsidR="00000000" w:rsidRPr="00000000">
        <w:rPr>
          <w:color w:val="444746"/>
          <w:shd w:fill="e9eef6" w:val="clear"/>
          <w:rtl w:val="0"/>
        </w:rPr>
        <w:t xml:space="preserve">div</w:t>
      </w:r>
      <w:r w:rsidDel="00000000" w:rsidR="00000000" w:rsidRPr="00000000">
        <w:rPr>
          <w:color w:val="1f1f1f"/>
          <w:rtl w:val="0"/>
        </w:rPr>
        <w:t xml:space="preserve">), developers must use polyfills or graceful degradation. In a degraded state, the content simply appears fully expanded—an acceptable fallback that prioritizes content visibility over interaction style.</w:t>
      </w:r>
      <w:r w:rsidDel="00000000" w:rsidR="00000000" w:rsidRPr="00000000">
        <w:rPr>
          <w:color w:val="444746"/>
          <w:sz w:val="40"/>
          <w:szCs w:val="40"/>
          <w:highlight w:val="white"/>
          <w:vertAlign w:val="superscript"/>
          <w:rtl w:val="0"/>
        </w:rPr>
        <w:t xml:space="preserve">18</w:t>
      </w:r>
    </w:p>
    <w:p w:rsidR="00000000" w:rsidDel="00000000" w:rsidP="00000000" w:rsidRDefault="00000000" w:rsidRPr="00000000" w14:paraId="000001C8">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bbyye970cgj9" w:id="63"/>
      <w:bookmarkEnd w:id="63"/>
      <w:r w:rsidDel="00000000" w:rsidR="00000000" w:rsidRPr="00000000">
        <w:rPr>
          <w:b w:val="1"/>
          <w:bCs w:val="1"/>
          <w:color w:val="1f1f1f"/>
          <w:sz w:val="26"/>
          <w:szCs w:val="26"/>
          <w:rtl w:val="0"/>
        </w:rPr>
        <w:t xml:space="preserve">2.4 Styling and Accessibility Nuances</w:t>
      </w:r>
    </w:p>
    <w:p w:rsidR="00000000" w:rsidDel="00000000" w:rsidP="00000000" w:rsidRDefault="00000000" w:rsidRPr="00000000" w14:paraId="000001C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The default styling of </w:t>
      </w:r>
      <w:r w:rsidDel="00000000" w:rsidR="00000000" w:rsidRPr="00000000">
        <w:rPr>
          <w:color w:val="444746"/>
          <w:shd w:fill="e9eef6" w:val="clear"/>
          <w:rtl w:val="0"/>
        </w:rPr>
        <w:t xml:space="preserve">&lt;details&gt;</w:t>
      </w:r>
      <w:r w:rsidDel="00000000" w:rsidR="00000000" w:rsidRPr="00000000">
        <w:rPr>
          <w:color w:val="1f1f1f"/>
          <w:rtl w:val="0"/>
        </w:rPr>
        <w:t xml:space="preserve"> includes a small triangular marker (the "twisty") next to the summary text. This marker is technically a </w:t>
      </w:r>
      <w:r w:rsidDel="00000000" w:rsidR="00000000" w:rsidRPr="00000000">
        <w:rPr>
          <w:color w:val="444746"/>
          <w:shd w:fill="e9eef6" w:val="clear"/>
          <w:rtl w:val="0"/>
        </w:rPr>
        <w:t xml:space="preserve">::marker</w:t>
      </w:r>
      <w:r w:rsidDel="00000000" w:rsidR="00000000" w:rsidRPr="00000000">
        <w:rPr>
          <w:color w:val="1f1f1f"/>
          <w:rtl w:val="0"/>
        </w:rPr>
        <w:t xml:space="preserve"> pseudo-element (or </w:t>
      </w:r>
      <w:r w:rsidDel="00000000" w:rsidR="00000000" w:rsidRPr="00000000">
        <w:rPr>
          <w:color w:val="444746"/>
          <w:shd w:fill="e9eef6" w:val="clear"/>
          <w:rtl w:val="0"/>
        </w:rPr>
        <w:t xml:space="preserve">::-webkit-details-marker</w:t>
      </w:r>
      <w:r w:rsidDel="00000000" w:rsidR="00000000" w:rsidRPr="00000000">
        <w:rPr>
          <w:color w:val="1f1f1f"/>
          <w:rtl w:val="0"/>
        </w:rPr>
        <w:t xml:space="preserve"> in WebKit browsers). Designers often wish to remove or replace this with custom icons (like FontAwesome chevrons).</w:t>
      </w:r>
    </w:p>
    <w:p w:rsidR="00000000" w:rsidDel="00000000" w:rsidP="00000000" w:rsidRDefault="00000000" w:rsidRPr="00000000" w14:paraId="000001CA">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CSS Customization:</w:t>
      </w:r>
    </w:p>
    <w:p w:rsidR="00000000" w:rsidDel="00000000" w:rsidP="00000000" w:rsidRDefault="00000000" w:rsidRPr="00000000" w14:paraId="000001CB">
      <w:pPr>
        <w:shd w:fill="f0f4f9" w:val="clear"/>
        <w:spacing w:after="280" w:lineRule="auto"/>
        <w:rPr>
          <w:color w:val="444746"/>
        </w:rPr>
      </w:pPr>
      <w:r w:rsidDel="00000000" w:rsidR="00000000" w:rsidRPr="00000000">
        <w:rPr>
          <w:color w:val="444746"/>
          <w:rtl w:val="0"/>
        </w:rPr>
        <w:t xml:space="preserve">CSS</w:t>
      </w:r>
    </w:p>
    <w:p w:rsidR="00000000" w:rsidDel="00000000" w:rsidP="00000000" w:rsidRDefault="00000000" w:rsidRPr="00000000" w14:paraId="000001CC">
      <w:pPr>
        <w:rPr>
          <w:color w:val="444746"/>
          <w:sz w:val="26"/>
          <w:szCs w:val="26"/>
        </w:rPr>
      </w:pPr>
      <w:r w:rsidDel="00000000" w:rsidR="00000000" w:rsidRPr="00000000">
        <w:rPr>
          <w:color w:val="d93025"/>
          <w:sz w:val="26"/>
          <w:szCs w:val="26"/>
          <w:rtl w:val="0"/>
        </w:rPr>
        <w:t xml:space="preserve">details</w:t>
      </w:r>
      <w:r w:rsidDel="00000000" w:rsidR="00000000" w:rsidRPr="00000000">
        <w:rPr>
          <w:color w:val="444746"/>
          <w:sz w:val="26"/>
          <w:szCs w:val="26"/>
          <w:rtl w:val="0"/>
        </w:rPr>
        <w:t xml:space="preserve"> &gt; </w:t>
      </w:r>
      <w:r w:rsidDel="00000000" w:rsidR="00000000" w:rsidRPr="00000000">
        <w:rPr>
          <w:color w:val="d93025"/>
          <w:sz w:val="26"/>
          <w:szCs w:val="26"/>
          <w:rtl w:val="0"/>
        </w:rPr>
        <w:t xml:space="preserve">summary</w:t>
      </w:r>
      <w:r w:rsidDel="00000000" w:rsidR="00000000" w:rsidRPr="00000000">
        <w:rPr>
          <w:color w:val="444746"/>
          <w:sz w:val="26"/>
          <w:szCs w:val="26"/>
          <w:rtl w:val="0"/>
        </w:rPr>
        <w:t xml:space="preserve"> {</w:t>
      </w:r>
    </w:p>
    <w:p w:rsidR="00000000" w:rsidDel="00000000" w:rsidP="00000000" w:rsidRDefault="00000000" w:rsidRPr="00000000" w14:paraId="000001CD">
      <w:pPr>
        <w:rPr>
          <w:color w:val="444746"/>
          <w:sz w:val="26"/>
          <w:szCs w:val="26"/>
        </w:rPr>
      </w:pPr>
      <w:r w:rsidDel="00000000" w:rsidR="00000000" w:rsidRPr="00000000">
        <w:rPr>
          <w:color w:val="444746"/>
          <w:sz w:val="26"/>
          <w:szCs w:val="26"/>
          <w:rtl w:val="0"/>
        </w:rPr>
        <w:t xml:space="preserve">  list-style: none; </w:t>
      </w:r>
      <w:r w:rsidDel="00000000" w:rsidR="00000000" w:rsidRPr="00000000">
        <w:rPr>
          <w:color w:val="5f6368"/>
          <w:sz w:val="26"/>
          <w:szCs w:val="26"/>
          <w:rtl w:val="0"/>
        </w:rPr>
        <w:t xml:space="preserve">/* Removes default triangle */</w:t>
      </w:r>
      <w:r w:rsidDel="00000000" w:rsidR="00000000" w:rsidRPr="00000000">
        <w:rPr>
          <w:rtl w:val="0"/>
        </w:rPr>
      </w:r>
    </w:p>
    <w:p w:rsidR="00000000" w:rsidDel="00000000" w:rsidP="00000000" w:rsidRDefault="00000000" w:rsidRPr="00000000" w14:paraId="000001CE">
      <w:pPr>
        <w:rPr>
          <w:color w:val="444746"/>
          <w:sz w:val="26"/>
          <w:szCs w:val="26"/>
        </w:rPr>
      </w:pPr>
      <w:r w:rsidDel="00000000" w:rsidR="00000000" w:rsidRPr="00000000">
        <w:rPr>
          <w:color w:val="444746"/>
          <w:sz w:val="26"/>
          <w:szCs w:val="26"/>
          <w:rtl w:val="0"/>
        </w:rPr>
        <w:t xml:space="preserve">}</w:t>
      </w:r>
    </w:p>
    <w:p w:rsidR="00000000" w:rsidDel="00000000" w:rsidP="00000000" w:rsidRDefault="00000000" w:rsidRPr="00000000" w14:paraId="000001CF">
      <w:pPr>
        <w:rPr>
          <w:color w:val="444746"/>
          <w:sz w:val="26"/>
          <w:szCs w:val="26"/>
        </w:rPr>
      </w:pPr>
      <w:r w:rsidDel="00000000" w:rsidR="00000000" w:rsidRPr="00000000">
        <w:rPr>
          <w:color w:val="d93025"/>
          <w:sz w:val="26"/>
          <w:szCs w:val="26"/>
          <w:rtl w:val="0"/>
        </w:rPr>
        <w:t xml:space="preserve">details</w:t>
      </w:r>
      <w:r w:rsidDel="00000000" w:rsidR="00000000" w:rsidRPr="00000000">
        <w:rPr>
          <w:color w:val="444746"/>
          <w:sz w:val="26"/>
          <w:szCs w:val="26"/>
          <w:rtl w:val="0"/>
        </w:rPr>
        <w:t xml:space="preserve"> &gt; </w:t>
      </w:r>
      <w:r w:rsidDel="00000000" w:rsidR="00000000" w:rsidRPr="00000000">
        <w:rPr>
          <w:color w:val="d93025"/>
          <w:sz w:val="26"/>
          <w:szCs w:val="26"/>
          <w:rtl w:val="0"/>
        </w:rPr>
        <w:t xml:space="preserve">summary</w:t>
      </w:r>
      <w:r w:rsidDel="00000000" w:rsidR="00000000" w:rsidRPr="00000000">
        <w:rPr>
          <w:color w:val="444746"/>
          <w:sz w:val="26"/>
          <w:szCs w:val="26"/>
          <w:rtl w:val="0"/>
        </w:rPr>
        <w:t xml:space="preserve">::-webkit-details-marker {</w:t>
      </w:r>
    </w:p>
    <w:p w:rsidR="00000000" w:rsidDel="00000000" w:rsidP="00000000" w:rsidRDefault="00000000" w:rsidRPr="00000000" w14:paraId="000001D0">
      <w:pPr>
        <w:rPr>
          <w:color w:val="444746"/>
          <w:sz w:val="26"/>
          <w:szCs w:val="26"/>
        </w:rPr>
      </w:pPr>
      <w:r w:rsidDel="00000000" w:rsidR="00000000" w:rsidRPr="00000000">
        <w:rPr>
          <w:color w:val="444746"/>
          <w:sz w:val="26"/>
          <w:szCs w:val="26"/>
          <w:rtl w:val="0"/>
        </w:rPr>
        <w:t xml:space="preserve">  display: none; </w:t>
      </w:r>
      <w:r w:rsidDel="00000000" w:rsidR="00000000" w:rsidRPr="00000000">
        <w:rPr>
          <w:color w:val="5f6368"/>
          <w:sz w:val="26"/>
          <w:szCs w:val="26"/>
          <w:rtl w:val="0"/>
        </w:rPr>
        <w:t xml:space="preserve">/* Chrome/Safari fix */</w:t>
      </w:r>
      <w:r w:rsidDel="00000000" w:rsidR="00000000" w:rsidRPr="00000000">
        <w:rPr>
          <w:rtl w:val="0"/>
        </w:rPr>
      </w:r>
    </w:p>
    <w:p w:rsidR="00000000" w:rsidDel="00000000" w:rsidP="00000000" w:rsidRDefault="00000000" w:rsidRPr="00000000" w14:paraId="000001D1">
      <w:pPr>
        <w:rPr>
          <w:color w:val="444746"/>
          <w:sz w:val="26"/>
          <w:szCs w:val="26"/>
        </w:rPr>
      </w:pPr>
      <w:r w:rsidDel="00000000" w:rsidR="00000000" w:rsidRPr="00000000">
        <w:rPr>
          <w:color w:val="444746"/>
          <w:sz w:val="26"/>
          <w:szCs w:val="26"/>
          <w:rtl w:val="0"/>
        </w:rPr>
        <w:t xml:space="preserve">}</w:t>
      </w:r>
    </w:p>
    <w:p w:rsidR="00000000" w:rsidDel="00000000" w:rsidP="00000000" w:rsidRDefault="00000000" w:rsidRPr="00000000" w14:paraId="000001D2">
      <w:pPr>
        <w:rPr>
          <w:color w:val="444746"/>
          <w:sz w:val="26"/>
          <w:szCs w:val="26"/>
        </w:rPr>
      </w:pPr>
      <w:r w:rsidDel="00000000" w:rsidR="00000000" w:rsidRPr="00000000">
        <w:rPr>
          <w:color w:val="5f6368"/>
          <w:sz w:val="26"/>
          <w:szCs w:val="26"/>
          <w:rtl w:val="0"/>
        </w:rPr>
        <w:t xml:space="preserve">/* Adding custom icon */</w:t>
      </w:r>
      <w:r w:rsidDel="00000000" w:rsidR="00000000" w:rsidRPr="00000000">
        <w:rPr>
          <w:rtl w:val="0"/>
        </w:rPr>
      </w:r>
    </w:p>
    <w:p w:rsidR="00000000" w:rsidDel="00000000" w:rsidP="00000000" w:rsidRDefault="00000000" w:rsidRPr="00000000" w14:paraId="000001D3">
      <w:pPr>
        <w:rPr>
          <w:color w:val="444746"/>
          <w:sz w:val="26"/>
          <w:szCs w:val="26"/>
        </w:rPr>
      </w:pPr>
      <w:r w:rsidDel="00000000" w:rsidR="00000000" w:rsidRPr="00000000">
        <w:rPr>
          <w:color w:val="d93025"/>
          <w:sz w:val="26"/>
          <w:szCs w:val="26"/>
          <w:rtl w:val="0"/>
        </w:rPr>
        <w:t xml:space="preserve">details</w:t>
      </w:r>
      <w:r w:rsidDel="00000000" w:rsidR="00000000" w:rsidRPr="00000000">
        <w:rPr>
          <w:color w:val="444746"/>
          <w:sz w:val="26"/>
          <w:szCs w:val="26"/>
          <w:rtl w:val="0"/>
        </w:rPr>
        <w:t xml:space="preserve"> &gt; </w:t>
      </w:r>
      <w:r w:rsidDel="00000000" w:rsidR="00000000" w:rsidRPr="00000000">
        <w:rPr>
          <w:color w:val="d93025"/>
          <w:sz w:val="26"/>
          <w:szCs w:val="26"/>
          <w:rtl w:val="0"/>
        </w:rPr>
        <w:t xml:space="preserve">summary</w:t>
      </w:r>
      <w:r w:rsidDel="00000000" w:rsidR="00000000" w:rsidRPr="00000000">
        <w:rPr>
          <w:color w:val="8430ce"/>
          <w:sz w:val="26"/>
          <w:szCs w:val="26"/>
          <w:rtl w:val="0"/>
        </w:rPr>
        <w:t xml:space="preserve">::after</w:t>
      </w:r>
      <w:r w:rsidDel="00000000" w:rsidR="00000000" w:rsidRPr="00000000">
        <w:rPr>
          <w:color w:val="444746"/>
          <w:sz w:val="26"/>
          <w:szCs w:val="26"/>
          <w:rtl w:val="0"/>
        </w:rPr>
        <w:t xml:space="preserve"> {</w:t>
      </w:r>
    </w:p>
    <w:p w:rsidR="00000000" w:rsidDel="00000000" w:rsidP="00000000" w:rsidRDefault="00000000" w:rsidRPr="00000000" w14:paraId="000001D4">
      <w:pPr>
        <w:rPr>
          <w:color w:val="444746"/>
          <w:sz w:val="26"/>
          <w:szCs w:val="26"/>
        </w:rPr>
      </w:pPr>
      <w:r w:rsidDel="00000000" w:rsidR="00000000" w:rsidRPr="00000000">
        <w:rPr>
          <w:color w:val="444746"/>
          <w:sz w:val="26"/>
          <w:szCs w:val="26"/>
          <w:rtl w:val="0"/>
        </w:rPr>
        <w:t xml:space="preserve">  content: </w:t>
      </w:r>
      <w:r w:rsidDel="00000000" w:rsidR="00000000" w:rsidRPr="00000000">
        <w:rPr>
          <w:color w:val="188038"/>
          <w:sz w:val="26"/>
          <w:szCs w:val="26"/>
          <w:rtl w:val="0"/>
        </w:rPr>
        <w:t xml:space="preserve">'+'</w:t>
      </w:r>
      <w:r w:rsidDel="00000000" w:rsidR="00000000" w:rsidRPr="00000000">
        <w:rPr>
          <w:color w:val="444746"/>
          <w:sz w:val="26"/>
          <w:szCs w:val="26"/>
          <w:rtl w:val="0"/>
        </w:rPr>
        <w:t xml:space="preserve">; </w:t>
      </w:r>
    </w:p>
    <w:p w:rsidR="00000000" w:rsidDel="00000000" w:rsidP="00000000" w:rsidRDefault="00000000" w:rsidRPr="00000000" w14:paraId="000001D5">
      <w:pPr>
        <w:rPr>
          <w:color w:val="444746"/>
          <w:sz w:val="26"/>
          <w:szCs w:val="26"/>
        </w:rPr>
      </w:pPr>
      <w:r w:rsidDel="00000000" w:rsidR="00000000" w:rsidRPr="00000000">
        <w:rPr>
          <w:color w:val="444746"/>
          <w:sz w:val="26"/>
          <w:szCs w:val="26"/>
          <w:rtl w:val="0"/>
        </w:rPr>
        <w:t xml:space="preserve">  float: right;</w:t>
      </w:r>
    </w:p>
    <w:p w:rsidR="00000000" w:rsidDel="00000000" w:rsidP="00000000" w:rsidRDefault="00000000" w:rsidRPr="00000000" w14:paraId="000001D6">
      <w:pPr>
        <w:rPr>
          <w:color w:val="444746"/>
          <w:sz w:val="26"/>
          <w:szCs w:val="26"/>
        </w:rPr>
      </w:pPr>
      <w:r w:rsidDel="00000000" w:rsidR="00000000" w:rsidRPr="00000000">
        <w:rPr>
          <w:color w:val="444746"/>
          <w:sz w:val="26"/>
          <w:szCs w:val="26"/>
          <w:rtl w:val="0"/>
        </w:rPr>
        <w:t xml:space="preserve">}</w:t>
      </w:r>
    </w:p>
    <w:p w:rsidR="00000000" w:rsidDel="00000000" w:rsidP="00000000" w:rsidRDefault="00000000" w:rsidRPr="00000000" w14:paraId="000001D7">
      <w:pPr>
        <w:rPr>
          <w:color w:val="444746"/>
          <w:sz w:val="26"/>
          <w:szCs w:val="26"/>
        </w:rPr>
      </w:pPr>
      <w:r w:rsidDel="00000000" w:rsidR="00000000" w:rsidRPr="00000000">
        <w:rPr>
          <w:color w:val="d93025"/>
          <w:sz w:val="26"/>
          <w:szCs w:val="26"/>
          <w:rtl w:val="0"/>
        </w:rPr>
        <w:t xml:space="preserve">details</w:t>
      </w:r>
      <w:r w:rsidDel="00000000" w:rsidR="00000000" w:rsidRPr="00000000">
        <w:rPr>
          <w:color w:val="8430ce"/>
          <w:sz w:val="26"/>
          <w:szCs w:val="26"/>
          <w:rtl w:val="0"/>
        </w:rPr>
        <w:t xml:space="preserve">[open]</w:t>
      </w:r>
      <w:r w:rsidDel="00000000" w:rsidR="00000000" w:rsidRPr="00000000">
        <w:rPr>
          <w:color w:val="444746"/>
          <w:sz w:val="26"/>
          <w:szCs w:val="26"/>
          <w:rtl w:val="0"/>
        </w:rPr>
        <w:t xml:space="preserve"> &gt; </w:t>
      </w:r>
      <w:r w:rsidDel="00000000" w:rsidR="00000000" w:rsidRPr="00000000">
        <w:rPr>
          <w:color w:val="d93025"/>
          <w:sz w:val="26"/>
          <w:szCs w:val="26"/>
          <w:rtl w:val="0"/>
        </w:rPr>
        <w:t xml:space="preserve">summary</w:t>
      </w:r>
      <w:r w:rsidDel="00000000" w:rsidR="00000000" w:rsidRPr="00000000">
        <w:rPr>
          <w:color w:val="8430ce"/>
          <w:sz w:val="26"/>
          <w:szCs w:val="26"/>
          <w:rtl w:val="0"/>
        </w:rPr>
        <w:t xml:space="preserve">::after</w:t>
      </w:r>
      <w:r w:rsidDel="00000000" w:rsidR="00000000" w:rsidRPr="00000000">
        <w:rPr>
          <w:color w:val="444746"/>
          <w:sz w:val="26"/>
          <w:szCs w:val="26"/>
          <w:rtl w:val="0"/>
        </w:rPr>
        <w:t xml:space="preserve"> {</w:t>
      </w:r>
    </w:p>
    <w:p w:rsidR="00000000" w:rsidDel="00000000" w:rsidP="00000000" w:rsidRDefault="00000000" w:rsidRPr="00000000" w14:paraId="000001D8">
      <w:pPr>
        <w:rPr>
          <w:color w:val="444746"/>
          <w:sz w:val="26"/>
          <w:szCs w:val="26"/>
        </w:rPr>
      </w:pPr>
      <w:r w:rsidDel="00000000" w:rsidR="00000000" w:rsidRPr="00000000">
        <w:rPr>
          <w:color w:val="444746"/>
          <w:sz w:val="26"/>
          <w:szCs w:val="26"/>
          <w:rtl w:val="0"/>
        </w:rPr>
        <w:t xml:space="preserve">  content: </w:t>
      </w:r>
      <w:r w:rsidDel="00000000" w:rsidR="00000000" w:rsidRPr="00000000">
        <w:rPr>
          <w:color w:val="188038"/>
          <w:sz w:val="26"/>
          <w:szCs w:val="26"/>
          <w:rtl w:val="0"/>
        </w:rPr>
        <w:t xml:space="preserve">'-'</w:t>
      </w:r>
      <w:r w:rsidDel="00000000" w:rsidR="00000000" w:rsidRPr="00000000">
        <w:rPr>
          <w:color w:val="444746"/>
          <w:sz w:val="26"/>
          <w:szCs w:val="26"/>
          <w:rtl w:val="0"/>
        </w:rPr>
        <w:t xml:space="preserve">;</w:t>
      </w:r>
    </w:p>
    <w:p w:rsidR="00000000" w:rsidDel="00000000" w:rsidP="00000000" w:rsidRDefault="00000000" w:rsidRPr="00000000" w14:paraId="000001D9">
      <w:pPr>
        <w:rPr>
          <w:color w:val="444746"/>
          <w:sz w:val="26"/>
          <w:szCs w:val="26"/>
        </w:rPr>
      </w:pPr>
      <w:r w:rsidDel="00000000" w:rsidR="00000000" w:rsidRPr="00000000">
        <w:rPr>
          <w:color w:val="444746"/>
          <w:sz w:val="26"/>
          <w:szCs w:val="26"/>
          <w:rtl w:val="0"/>
        </w:rPr>
        <w:t xml:space="preserve">}</w:t>
      </w:r>
    </w:p>
    <w:p w:rsidR="00000000" w:rsidDel="00000000" w:rsidP="00000000" w:rsidRDefault="00000000" w:rsidRPr="00000000" w14:paraId="000001DA">
      <w:pPr>
        <w:shd w:fill="f0f4f9" w:val="clear"/>
        <w:spacing w:after="240" w:lineRule="auto"/>
        <w:rPr>
          <w:color w:val="444746"/>
          <w:sz w:val="26"/>
          <w:szCs w:val="26"/>
        </w:rPr>
      </w:pPr>
      <w:r w:rsidDel="00000000" w:rsidR="00000000" w:rsidRPr="00000000">
        <w:rPr>
          <w:rtl w:val="0"/>
        </w:rPr>
      </w:r>
    </w:p>
    <w:p w:rsidR="00000000" w:rsidDel="00000000" w:rsidP="00000000" w:rsidRDefault="00000000" w:rsidRPr="00000000" w14:paraId="000001DB">
      <w:pPr>
        <w:pBdr>
          <w:top w:space="0" w:sz="0" w:val="nil"/>
          <w:left w:space="0" w:sz="0" w:val="nil"/>
          <w:bottom w:space="0" w:sz="0" w:val="nil"/>
          <w:right w:space="0" w:sz="0" w:val="nil"/>
          <w:between w:space="0" w:sz="0" w:val="nil"/>
        </w:pBdr>
        <w:spacing w:after="240" w:lineRule="auto"/>
        <w:rPr>
          <w:color w:val="444746"/>
          <w:sz w:val="40"/>
          <w:szCs w:val="40"/>
          <w:highlight w:val="white"/>
          <w:vertAlign w:val="superscript"/>
        </w:rPr>
      </w:pPr>
      <w:r w:rsidDel="00000000" w:rsidR="00000000" w:rsidRPr="00000000">
        <w:rPr>
          <w:color w:val="1f1f1f"/>
          <w:rtl w:val="0"/>
        </w:rPr>
        <w:t xml:space="preserve">This CSS-only approach is far lighter than the heavy DOM manipulation used by older versions of the Divi or Porto themes. Furthermore, accessibility tests show that the </w:t>
      </w:r>
      <w:r w:rsidDel="00000000" w:rsidR="00000000" w:rsidRPr="00000000">
        <w:rPr>
          <w:color w:val="444746"/>
          <w:shd w:fill="e9eef6" w:val="clear"/>
          <w:rtl w:val="0"/>
        </w:rPr>
        <w:t xml:space="preserve">&lt;summary&gt;</w:t>
      </w:r>
      <w:r w:rsidDel="00000000" w:rsidR="00000000" w:rsidRPr="00000000">
        <w:rPr>
          <w:color w:val="1f1f1f"/>
          <w:rtl w:val="0"/>
        </w:rPr>
        <w:t xml:space="preserve"> element functions natively as a button. It is focusable via the Tab key and activatable via the Space/Enter keys. Screen readers like JAWS and NVDA generally announce the state ("expanded" or "collapsed"), provided the browser implementation is up to date.</w:t>
      </w:r>
      <w:r w:rsidDel="00000000" w:rsidR="00000000" w:rsidRPr="00000000">
        <w:rPr>
          <w:color w:val="444746"/>
          <w:sz w:val="40"/>
          <w:szCs w:val="40"/>
          <w:highlight w:val="white"/>
          <w:vertAlign w:val="superscript"/>
          <w:rtl w:val="0"/>
        </w:rPr>
        <w:t xml:space="preserve">18</w:t>
      </w:r>
      <w:r w:rsidDel="00000000" w:rsidR="00000000" w:rsidRPr="00000000">
        <w:rPr>
          <w:color w:val="1f1f1f"/>
          <w:rtl w:val="0"/>
        </w:rPr>
        <w:t xml:space="preserve"> However, some discrepancies exist; for instance, VoiceOver on older macOS versions might not announce the state change immediately unless </w:t>
      </w:r>
      <w:r w:rsidDel="00000000" w:rsidR="00000000" w:rsidRPr="00000000">
        <w:rPr>
          <w:color w:val="444746"/>
          <w:shd w:fill="e9eef6" w:val="clear"/>
          <w:rtl w:val="0"/>
        </w:rPr>
        <w:t xml:space="preserve">aria-expanded</w:t>
      </w:r>
      <w:r w:rsidDel="00000000" w:rsidR="00000000" w:rsidRPr="00000000">
        <w:rPr>
          <w:color w:val="1f1f1f"/>
          <w:rtl w:val="0"/>
        </w:rPr>
        <w:t xml:space="preserve"> is redundantly applied, though native support is rapidly improving.</w:t>
      </w:r>
      <w:r w:rsidDel="00000000" w:rsidR="00000000" w:rsidRPr="00000000">
        <w:rPr>
          <w:color w:val="444746"/>
          <w:sz w:val="40"/>
          <w:szCs w:val="40"/>
          <w:highlight w:val="white"/>
          <w:vertAlign w:val="superscript"/>
          <w:rtl w:val="0"/>
        </w:rPr>
        <w:t xml:space="preserve">18</w:t>
      </w:r>
    </w:p>
    <w:p w:rsidR="00000000" w:rsidDel="00000000" w:rsidP="00000000" w:rsidRDefault="00000000" w:rsidRPr="00000000" w14:paraId="000001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9fc7bkwcdbax" w:id="64"/>
      <w:bookmarkEnd w:id="64"/>
      <w:r w:rsidDel="00000000" w:rsidR="00000000" w:rsidRPr="00000000">
        <w:rPr>
          <w:b w:val="1"/>
          <w:bCs w:val="1"/>
          <w:color w:val="1f1f1f"/>
          <w:sz w:val="34"/>
          <w:szCs w:val="34"/>
          <w:rtl w:val="0"/>
        </w:rPr>
        <w:t xml:space="preserve">3. The Porto Theme: High-Performance E-Commerce Architecture</w:t>
      </w:r>
    </w:p>
    <w:p w:rsidR="00000000" w:rsidDel="00000000" w:rsidP="00000000" w:rsidRDefault="00000000" w:rsidRPr="00000000" w14:paraId="000001D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Porto</w:t>
      </w:r>
      <w:r w:rsidDel="00000000" w:rsidR="00000000" w:rsidRPr="00000000">
        <w:rPr>
          <w:color w:val="1f1f1f"/>
          <w:rtl w:val="0"/>
        </w:rPr>
        <w:t xml:space="preserve"> WordPress theme markets itself on speed and optimization, particularly for WooCommerce environments. Its approach to text compression is highly specialized, moving away from generic page builder elements toward performance-tuned, conditional loading mechanisms.</w:t>
      </w:r>
    </w:p>
    <w:p w:rsidR="00000000" w:rsidDel="00000000" w:rsidP="00000000" w:rsidRDefault="00000000" w:rsidRPr="00000000" w14:paraId="000001DF">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1rciae9g46f4" w:id="65"/>
      <w:bookmarkEnd w:id="65"/>
      <w:r w:rsidDel="00000000" w:rsidR="00000000" w:rsidRPr="00000000">
        <w:rPr>
          <w:b w:val="1"/>
          <w:bCs w:val="1"/>
          <w:color w:val="1f1f1f"/>
          <w:sz w:val="26"/>
          <w:szCs w:val="26"/>
          <w:rtl w:val="0"/>
        </w:rPr>
        <w:t xml:space="preserve">3.1 The "Read More" Container Implementation</w:t>
      </w:r>
    </w:p>
    <w:p w:rsidR="00000000" w:rsidDel="00000000" w:rsidP="00000000" w:rsidRDefault="00000000" w:rsidRPr="00000000" w14:paraId="000001E0">
      <w:pPr>
        <w:pBdr>
          <w:top w:space="0" w:sz="0" w:val="nil"/>
          <w:left w:space="0" w:sz="0" w:val="nil"/>
          <w:bottom w:space="0" w:sz="0" w:val="nil"/>
          <w:right w:space="0" w:sz="0" w:val="nil"/>
          <w:between w:space="0" w:sz="0" w:val="nil"/>
        </w:pBdr>
        <w:spacing w:after="240" w:lineRule="auto"/>
        <w:rPr>
          <w:color w:val="444746"/>
          <w:sz w:val="40"/>
          <w:szCs w:val="40"/>
          <w:highlight w:val="white"/>
          <w:vertAlign w:val="superscript"/>
        </w:rPr>
      </w:pPr>
      <w:r w:rsidDel="00000000" w:rsidR="00000000" w:rsidRPr="00000000">
        <w:rPr>
          <w:color w:val="1f1f1f"/>
          <w:rtl w:val="0"/>
        </w:rPr>
        <w:t xml:space="preserve">For SEO-heavy pages, such as Product Categories, simply hiding text in an accordion is not always optimal. Users often need to see an introductory hook. Porto addresses this with a specific feature introduced in version 7.1.0 called "Read more Content For Column/Container".</w:t>
      </w:r>
      <w:r w:rsidDel="00000000" w:rsidR="00000000" w:rsidRPr="00000000">
        <w:rPr>
          <w:color w:val="444746"/>
          <w:sz w:val="40"/>
          <w:szCs w:val="40"/>
          <w:highlight w:val="white"/>
          <w:vertAlign w:val="superscript"/>
          <w:rtl w:val="0"/>
        </w:rPr>
        <w:t xml:space="preserve">20</w:t>
      </w:r>
    </w:p>
    <w:p w:rsidR="00000000" w:rsidDel="00000000" w:rsidP="00000000" w:rsidRDefault="00000000" w:rsidRPr="00000000" w14:paraId="000001E1">
      <w:pPr>
        <w:pBdr>
          <w:top w:space="0" w:sz="0" w:val="nil"/>
          <w:bottom w:space="0" w:sz="0" w:val="nil"/>
          <w:between w:space="0" w:sz="0" w:val="nil"/>
        </w:pBdr>
        <w:spacing w:after="300" w:lineRule="auto"/>
        <w:rPr/>
      </w:pPr>
      <w:r w:rsidDel="00000000" w:rsidR="00000000" w:rsidRPr="00000000">
        <w:rPr>
          <w:rtl w:val="0"/>
        </w:rPr>
        <w:t xml:space="preserve">Mechanism of Action:</w:t>
      </w:r>
    </w:p>
    <w:p w:rsidR="00000000" w:rsidDel="00000000" w:rsidP="00000000" w:rsidRDefault="00000000" w:rsidRPr="00000000" w14:paraId="000001E2">
      <w:pPr>
        <w:pBdr>
          <w:top w:space="0" w:sz="0" w:val="nil"/>
          <w:bottom w:space="0" w:sz="0" w:val="nil"/>
          <w:between w:space="0" w:sz="0" w:val="nil"/>
        </w:pBdr>
        <w:spacing w:after="300" w:lineRule="auto"/>
        <w:rPr/>
      </w:pPr>
      <w:r w:rsidDel="00000000" w:rsidR="00000000" w:rsidRPr="00000000">
        <w:rPr>
          <w:rtl w:val="0"/>
        </w:rPr>
        <w:t xml:space="preserve">Instead of a binary open/close accordion, this feature allows for a container to have a constrained initial height (e.g., 100px) with a "fade out" effect at the bottom.</w:t>
      </w:r>
    </w:p>
    <w:p w:rsidR="00000000" w:rsidDel="00000000" w:rsidP="00000000" w:rsidRDefault="00000000" w:rsidRPr="00000000" w14:paraId="000001E3">
      <w:pPr>
        <w:numPr>
          <w:ilvl w:val="0"/>
          <w:numId w:val="16"/>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b w:val="1"/>
          <w:bCs w:val="1"/>
          <w:color w:val="1f1f1f"/>
          <w:rtl w:val="0"/>
        </w:rPr>
        <w:t xml:space="preserve">Setup:</w:t>
      </w:r>
      <w:r w:rsidDel="00000000" w:rsidR="00000000" w:rsidRPr="00000000">
        <w:rPr>
          <w:color w:val="1f1f1f"/>
          <w:rtl w:val="0"/>
        </w:rPr>
        <w:t xml:space="preserve"> A layout is built using WPBakery or Elementor. A "Porto Button" is placed at the bottom of the column.</w:t>
      </w:r>
    </w:p>
    <w:p w:rsidR="00000000" w:rsidDel="00000000" w:rsidP="00000000" w:rsidRDefault="00000000" w:rsidRPr="00000000" w14:paraId="000001E4">
      <w:pPr>
        <w:numPr>
          <w:ilvl w:val="0"/>
          <w:numId w:val="16"/>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b w:val="1"/>
          <w:bCs w:val="1"/>
          <w:color w:val="1f1f1f"/>
          <w:rtl w:val="0"/>
        </w:rPr>
        <w:t xml:space="preserve">Configuration:</w:t>
      </w:r>
      <w:r w:rsidDel="00000000" w:rsidR="00000000" w:rsidRPr="00000000">
        <w:rPr>
          <w:color w:val="1f1f1f"/>
          <w:rtl w:val="0"/>
        </w:rPr>
        <w:t xml:space="preserve"> The "Content Collapse" option is enabled in the Column Settings.</w:t>
      </w:r>
    </w:p>
    <w:p w:rsidR="00000000" w:rsidDel="00000000" w:rsidP="00000000" w:rsidRDefault="00000000" w:rsidRPr="00000000" w14:paraId="000001E5">
      <w:pPr>
        <w:numPr>
          <w:ilvl w:val="0"/>
          <w:numId w:val="16"/>
        </w:numPr>
        <w:pBdr>
          <w:top w:space="0" w:sz="0" w:val="nil"/>
          <w:bottom w:space="0" w:sz="0" w:val="nil"/>
          <w:right w:space="0" w:sz="0" w:val="nil"/>
          <w:between w:space="0" w:sz="0" w:val="nil"/>
        </w:pBdr>
        <w:spacing w:after="360" w:lineRule="auto"/>
        <w:ind w:left="720" w:hanging="360"/>
        <w:rPr>
          <w:color w:val="1f1f1f"/>
        </w:rPr>
      </w:pPr>
      <w:r w:rsidDel="00000000" w:rsidR="00000000" w:rsidRPr="00000000">
        <w:rPr>
          <w:b w:val="1"/>
          <w:bCs w:val="1"/>
          <w:color w:val="1f1f1f"/>
          <w:rtl w:val="0"/>
        </w:rPr>
        <w:t xml:space="preserve">Trigger:</w:t>
      </w:r>
      <w:r w:rsidDel="00000000" w:rsidR="00000000" w:rsidRPr="00000000">
        <w:rPr>
          <w:color w:val="1f1f1f"/>
          <w:rtl w:val="0"/>
        </w:rPr>
        <w:t xml:space="preserve"> The button is assigned the specific "Content Collapsible action".</w:t>
      </w:r>
      <w:r w:rsidDel="00000000" w:rsidR="00000000" w:rsidRPr="00000000">
        <w:rPr>
          <w:color w:val="444746"/>
          <w:sz w:val="40"/>
          <w:szCs w:val="40"/>
          <w:highlight w:val="white"/>
          <w:vertAlign w:val="superscript"/>
          <w:rtl w:val="0"/>
        </w:rPr>
        <w:t xml:space="preserve">20</w:t>
      </w:r>
    </w:p>
    <w:p w:rsidR="00000000" w:rsidDel="00000000" w:rsidP="00000000" w:rsidRDefault="00000000" w:rsidRPr="00000000" w14:paraId="000001E6">
      <w:pPr>
        <w:pBdr>
          <w:top w:space="0" w:sz="0" w:val="nil"/>
          <w:bottom w:space="0" w:sz="0" w:val="nil"/>
          <w:between w:space="0" w:sz="0" w:val="nil"/>
        </w:pBdr>
        <w:spacing w:after="300" w:lineRule="auto"/>
        <w:rPr/>
      </w:pPr>
      <w:r w:rsidDel="00000000" w:rsidR="00000000" w:rsidRPr="00000000">
        <w:rPr>
          <w:rtl w:val="0"/>
        </w:rPr>
        <w:t xml:space="preserve">SEO &amp; UX Implications:</w:t>
      </w:r>
    </w:p>
    <w:p w:rsidR="00000000" w:rsidDel="00000000" w:rsidP="00000000" w:rsidRDefault="00000000" w:rsidRPr="00000000" w14:paraId="000001E7">
      <w:pPr>
        <w:pBdr>
          <w:top w:space="0" w:sz="0" w:val="nil"/>
          <w:bottom w:space="0" w:sz="0" w:val="nil"/>
          <w:between w:space="0" w:sz="0" w:val="nil"/>
        </w:pBdr>
        <w:spacing w:after="300" w:lineRule="auto"/>
        <w:rPr/>
      </w:pPr>
      <w:r w:rsidDel="00000000" w:rsidR="00000000" w:rsidRPr="00000000">
        <w:rPr>
          <w:rtl w:val="0"/>
        </w:rPr>
        <w:t xml:space="preserve">This "soft" compression is superior to standard accordions for lengthy descriptive text. It maintains the visual weight of the content, signaling to the user (and Google) that this is a content-rich page, without forcing the user to scroll past 1,000 words of text to reach the products. This technique aligns with the "above the fold" prioritization required for Core Web Vitals (LCP - Largest Contentful Paint) by ensuring product images are not pushed too far down.20</w:t>
      </w:r>
    </w:p>
    <w:p w:rsidR="00000000" w:rsidDel="00000000" w:rsidP="00000000" w:rsidRDefault="00000000" w:rsidRPr="00000000" w14:paraId="000001E8">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20ozzy1tvrds" w:id="66"/>
      <w:bookmarkEnd w:id="66"/>
      <w:r w:rsidDel="00000000" w:rsidR="00000000" w:rsidRPr="00000000">
        <w:rPr>
          <w:b w:val="1"/>
          <w:bCs w:val="1"/>
          <w:color w:val="1f1f1f"/>
          <w:sz w:val="26"/>
          <w:szCs w:val="26"/>
          <w:rtl w:val="0"/>
        </w:rPr>
        <w:t xml:space="preserve">3.2 The Speed Optimize Wizard and Asset Management</w:t>
      </w:r>
    </w:p>
    <w:p w:rsidR="00000000" w:rsidDel="00000000" w:rsidP="00000000" w:rsidRDefault="00000000" w:rsidRPr="00000000" w14:paraId="000001E9">
      <w:pPr>
        <w:pBdr>
          <w:top w:space="0" w:sz="0" w:val="nil"/>
          <w:left w:space="0" w:sz="0" w:val="nil"/>
          <w:bottom w:space="0" w:sz="0" w:val="nil"/>
          <w:right w:space="0" w:sz="0" w:val="nil"/>
          <w:between w:space="0" w:sz="0" w:val="nil"/>
        </w:pBdr>
        <w:spacing w:after="240" w:lineRule="auto"/>
        <w:rPr>
          <w:color w:val="444746"/>
          <w:sz w:val="40"/>
          <w:szCs w:val="40"/>
          <w:highlight w:val="white"/>
          <w:vertAlign w:val="superscript"/>
        </w:rPr>
      </w:pPr>
      <w:r w:rsidDel="00000000" w:rsidR="00000000" w:rsidRPr="00000000">
        <w:rPr>
          <w:color w:val="1f1f1f"/>
          <w:rtl w:val="0"/>
        </w:rPr>
        <w:t xml:space="preserve">A critical flaw in many themes is the loading of massive JavaScript libraries (like Bootstrap's full JS bundle) on every page, even if no accordion is present. Porto resolves this via its "Speed Optimize Wizard".</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1EA">
      <w:pPr>
        <w:pBdr>
          <w:top w:space="0" w:sz="0" w:val="nil"/>
          <w:bottom w:space="0" w:sz="0" w:val="nil"/>
          <w:between w:space="0" w:sz="0" w:val="nil"/>
        </w:pBdr>
        <w:spacing w:after="300" w:lineRule="auto"/>
        <w:rPr/>
      </w:pPr>
      <w:r w:rsidDel="00000000" w:rsidR="00000000" w:rsidRPr="00000000">
        <w:rPr>
          <w:rtl w:val="0"/>
        </w:rPr>
        <w:t xml:space="preserve">Modular Loading:</w:t>
      </w:r>
    </w:p>
    <w:p w:rsidR="00000000" w:rsidDel="00000000" w:rsidP="00000000" w:rsidRDefault="00000000" w:rsidRPr="00000000" w14:paraId="000001EB">
      <w:pPr>
        <w:pBdr>
          <w:top w:space="0" w:sz="0" w:val="nil"/>
          <w:bottom w:space="0" w:sz="0" w:val="nil"/>
          <w:between w:space="0" w:sz="0" w:val="nil"/>
        </w:pBdr>
        <w:spacing w:after="300" w:lineRule="auto"/>
        <w:rPr/>
      </w:pPr>
      <w:r w:rsidDel="00000000" w:rsidR="00000000" w:rsidRPr="00000000">
        <w:rPr>
          <w:rtl w:val="0"/>
        </w:rPr>
        <w:t xml:space="preserve">The wizard analyzes the content of the site and allows administrators to:</w:t>
      </w:r>
    </w:p>
    <w:p w:rsidR="00000000" w:rsidDel="00000000" w:rsidP="00000000" w:rsidRDefault="00000000" w:rsidRPr="00000000" w14:paraId="000001EC">
      <w:pPr>
        <w:numPr>
          <w:ilvl w:val="0"/>
          <w:numId w:val="43"/>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b w:val="1"/>
          <w:bCs w:val="1"/>
          <w:color w:val="1f1f1f"/>
          <w:rtl w:val="0"/>
        </w:rPr>
        <w:t xml:space="preserve">Minify CSS/JS:</w:t>
      </w:r>
      <w:r w:rsidDel="00000000" w:rsidR="00000000" w:rsidRPr="00000000">
        <w:rPr>
          <w:color w:val="1f1f1f"/>
          <w:rtl w:val="0"/>
        </w:rPr>
        <w:t xml:space="preserve"> Compresses theme-generated styles for accordions and toggles.</w:t>
      </w:r>
    </w:p>
    <w:p w:rsidR="00000000" w:rsidDel="00000000" w:rsidP="00000000" w:rsidRDefault="00000000" w:rsidRPr="00000000" w14:paraId="000001ED">
      <w:pPr>
        <w:numPr>
          <w:ilvl w:val="0"/>
          <w:numId w:val="43"/>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b w:val="1"/>
          <w:bCs w:val="1"/>
          <w:color w:val="1f1f1f"/>
          <w:rtl w:val="0"/>
        </w:rPr>
        <w:t xml:space="preserve">Optimize Bootstrap:</w:t>
      </w:r>
      <w:r w:rsidDel="00000000" w:rsidR="00000000" w:rsidRPr="00000000">
        <w:rPr>
          <w:color w:val="1f1f1f"/>
          <w:rtl w:val="0"/>
        </w:rPr>
        <w:t xml:space="preserve"> If a site uses only the Bootstrap Grid and Accordion components, the wizard strips out unused components (like Modals or Tooltips), reducing the file size by up to 150KB.</w:t>
      </w:r>
    </w:p>
    <w:p w:rsidR="00000000" w:rsidDel="00000000" w:rsidP="00000000" w:rsidRDefault="00000000" w:rsidRPr="00000000" w14:paraId="000001EE">
      <w:pPr>
        <w:numPr>
          <w:ilvl w:val="0"/>
          <w:numId w:val="43"/>
        </w:numPr>
        <w:pBdr>
          <w:top w:space="0" w:sz="0" w:val="nil"/>
          <w:bottom w:space="0" w:sz="0" w:val="nil"/>
          <w:right w:space="0" w:sz="0" w:val="nil"/>
          <w:between w:space="0" w:sz="0" w:val="nil"/>
        </w:pBdr>
        <w:spacing w:after="360" w:lineRule="auto"/>
        <w:ind w:left="720" w:hanging="360"/>
        <w:rPr>
          <w:color w:val="1f1f1f"/>
        </w:rPr>
      </w:pPr>
      <w:r w:rsidDel="00000000" w:rsidR="00000000" w:rsidRPr="00000000">
        <w:rPr>
          <w:b w:val="1"/>
          <w:bCs w:val="1"/>
          <w:color w:val="1f1f1f"/>
          <w:rtl w:val="0"/>
        </w:rPr>
        <w:t xml:space="preserve">Shortcode Pruning:</w:t>
      </w:r>
      <w:r w:rsidDel="00000000" w:rsidR="00000000" w:rsidRPr="00000000">
        <w:rPr>
          <w:color w:val="1f1f1f"/>
          <w:rtl w:val="0"/>
        </w:rPr>
        <w:t xml:space="preserve"> If the WPBakery "Accordion" shortcode is not detected on a page, the associated </w:t>
      </w:r>
      <w:r w:rsidDel="00000000" w:rsidR="00000000" w:rsidRPr="00000000">
        <w:rPr>
          <w:color w:val="444746"/>
          <w:shd w:fill="e9eef6" w:val="clear"/>
          <w:rtl w:val="0"/>
        </w:rPr>
        <w:t xml:space="preserve">theme-elements.css</w:t>
      </w:r>
      <w:r w:rsidDel="00000000" w:rsidR="00000000" w:rsidRPr="00000000">
        <w:rPr>
          <w:color w:val="1f1f1f"/>
          <w:rtl w:val="0"/>
        </w:rPr>
        <w:t xml:space="preserve"> and JS event listeners are not enqueued.</w:t>
      </w:r>
    </w:p>
    <w:p w:rsidR="00000000" w:rsidDel="00000000" w:rsidP="00000000" w:rsidRDefault="00000000" w:rsidRPr="00000000" w14:paraId="000001EF">
      <w:pPr>
        <w:pBdr>
          <w:top w:space="0" w:sz="0" w:val="nil"/>
          <w:left w:space="0" w:sz="0" w:val="nil"/>
          <w:bottom w:space="0" w:sz="0" w:val="nil"/>
          <w:right w:space="0" w:sz="0" w:val="nil"/>
          <w:between w:space="0" w:sz="0" w:val="nil"/>
        </w:pBdr>
        <w:spacing w:after="240" w:lineRule="auto"/>
        <w:rPr>
          <w:color w:val="444746"/>
          <w:sz w:val="40"/>
          <w:szCs w:val="40"/>
          <w:highlight w:val="white"/>
          <w:vertAlign w:val="superscript"/>
        </w:rPr>
      </w:pPr>
      <w:r w:rsidDel="00000000" w:rsidR="00000000" w:rsidRPr="00000000">
        <w:rPr>
          <w:color w:val="1f1f1f"/>
          <w:rtl w:val="0"/>
        </w:rPr>
        <w:t xml:space="preserve">This granular control means that Porto's accordions are significantly lighter in production than those in unoptimized themes, contributing to higher Google PageSpeed Insights scores on mobile.</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1F0">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e8fubxpaw2sy" w:id="67"/>
      <w:bookmarkEnd w:id="67"/>
      <w:r w:rsidDel="00000000" w:rsidR="00000000" w:rsidRPr="00000000">
        <w:rPr>
          <w:b w:val="1"/>
          <w:bCs w:val="1"/>
          <w:color w:val="1f1f1f"/>
          <w:sz w:val="26"/>
          <w:szCs w:val="26"/>
          <w:rtl w:val="0"/>
        </w:rPr>
        <w:t xml:space="preserve">3.3 Mobile Navigation: The Sticky Bottom Bar</w:t>
      </w:r>
    </w:p>
    <w:p w:rsidR="00000000" w:rsidDel="00000000" w:rsidP="00000000" w:rsidRDefault="00000000" w:rsidRPr="00000000" w14:paraId="000001F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Porto addresses the "Thumb Zone" requirement through its "Mobile Bottom Sticky Bar." This is a configurable menu that mimics native app navigation (like Instagram or Spotify).</w:t>
      </w:r>
    </w:p>
    <w:p w:rsidR="00000000" w:rsidDel="00000000" w:rsidP="00000000" w:rsidRDefault="00000000" w:rsidRPr="00000000" w14:paraId="000001F2">
      <w:pPr>
        <w:pBdr>
          <w:top w:space="0" w:sz="0" w:val="nil"/>
          <w:bottom w:space="0" w:sz="0" w:val="nil"/>
          <w:between w:space="0" w:sz="0" w:val="nil"/>
        </w:pBdr>
        <w:spacing w:after="300" w:lineRule="auto"/>
        <w:rPr/>
      </w:pPr>
      <w:r w:rsidDel="00000000" w:rsidR="00000000" w:rsidRPr="00000000">
        <w:rPr>
          <w:rtl w:val="0"/>
        </w:rPr>
        <w:t xml:space="preserve">Configuration:</w:t>
      </w:r>
    </w:p>
    <w:p w:rsidR="00000000" w:rsidDel="00000000" w:rsidP="00000000" w:rsidRDefault="00000000" w:rsidRPr="00000000" w14:paraId="000001F3">
      <w:pPr>
        <w:pBdr>
          <w:top w:space="0" w:sz="0" w:val="nil"/>
          <w:bottom w:space="0" w:sz="0" w:val="nil"/>
          <w:between w:space="0" w:sz="0" w:val="nil"/>
        </w:pBdr>
        <w:spacing w:after="300" w:lineRule="auto"/>
        <w:rPr/>
      </w:pPr>
      <w:r w:rsidDel="00000000" w:rsidR="00000000" w:rsidRPr="00000000">
        <w:rPr>
          <w:rtl w:val="0"/>
        </w:rPr>
        <w:t xml:space="preserve">Located in Porto &gt; Theme Options &gt; Menu &gt; Mobile Bottom Sticky Bar, this feature allows developers to offload primary navigation links (Shop, Wishlist, Account, Cart) to the bottom of the screen.21</w:t>
      </w:r>
    </w:p>
    <w:p w:rsidR="00000000" w:rsidDel="00000000" w:rsidP="00000000" w:rsidRDefault="00000000" w:rsidRPr="00000000" w14:paraId="000001F4">
      <w:pPr>
        <w:numPr>
          <w:ilvl w:val="0"/>
          <w:numId w:val="42"/>
        </w:numPr>
        <w:pBdr>
          <w:top w:space="0" w:sz="0" w:val="nil"/>
          <w:bottom w:space="0" w:sz="0" w:val="nil"/>
          <w:right w:space="0" w:sz="0" w:val="nil"/>
          <w:between w:space="0" w:sz="0" w:val="nil"/>
        </w:pBdr>
        <w:spacing w:after="360" w:lineRule="auto"/>
        <w:ind w:left="720" w:hanging="360"/>
        <w:rPr>
          <w:color w:val="1f1f1f"/>
        </w:rPr>
      </w:pPr>
      <w:r w:rsidDel="00000000" w:rsidR="00000000" w:rsidRPr="00000000">
        <w:rPr>
          <w:b w:val="1"/>
          <w:bCs w:val="1"/>
          <w:color w:val="1f1f1f"/>
          <w:rtl w:val="0"/>
        </w:rPr>
        <w:t xml:space="preserve">Impact on Text Compression:</w:t>
      </w:r>
      <w:r w:rsidDel="00000000" w:rsidR="00000000" w:rsidRPr="00000000">
        <w:rPr>
          <w:color w:val="1f1f1f"/>
          <w:rtl w:val="0"/>
        </w:rPr>
        <w:t xml:space="preserve"> By moving these critical utility links to the bottom bar, the top header is decluttered. This reduces the complexity required in the main hamburger menu (often an accordion itself). The user no longer needs to expand a multi-level accordion menu just to check their cart or login, reducing interaction cost.</w:t>
      </w:r>
      <w:r w:rsidDel="00000000" w:rsidR="00000000" w:rsidRPr="00000000">
        <w:rPr>
          <w:color w:val="444746"/>
          <w:sz w:val="40"/>
          <w:szCs w:val="40"/>
          <w:highlight w:val="white"/>
          <w:vertAlign w:val="superscript"/>
          <w:rtl w:val="0"/>
        </w:rPr>
        <w:t xml:space="preserve">22</w:t>
      </w:r>
    </w:p>
    <w:p w:rsidR="00000000" w:rsidDel="00000000" w:rsidP="00000000" w:rsidRDefault="00000000" w:rsidRPr="00000000" w14:paraId="000001F5">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3srfo8el3g9d" w:id="68"/>
      <w:bookmarkEnd w:id="68"/>
      <w:r w:rsidDel="00000000" w:rsidR="00000000" w:rsidRPr="00000000">
        <w:rPr>
          <w:b w:val="1"/>
          <w:bCs w:val="1"/>
          <w:color w:val="1f1f1f"/>
          <w:sz w:val="26"/>
          <w:szCs w:val="26"/>
          <w:rtl w:val="0"/>
        </w:rPr>
        <w:t xml:space="preserve">3.4 Visual Composer and Shortcode Customization</w:t>
      </w:r>
    </w:p>
    <w:p w:rsidR="00000000" w:rsidDel="00000000" w:rsidP="00000000" w:rsidRDefault="00000000" w:rsidRPr="00000000" w14:paraId="000001F6">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Porto relies heavily on WPBakery (Visual Composer) shortcodes. These shortcodes support extensive customization via </w:t>
      </w:r>
      <w:r w:rsidDel="00000000" w:rsidR="00000000" w:rsidRPr="00000000">
        <w:rPr>
          <w:color w:val="444746"/>
          <w:shd w:fill="e9eef6" w:val="clear"/>
          <w:rtl w:val="0"/>
        </w:rPr>
        <w:t xml:space="preserve">data-plugin-options</w:t>
      </w:r>
      <w:r w:rsidDel="00000000" w:rsidR="00000000" w:rsidRPr="00000000">
        <w:rPr>
          <w:color w:val="1f1f1f"/>
          <w:rtl w:val="0"/>
        </w:rPr>
        <w:t xml:space="preserve">.</w:t>
      </w:r>
    </w:p>
    <w:p w:rsidR="00000000" w:rsidDel="00000000" w:rsidP="00000000" w:rsidRDefault="00000000" w:rsidRPr="00000000" w14:paraId="000001F7">
      <w:pPr>
        <w:numPr>
          <w:ilvl w:val="0"/>
          <w:numId w:val="14"/>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b w:val="1"/>
          <w:bCs w:val="1"/>
          <w:color w:val="1f1f1f"/>
          <w:rtl w:val="0"/>
        </w:rPr>
        <w:t xml:space="preserve">Typography:</w:t>
      </w:r>
      <w:r w:rsidDel="00000000" w:rsidR="00000000" w:rsidRPr="00000000">
        <w:rPr>
          <w:color w:val="1f1f1f"/>
          <w:rtl w:val="0"/>
        </w:rPr>
        <w:t xml:space="preserve"> Porto includes helper classes like </w:t>
      </w:r>
      <w:r w:rsidDel="00000000" w:rsidR="00000000" w:rsidRPr="00000000">
        <w:rPr>
          <w:color w:val="444746"/>
          <w:shd w:fill="e9eef6" w:val="clear"/>
          <w:rtl w:val="0"/>
        </w:rPr>
        <w:t xml:space="preserve">.text-sm-1</w:t>
      </w:r>
      <w:r w:rsidDel="00000000" w:rsidR="00000000" w:rsidRPr="00000000">
        <w:rPr>
          <w:color w:val="1f1f1f"/>
          <w:rtl w:val="0"/>
        </w:rPr>
        <w:t xml:space="preserve"> through </w:t>
      </w:r>
      <w:r w:rsidDel="00000000" w:rsidR="00000000" w:rsidRPr="00000000">
        <w:rPr>
          <w:color w:val="444746"/>
          <w:shd w:fill="e9eef6" w:val="clear"/>
          <w:rtl w:val="0"/>
        </w:rPr>
        <w:t xml:space="preserve">.text-sm-15</w:t>
      </w:r>
      <w:r w:rsidDel="00000000" w:rsidR="00000000" w:rsidRPr="00000000">
        <w:rPr>
          <w:color w:val="1f1f1f"/>
          <w:rtl w:val="0"/>
        </w:rPr>
        <w:t xml:space="preserve"> which allow text size within accordions to be scaled specifically for mobile devices. This is crucial for accessibility, as text inside a collapsed section must be readable without zooming when expanded.</w:t>
      </w:r>
      <w:r w:rsidDel="00000000" w:rsidR="00000000" w:rsidRPr="00000000">
        <w:rPr>
          <w:color w:val="444746"/>
          <w:sz w:val="40"/>
          <w:szCs w:val="40"/>
          <w:highlight w:val="white"/>
          <w:vertAlign w:val="superscript"/>
          <w:rtl w:val="0"/>
        </w:rPr>
        <w:t xml:space="preserve">23</w:t>
      </w:r>
    </w:p>
    <w:p w:rsidR="00000000" w:rsidDel="00000000" w:rsidP="00000000" w:rsidRDefault="00000000" w:rsidRPr="00000000" w14:paraId="000001F8">
      <w:pPr>
        <w:numPr>
          <w:ilvl w:val="0"/>
          <w:numId w:val="14"/>
        </w:numPr>
        <w:pBdr>
          <w:top w:space="0" w:sz="0" w:val="nil"/>
          <w:bottom w:space="0" w:sz="0" w:val="nil"/>
          <w:right w:space="0" w:sz="0" w:val="nil"/>
          <w:between w:space="0" w:sz="0" w:val="nil"/>
        </w:pBdr>
        <w:spacing w:after="360" w:lineRule="auto"/>
        <w:ind w:left="720" w:hanging="360"/>
        <w:rPr>
          <w:color w:val="1f1f1f"/>
        </w:rPr>
      </w:pPr>
      <w:r w:rsidDel="00000000" w:rsidR="00000000" w:rsidRPr="00000000">
        <w:rPr>
          <w:b w:val="1"/>
          <w:bCs w:val="1"/>
          <w:color w:val="1f1f1f"/>
          <w:rtl w:val="0"/>
        </w:rPr>
        <w:t xml:space="preserve">Skins:</w:t>
      </w:r>
      <w:r w:rsidDel="00000000" w:rsidR="00000000" w:rsidRPr="00000000">
        <w:rPr>
          <w:color w:val="1f1f1f"/>
          <w:rtl w:val="0"/>
        </w:rPr>
        <w:t xml:space="preserve"> The theme provides pre-built skins ("Modern With Icons", "Modern Dark", "Simple") which can be selected via shortcode attributes. These skins utilize CSS variables, allowing for global color updates without rewriting individual accordion CSS.</w:t>
      </w:r>
      <w:r w:rsidDel="00000000" w:rsidR="00000000" w:rsidRPr="00000000">
        <w:rPr>
          <w:color w:val="444746"/>
          <w:sz w:val="40"/>
          <w:szCs w:val="40"/>
          <w:highlight w:val="white"/>
          <w:vertAlign w:val="superscript"/>
          <w:rtl w:val="0"/>
        </w:rPr>
        <w:t xml:space="preserve">24</w:t>
      </w:r>
    </w:p>
    <w:p w:rsidR="00000000" w:rsidDel="00000000" w:rsidP="00000000" w:rsidRDefault="00000000" w:rsidRPr="00000000" w14:paraId="000001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zhkzdw8o2gqw" w:id="69"/>
      <w:bookmarkEnd w:id="69"/>
      <w:r w:rsidDel="00000000" w:rsidR="00000000" w:rsidRPr="00000000">
        <w:rPr>
          <w:b w:val="1"/>
          <w:bCs w:val="1"/>
          <w:color w:val="1f1f1f"/>
          <w:sz w:val="34"/>
          <w:szCs w:val="34"/>
          <w:rtl w:val="0"/>
        </w:rPr>
        <w:t xml:space="preserve">4. The Sticky Mobile Paradigm: PWA and Bootstrap 5</w:t>
      </w:r>
    </w:p>
    <w:p w:rsidR="00000000" w:rsidDel="00000000" w:rsidP="00000000" w:rsidRDefault="00000000" w:rsidRPr="00000000" w14:paraId="000001F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"Sticky Mobile" by Enabled (ThemeForest) represents a different architectural philosophy: the website as an app. Built on HTML5 and Bootstrap 5 (Vanilla JS), it eschews the overhead of WordPress for pure frontend performance.</w:t>
      </w:r>
    </w:p>
    <w:p w:rsidR="00000000" w:rsidDel="00000000" w:rsidP="00000000" w:rsidRDefault="00000000" w:rsidRPr="00000000" w14:paraId="000001FC">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d4tacv7crwms" w:id="70"/>
      <w:bookmarkEnd w:id="70"/>
      <w:r w:rsidDel="00000000" w:rsidR="00000000" w:rsidRPr="00000000">
        <w:rPr>
          <w:b w:val="1"/>
          <w:bCs w:val="1"/>
          <w:color w:val="1f1f1f"/>
          <w:sz w:val="26"/>
          <w:szCs w:val="26"/>
          <w:rtl w:val="0"/>
        </w:rPr>
        <w:t xml:space="preserve">4.1 Bootstrap 5 Architecture</w:t>
      </w:r>
    </w:p>
    <w:p w:rsidR="00000000" w:rsidDel="00000000" w:rsidP="00000000" w:rsidRDefault="00000000" w:rsidRPr="00000000" w14:paraId="000001FD">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Unlike older templates that rely on jQuery for accordion functionality, Sticky Mobile uses Bootstrap 5's native JavaScript components.</w:t>
      </w:r>
    </w:p>
    <w:p w:rsidR="00000000" w:rsidDel="00000000" w:rsidP="00000000" w:rsidRDefault="00000000" w:rsidRPr="00000000" w14:paraId="000001FE">
      <w:pPr>
        <w:numPr>
          <w:ilvl w:val="0"/>
          <w:numId w:val="27"/>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b w:val="1"/>
          <w:bCs w:val="1"/>
          <w:color w:val="1f1f1f"/>
          <w:rtl w:val="0"/>
        </w:rPr>
        <w:t xml:space="preserve">Vanilla JS:</w:t>
      </w:r>
      <w:r w:rsidDel="00000000" w:rsidR="00000000" w:rsidRPr="00000000">
        <w:rPr>
          <w:color w:val="1f1f1f"/>
          <w:rtl w:val="0"/>
        </w:rPr>
        <w:t xml:space="preserve"> Bootstrap 5 dropped jQuery dependency. This means the collision/collapse logic is handled by standard ES6 JavaScript. This reduces the "Total Blocking Time" (TBT) during page load.</w:t>
      </w:r>
      <w:r w:rsidDel="00000000" w:rsidR="00000000" w:rsidRPr="00000000">
        <w:rPr>
          <w:color w:val="444746"/>
          <w:sz w:val="40"/>
          <w:szCs w:val="40"/>
          <w:highlight w:val="white"/>
          <w:vertAlign w:val="superscript"/>
          <w:rtl w:val="0"/>
        </w:rPr>
        <w:t xml:space="preserve">25</w:t>
      </w:r>
    </w:p>
    <w:p w:rsidR="00000000" w:rsidDel="00000000" w:rsidP="00000000" w:rsidRDefault="00000000" w:rsidRPr="00000000" w14:paraId="000001FF">
      <w:pPr>
        <w:numPr>
          <w:ilvl w:val="0"/>
          <w:numId w:val="27"/>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b w:val="1"/>
          <w:bCs w:val="1"/>
          <w:color w:val="1f1f1f"/>
          <w:rtl w:val="0"/>
        </w:rPr>
        <w:t xml:space="preserve">Class Structure:</w:t>
      </w:r>
      <w:r w:rsidDel="00000000" w:rsidR="00000000" w:rsidRPr="00000000">
        <w:rPr>
          <w:color w:val="1f1f1f"/>
          <w:rtl w:val="0"/>
        </w:rPr>
        <w:t xml:space="preserve"> It utilizes the standard </w:t>
      </w:r>
      <w:r w:rsidDel="00000000" w:rsidR="00000000" w:rsidRPr="00000000">
        <w:rPr>
          <w:color w:val="444746"/>
          <w:shd w:fill="e9eef6" w:val="clear"/>
          <w:rtl w:val="0"/>
        </w:rPr>
        <w:t xml:space="preserve">.accordion</w:t>
      </w:r>
      <w:r w:rsidDel="00000000" w:rsidR="00000000" w:rsidRPr="00000000">
        <w:rPr>
          <w:color w:val="1f1f1f"/>
          <w:rtl w:val="0"/>
        </w:rPr>
        <w:t xml:space="preserve">, </w:t>
      </w:r>
      <w:r w:rsidDel="00000000" w:rsidR="00000000" w:rsidRPr="00000000">
        <w:rPr>
          <w:color w:val="444746"/>
          <w:shd w:fill="e9eef6" w:val="clear"/>
          <w:rtl w:val="0"/>
        </w:rPr>
        <w:t xml:space="preserve">.accordion-flush</w:t>
      </w:r>
      <w:r w:rsidDel="00000000" w:rsidR="00000000" w:rsidRPr="00000000">
        <w:rPr>
          <w:color w:val="1f1f1f"/>
          <w:rtl w:val="0"/>
        </w:rPr>
        <w:t xml:space="preserve"> (removes borders/rounded corners for edge-to-edge mobile rendering), and </w:t>
      </w:r>
      <w:r w:rsidDel="00000000" w:rsidR="00000000" w:rsidRPr="00000000">
        <w:rPr>
          <w:color w:val="444746"/>
          <w:shd w:fill="e9eef6" w:val="clear"/>
          <w:rtl w:val="0"/>
        </w:rPr>
        <w:t xml:space="preserve">.accordion-button</w:t>
      </w:r>
      <w:r w:rsidDel="00000000" w:rsidR="00000000" w:rsidRPr="00000000">
        <w:rPr>
          <w:color w:val="1f1f1f"/>
          <w:rtl w:val="0"/>
        </w:rPr>
        <w:t xml:space="preserve"> classes.</w:t>
      </w:r>
    </w:p>
    <w:p w:rsidR="00000000" w:rsidDel="00000000" w:rsidP="00000000" w:rsidRDefault="00000000" w:rsidRPr="00000000" w14:paraId="00000200">
      <w:pPr>
        <w:numPr>
          <w:ilvl w:val="0"/>
          <w:numId w:val="27"/>
        </w:numPr>
        <w:pBdr>
          <w:top w:space="0" w:sz="0" w:val="nil"/>
          <w:bottom w:space="0" w:sz="0" w:val="nil"/>
          <w:right w:space="0" w:sz="0" w:val="nil"/>
          <w:between w:space="0" w:sz="0" w:val="nil"/>
        </w:pBdr>
        <w:spacing w:after="360" w:lineRule="auto"/>
        <w:ind w:left="720" w:hanging="360"/>
        <w:rPr>
          <w:color w:val="1f1f1f"/>
        </w:rPr>
      </w:pPr>
      <w:r w:rsidDel="00000000" w:rsidR="00000000" w:rsidRPr="00000000">
        <w:rPr>
          <w:b w:val="1"/>
          <w:bCs w:val="1"/>
          <w:color w:val="1f1f1f"/>
          <w:rtl w:val="0"/>
        </w:rPr>
        <w:t xml:space="preserve">Data Attributes:</w:t>
      </w:r>
      <w:r w:rsidDel="00000000" w:rsidR="00000000" w:rsidRPr="00000000">
        <w:rPr>
          <w:color w:val="1f1f1f"/>
          <w:rtl w:val="0"/>
        </w:rPr>
        <w:t xml:space="preserve"> Interaction is handled via </w:t>
      </w:r>
      <w:r w:rsidDel="00000000" w:rsidR="00000000" w:rsidRPr="00000000">
        <w:rPr>
          <w:color w:val="444746"/>
          <w:shd w:fill="e9eef6" w:val="clear"/>
          <w:rtl w:val="0"/>
        </w:rPr>
        <w:t xml:space="preserve">data-bs-toggle="collapse"</w:t>
      </w:r>
      <w:r w:rsidDel="00000000" w:rsidR="00000000" w:rsidRPr="00000000">
        <w:rPr>
          <w:color w:val="1f1f1f"/>
          <w:rtl w:val="0"/>
        </w:rPr>
        <w:t xml:space="preserve"> and </w:t>
      </w:r>
      <w:r w:rsidDel="00000000" w:rsidR="00000000" w:rsidRPr="00000000">
        <w:rPr>
          <w:color w:val="444746"/>
          <w:shd w:fill="e9eef6" w:val="clear"/>
          <w:rtl w:val="0"/>
        </w:rPr>
        <w:t xml:space="preserve">data-bs-target="#id"</w:t>
      </w:r>
      <w:r w:rsidDel="00000000" w:rsidR="00000000" w:rsidRPr="00000000">
        <w:rPr>
          <w:color w:val="1f1f1f"/>
          <w:rtl w:val="0"/>
        </w:rPr>
        <w:t xml:space="preserve">. This declarative approach separates behavior from styling.</w:t>
      </w:r>
      <w:r w:rsidDel="00000000" w:rsidR="00000000" w:rsidRPr="00000000">
        <w:rPr>
          <w:color w:val="444746"/>
          <w:sz w:val="40"/>
          <w:szCs w:val="40"/>
          <w:highlight w:val="white"/>
          <w:vertAlign w:val="superscript"/>
          <w:rtl w:val="0"/>
        </w:rPr>
        <w:t xml:space="preserve">26</w:t>
      </w:r>
    </w:p>
    <w:p w:rsidR="00000000" w:rsidDel="00000000" w:rsidP="00000000" w:rsidRDefault="00000000" w:rsidRPr="00000000" w14:paraId="00000201">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cwklyhfu5flb" w:id="71"/>
      <w:bookmarkEnd w:id="71"/>
      <w:r w:rsidDel="00000000" w:rsidR="00000000" w:rsidRPr="00000000">
        <w:rPr>
          <w:b w:val="1"/>
          <w:bCs w:val="1"/>
          <w:color w:val="1f1f1f"/>
          <w:sz w:val="26"/>
          <w:szCs w:val="26"/>
          <w:rtl w:val="0"/>
        </w:rPr>
        <w:t xml:space="preserve">4.2 The "Sticky Footer" Core</w:t>
      </w:r>
    </w:p>
    <w:p w:rsidR="00000000" w:rsidDel="00000000" w:rsidP="00000000" w:rsidRDefault="00000000" w:rsidRPr="00000000" w14:paraId="00000202">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The template's namesake feature, the "Sticky Footer," is an evolution of the Porto concept but applied as the </w:t>
      </w:r>
      <w:r w:rsidDel="00000000" w:rsidR="00000000" w:rsidRPr="00000000">
        <w:rPr>
          <w:i w:val="1"/>
          <w:iCs w:val="1"/>
          <w:color w:val="1f1f1f"/>
          <w:rtl w:val="0"/>
        </w:rPr>
        <w:t xml:space="preserve">primary</w:t>
      </w:r>
      <w:r w:rsidDel="00000000" w:rsidR="00000000" w:rsidRPr="00000000">
        <w:rPr>
          <w:color w:val="1f1f1f"/>
          <w:rtl w:val="0"/>
        </w:rPr>
        <w:t xml:space="preserve"> navigation methodology.</w:t>
      </w:r>
    </w:p>
    <w:p w:rsidR="00000000" w:rsidDel="00000000" w:rsidP="00000000" w:rsidRDefault="00000000" w:rsidRPr="00000000" w14:paraId="00000203">
      <w:pPr>
        <w:numPr>
          <w:ilvl w:val="0"/>
          <w:numId w:val="46"/>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b w:val="1"/>
          <w:bCs w:val="1"/>
          <w:color w:val="1f1f1f"/>
          <w:rtl w:val="0"/>
        </w:rPr>
        <w:t xml:space="preserve">Non-Intrusive Behavior:</w:t>
      </w:r>
      <w:r w:rsidDel="00000000" w:rsidR="00000000" w:rsidRPr="00000000">
        <w:rPr>
          <w:color w:val="1f1f1f"/>
          <w:rtl w:val="0"/>
        </w:rPr>
        <w:t xml:space="preserve"> The footer menu is designed to be "non-intrusive." It remains fixed at the bottom but can be configured to hide when scrolling down (to maximize reading area) and reappear immediately upon scrolling up. This mimics the behavior of the Safari iOS address bar.</w:t>
      </w:r>
      <w:r w:rsidDel="00000000" w:rsidR="00000000" w:rsidRPr="00000000">
        <w:rPr>
          <w:color w:val="444746"/>
          <w:sz w:val="40"/>
          <w:szCs w:val="40"/>
          <w:highlight w:val="white"/>
          <w:vertAlign w:val="superscript"/>
          <w:rtl w:val="0"/>
        </w:rPr>
        <w:t xml:space="preserve">27</w:t>
      </w:r>
    </w:p>
    <w:p w:rsidR="00000000" w:rsidDel="00000000" w:rsidP="00000000" w:rsidRDefault="00000000" w:rsidRPr="00000000" w14:paraId="00000204">
      <w:pPr>
        <w:numPr>
          <w:ilvl w:val="0"/>
          <w:numId w:val="46"/>
        </w:numPr>
        <w:pBdr>
          <w:top w:space="0" w:sz="0" w:val="nil"/>
          <w:bottom w:space="0" w:sz="0" w:val="nil"/>
          <w:right w:space="0" w:sz="0" w:val="nil"/>
          <w:between w:space="0" w:sz="0" w:val="nil"/>
        </w:pBdr>
        <w:spacing w:after="360" w:lineRule="auto"/>
        <w:ind w:left="720" w:hanging="360"/>
        <w:rPr>
          <w:color w:val="1f1f1f"/>
        </w:rPr>
      </w:pPr>
      <w:r w:rsidDel="00000000" w:rsidR="00000000" w:rsidRPr="00000000">
        <w:rPr>
          <w:b w:val="1"/>
          <w:bCs w:val="1"/>
          <w:color w:val="1f1f1f"/>
          <w:rtl w:val="0"/>
        </w:rPr>
        <w:t xml:space="preserve">PWA Integration:</w:t>
      </w:r>
      <w:r w:rsidDel="00000000" w:rsidR="00000000" w:rsidRPr="00000000">
        <w:rPr>
          <w:color w:val="1f1f1f"/>
          <w:rtl w:val="0"/>
        </w:rPr>
        <w:t xml:space="preserve"> The template is "PWA Ready," meaning it includes the necessary </w:t>
      </w:r>
      <w:r w:rsidDel="00000000" w:rsidR="00000000" w:rsidRPr="00000000">
        <w:rPr>
          <w:color w:val="444746"/>
          <w:shd w:fill="e9eef6" w:val="clear"/>
          <w:rtl w:val="0"/>
        </w:rPr>
        <w:t xml:space="preserve">manifest.json</w:t>
      </w:r>
      <w:r w:rsidDel="00000000" w:rsidR="00000000" w:rsidRPr="00000000">
        <w:rPr>
          <w:color w:val="1f1f1f"/>
          <w:rtl w:val="0"/>
        </w:rPr>
        <w:t xml:space="preserve"> and service workers to be installed on a user's home screen. In this context, accordions function exactly like native app list views.</w:t>
      </w:r>
    </w:p>
    <w:p w:rsidR="00000000" w:rsidDel="00000000" w:rsidP="00000000" w:rsidRDefault="00000000" w:rsidRPr="00000000" w14:paraId="00000205">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ubq9w0920cn5" w:id="72"/>
      <w:bookmarkEnd w:id="72"/>
      <w:r w:rsidDel="00000000" w:rsidR="00000000" w:rsidRPr="00000000">
        <w:rPr>
          <w:b w:val="1"/>
          <w:bCs w:val="1"/>
          <w:color w:val="1f1f1f"/>
          <w:sz w:val="26"/>
          <w:szCs w:val="26"/>
          <w:rtl w:val="0"/>
        </w:rPr>
        <w:t xml:space="preserve">4.3 Action Sheets and Ad Boxes</w:t>
      </w:r>
    </w:p>
    <w:p w:rsidR="00000000" w:rsidDel="00000000" w:rsidP="00000000" w:rsidRDefault="00000000" w:rsidRPr="00000000" w14:paraId="00000206">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Sticky Mobile introduces unique text compression components not typically found in standard WordPress themes:</w:t>
      </w:r>
    </w:p>
    <w:p w:rsidR="00000000" w:rsidDel="00000000" w:rsidP="00000000" w:rsidRDefault="00000000" w:rsidRPr="00000000" w14:paraId="00000207">
      <w:pPr>
        <w:numPr>
          <w:ilvl w:val="0"/>
          <w:numId w:val="29"/>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b w:val="1"/>
          <w:bCs w:val="1"/>
          <w:color w:val="1f1f1f"/>
          <w:rtl w:val="0"/>
        </w:rPr>
        <w:t xml:space="preserve">Action Sheets:</w:t>
      </w:r>
      <w:r w:rsidDel="00000000" w:rsidR="00000000" w:rsidRPr="00000000">
        <w:rPr>
          <w:color w:val="1f1f1f"/>
          <w:rtl w:val="0"/>
        </w:rPr>
        <w:t xml:space="preserve"> These are off-canvas modals that slide up from the bottom of the screen. Instead of using a dropdown or a small accordion for a list of options (e.g., "Share", "Filter", "Sort"), an Action Sheet is triggered. This overlays the content with a dim backdrop, focusing the user's attention on the specific task. It is a superior mobile pattern because it utilizes the full bottom width of the device.</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208">
      <w:pPr>
        <w:numPr>
          <w:ilvl w:val="0"/>
          <w:numId w:val="29"/>
        </w:numPr>
        <w:pBdr>
          <w:top w:space="0" w:sz="0" w:val="nil"/>
          <w:bottom w:space="0" w:sz="0" w:val="nil"/>
          <w:right w:space="0" w:sz="0" w:val="nil"/>
          <w:between w:space="0" w:sz="0" w:val="nil"/>
        </w:pBdr>
        <w:spacing w:after="360" w:lineRule="auto"/>
        <w:ind w:left="720" w:hanging="360"/>
        <w:rPr>
          <w:color w:val="1f1f1f"/>
        </w:rPr>
      </w:pPr>
      <w:r w:rsidDel="00000000" w:rsidR="00000000" w:rsidRPr="00000000">
        <w:rPr>
          <w:b w:val="1"/>
          <w:bCs w:val="1"/>
          <w:color w:val="1f1f1f"/>
          <w:rtl w:val="0"/>
        </w:rPr>
        <w:t xml:space="preserve">Ad Boxes:</w:t>
      </w:r>
      <w:r w:rsidDel="00000000" w:rsidR="00000000" w:rsidRPr="00000000">
        <w:rPr>
          <w:color w:val="1f1f1f"/>
          <w:rtl w:val="0"/>
        </w:rPr>
        <w:t xml:space="preserve"> These are specialized collapsible containers designed for promotional text. They integrate into the text flow but can be dismissed or collapsed by the user, respecting the "banner blindness" research by allowing users to remove distracting elements.</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209">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2zoozk7bznce" w:id="73"/>
      <w:bookmarkEnd w:id="73"/>
      <w:r w:rsidDel="00000000" w:rsidR="00000000" w:rsidRPr="00000000">
        <w:rPr>
          <w:b w:val="1"/>
          <w:bCs w:val="1"/>
          <w:color w:val="1f1f1f"/>
          <w:sz w:val="26"/>
          <w:szCs w:val="26"/>
          <w:rtl w:val="0"/>
        </w:rPr>
        <w:t xml:space="preserve">4.4 Icon Animation and Feedback</w:t>
      </w:r>
    </w:p>
    <w:p w:rsidR="00000000" w:rsidDel="00000000" w:rsidP="00000000" w:rsidRDefault="00000000" w:rsidRPr="00000000" w14:paraId="0000020A">
      <w:pPr>
        <w:pBdr>
          <w:top w:space="0" w:sz="0" w:val="nil"/>
          <w:bottom w:space="0" w:sz="0" w:val="nil"/>
          <w:between w:space="0" w:sz="0" w:val="nil"/>
        </w:pBdr>
        <w:spacing w:after="300" w:lineRule="auto"/>
        <w:rPr/>
      </w:pPr>
      <w:r w:rsidDel="00000000" w:rsidR="00000000" w:rsidRPr="00000000">
        <w:rPr>
          <w:rtl w:val="0"/>
        </w:rPr>
        <w:t xml:space="preserve">A critical UX detail in Sticky Mobile is the CSS-driven icon animation.</w:t>
      </w:r>
    </w:p>
    <w:p w:rsidR="00000000" w:rsidDel="00000000" w:rsidP="00000000" w:rsidRDefault="00000000" w:rsidRPr="00000000" w14:paraId="0000020B">
      <w:pPr>
        <w:pBdr>
          <w:top w:space="0" w:sz="0" w:val="nil"/>
          <w:bottom w:space="0" w:sz="0" w:val="nil"/>
          <w:between w:space="0" w:sz="0" w:val="nil"/>
        </w:pBdr>
        <w:spacing w:after="300" w:lineRule="auto"/>
        <w:rPr/>
      </w:pPr>
      <w:r w:rsidDel="00000000" w:rsidR="00000000" w:rsidRPr="00000000">
        <w:rPr>
          <w:rtl w:val="0"/>
        </w:rPr>
        <w:t xml:space="preserve">CSS Logic:</w:t>
      </w:r>
    </w:p>
    <w:p w:rsidR="00000000" w:rsidDel="00000000" w:rsidP="00000000" w:rsidRDefault="00000000" w:rsidRPr="00000000" w14:paraId="0000020C">
      <w:pPr>
        <w:shd w:fill="f0f4f9" w:val="clear"/>
        <w:spacing w:after="280" w:lineRule="auto"/>
        <w:rPr>
          <w:color w:val="444746"/>
        </w:rPr>
      </w:pPr>
      <w:r w:rsidDel="00000000" w:rsidR="00000000" w:rsidRPr="00000000">
        <w:rPr>
          <w:color w:val="444746"/>
          <w:rtl w:val="0"/>
        </w:rPr>
        <w:t xml:space="preserve">CSS</w:t>
      </w:r>
    </w:p>
    <w:p w:rsidR="00000000" w:rsidDel="00000000" w:rsidP="00000000" w:rsidRDefault="00000000" w:rsidRPr="00000000" w14:paraId="0000020D">
      <w:pPr>
        <w:rPr>
          <w:color w:val="444746"/>
          <w:sz w:val="26"/>
          <w:szCs w:val="26"/>
        </w:rPr>
      </w:pPr>
      <w:r w:rsidDel="00000000" w:rsidR="00000000" w:rsidRPr="00000000">
        <w:rPr>
          <w:color w:val="8430ce"/>
          <w:sz w:val="26"/>
          <w:szCs w:val="26"/>
          <w:rtl w:val="0"/>
        </w:rPr>
        <w:t xml:space="preserve">.accordion-button::after</w:t>
      </w:r>
      <w:r w:rsidDel="00000000" w:rsidR="00000000" w:rsidRPr="00000000">
        <w:rPr>
          <w:color w:val="444746"/>
          <w:sz w:val="26"/>
          <w:szCs w:val="26"/>
          <w:rtl w:val="0"/>
        </w:rPr>
        <w:t xml:space="preserve"> {</w:t>
      </w:r>
    </w:p>
    <w:p w:rsidR="00000000" w:rsidDel="00000000" w:rsidP="00000000" w:rsidRDefault="00000000" w:rsidRPr="00000000" w14:paraId="0000020E">
      <w:pPr>
        <w:rPr>
          <w:color w:val="444746"/>
          <w:sz w:val="26"/>
          <w:szCs w:val="26"/>
        </w:rPr>
      </w:pPr>
      <w:r w:rsidDel="00000000" w:rsidR="00000000" w:rsidRPr="00000000">
        <w:rPr>
          <w:color w:val="444746"/>
          <w:sz w:val="26"/>
          <w:szCs w:val="26"/>
          <w:rtl w:val="0"/>
        </w:rPr>
        <w:t xml:space="preserve">  transition: transform </w:t>
      </w:r>
      <w:r w:rsidDel="00000000" w:rsidR="00000000" w:rsidRPr="00000000">
        <w:rPr>
          <w:color w:val="b55908"/>
          <w:sz w:val="26"/>
          <w:szCs w:val="26"/>
          <w:rtl w:val="0"/>
        </w:rPr>
        <w:t xml:space="preserve">0.2s</w:t>
      </w:r>
      <w:r w:rsidDel="00000000" w:rsidR="00000000" w:rsidRPr="00000000">
        <w:rPr>
          <w:color w:val="444746"/>
          <w:sz w:val="26"/>
          <w:szCs w:val="26"/>
          <w:rtl w:val="0"/>
        </w:rPr>
        <w:t xml:space="preserve"> ease-in-out;</w:t>
      </w:r>
    </w:p>
    <w:p w:rsidR="00000000" w:rsidDel="00000000" w:rsidP="00000000" w:rsidRDefault="00000000" w:rsidRPr="00000000" w14:paraId="0000020F">
      <w:pPr>
        <w:rPr>
          <w:color w:val="444746"/>
          <w:sz w:val="26"/>
          <w:szCs w:val="26"/>
        </w:rPr>
      </w:pPr>
      <w:r w:rsidDel="00000000" w:rsidR="00000000" w:rsidRPr="00000000">
        <w:rPr>
          <w:color w:val="444746"/>
          <w:sz w:val="26"/>
          <w:szCs w:val="26"/>
          <w:rtl w:val="0"/>
        </w:rPr>
        <w:t xml:space="preserve">}</w:t>
      </w:r>
    </w:p>
    <w:p w:rsidR="00000000" w:rsidDel="00000000" w:rsidP="00000000" w:rsidRDefault="00000000" w:rsidRPr="00000000" w14:paraId="00000210">
      <w:pPr>
        <w:rPr>
          <w:color w:val="444746"/>
          <w:sz w:val="26"/>
          <w:szCs w:val="26"/>
        </w:rPr>
      </w:pPr>
      <w:r w:rsidDel="00000000" w:rsidR="00000000" w:rsidRPr="00000000">
        <w:rPr>
          <w:color w:val="8430ce"/>
          <w:sz w:val="26"/>
          <w:szCs w:val="26"/>
          <w:rtl w:val="0"/>
        </w:rPr>
        <w:t xml:space="preserve">.accordion-button:not</w:t>
      </w:r>
      <w:r w:rsidDel="00000000" w:rsidR="00000000" w:rsidRPr="00000000">
        <w:rPr>
          <w:color w:val="444746"/>
          <w:sz w:val="26"/>
          <w:szCs w:val="26"/>
          <w:rtl w:val="0"/>
        </w:rPr>
        <w:t xml:space="preserve">(</w:t>
      </w:r>
      <w:r w:rsidDel="00000000" w:rsidR="00000000" w:rsidRPr="00000000">
        <w:rPr>
          <w:color w:val="8430ce"/>
          <w:sz w:val="26"/>
          <w:szCs w:val="26"/>
          <w:rtl w:val="0"/>
        </w:rPr>
        <w:t xml:space="preserve">.collapsed</w:t>
      </w:r>
      <w:r w:rsidDel="00000000" w:rsidR="00000000" w:rsidRPr="00000000">
        <w:rPr>
          <w:color w:val="444746"/>
          <w:sz w:val="26"/>
          <w:szCs w:val="26"/>
          <w:rtl w:val="0"/>
        </w:rPr>
        <w:t xml:space="preserve">)</w:t>
      </w:r>
      <w:r w:rsidDel="00000000" w:rsidR="00000000" w:rsidRPr="00000000">
        <w:rPr>
          <w:color w:val="8430ce"/>
          <w:sz w:val="26"/>
          <w:szCs w:val="26"/>
          <w:rtl w:val="0"/>
        </w:rPr>
        <w:t xml:space="preserve">::after</w:t>
      </w:r>
      <w:r w:rsidDel="00000000" w:rsidR="00000000" w:rsidRPr="00000000">
        <w:rPr>
          <w:color w:val="444746"/>
          <w:sz w:val="26"/>
          <w:szCs w:val="26"/>
          <w:rtl w:val="0"/>
        </w:rPr>
        <w:t xml:space="preserve"> {</w:t>
      </w:r>
    </w:p>
    <w:p w:rsidR="00000000" w:rsidDel="00000000" w:rsidP="00000000" w:rsidRDefault="00000000" w:rsidRPr="00000000" w14:paraId="00000211">
      <w:pPr>
        <w:rPr>
          <w:color w:val="444746"/>
          <w:sz w:val="26"/>
          <w:szCs w:val="26"/>
        </w:rPr>
      </w:pPr>
      <w:r w:rsidDel="00000000" w:rsidR="00000000" w:rsidRPr="00000000">
        <w:rPr>
          <w:color w:val="444746"/>
          <w:sz w:val="26"/>
          <w:szCs w:val="26"/>
          <w:rtl w:val="0"/>
        </w:rPr>
        <w:t xml:space="preserve">  transform: </w:t>
      </w:r>
      <w:r w:rsidDel="00000000" w:rsidR="00000000" w:rsidRPr="00000000">
        <w:rPr>
          <w:color w:val="1967d2"/>
          <w:sz w:val="26"/>
          <w:szCs w:val="26"/>
          <w:rtl w:val="0"/>
        </w:rPr>
        <w:t xml:space="preserve">rotate</w:t>
      </w:r>
      <w:r w:rsidDel="00000000" w:rsidR="00000000" w:rsidRPr="00000000">
        <w:rPr>
          <w:color w:val="444746"/>
          <w:sz w:val="26"/>
          <w:szCs w:val="26"/>
          <w:rtl w:val="0"/>
        </w:rPr>
        <w:t xml:space="preserve">(-</w:t>
      </w:r>
      <w:r w:rsidDel="00000000" w:rsidR="00000000" w:rsidRPr="00000000">
        <w:rPr>
          <w:color w:val="b55908"/>
          <w:sz w:val="26"/>
          <w:szCs w:val="26"/>
          <w:rtl w:val="0"/>
        </w:rPr>
        <w:t xml:space="preserve">180deg</w:t>
      </w:r>
      <w:r w:rsidDel="00000000" w:rsidR="00000000" w:rsidRPr="00000000">
        <w:rPr>
          <w:color w:val="444746"/>
          <w:sz w:val="26"/>
          <w:szCs w:val="26"/>
          <w:rtl w:val="0"/>
        </w:rPr>
        <w:t xml:space="preserve">);</w:t>
      </w:r>
    </w:p>
    <w:p w:rsidR="00000000" w:rsidDel="00000000" w:rsidP="00000000" w:rsidRDefault="00000000" w:rsidRPr="00000000" w14:paraId="00000212">
      <w:pPr>
        <w:rPr>
          <w:color w:val="444746"/>
          <w:sz w:val="26"/>
          <w:szCs w:val="26"/>
        </w:rPr>
      </w:pPr>
      <w:r w:rsidDel="00000000" w:rsidR="00000000" w:rsidRPr="00000000">
        <w:rPr>
          <w:color w:val="444746"/>
          <w:sz w:val="26"/>
          <w:szCs w:val="26"/>
          <w:rtl w:val="0"/>
        </w:rPr>
        <w:t xml:space="preserve">}</w:t>
      </w:r>
    </w:p>
    <w:p w:rsidR="00000000" w:rsidDel="00000000" w:rsidP="00000000" w:rsidRDefault="00000000" w:rsidRPr="00000000" w14:paraId="00000213">
      <w:pPr>
        <w:shd w:fill="f0f4f9" w:val="clear"/>
        <w:spacing w:after="240" w:lineRule="auto"/>
        <w:rPr>
          <w:color w:val="444746"/>
          <w:sz w:val="26"/>
          <w:szCs w:val="26"/>
        </w:rPr>
      </w:pPr>
      <w:r w:rsidDel="00000000" w:rsidR="00000000" w:rsidRPr="00000000">
        <w:rPr>
          <w:rtl w:val="0"/>
        </w:rPr>
      </w:r>
    </w:p>
    <w:p w:rsidR="00000000" w:rsidDel="00000000" w:rsidP="00000000" w:rsidRDefault="00000000" w:rsidRPr="00000000" w14:paraId="00000214">
      <w:pPr>
        <w:pBdr>
          <w:top w:space="0" w:sz="0" w:val="nil"/>
          <w:left w:space="0" w:sz="0" w:val="nil"/>
          <w:bottom w:space="0" w:sz="0" w:val="nil"/>
          <w:right w:space="0" w:sz="0" w:val="nil"/>
          <w:between w:space="0" w:sz="0" w:val="nil"/>
        </w:pBdr>
        <w:spacing w:after="240" w:lineRule="auto"/>
        <w:rPr>
          <w:color w:val="444746"/>
          <w:sz w:val="40"/>
          <w:szCs w:val="40"/>
          <w:highlight w:val="white"/>
          <w:vertAlign w:val="superscript"/>
        </w:rPr>
      </w:pPr>
      <w:r w:rsidDel="00000000" w:rsidR="00000000" w:rsidRPr="00000000">
        <w:rPr>
          <w:color w:val="1f1f1f"/>
          <w:rtl w:val="0"/>
        </w:rPr>
        <w:t xml:space="preserve">This simple CSS rule ensures that the chevron icon rotates when the accordion opens. While this seems minor, snippets indicate that providing this immediate visual feedback is essential for confirming state change to the user, especially on touch devices where "hover" states do not exist.</w:t>
      </w:r>
      <w:r w:rsidDel="00000000" w:rsidR="00000000" w:rsidRPr="00000000">
        <w:rPr>
          <w:color w:val="444746"/>
          <w:sz w:val="40"/>
          <w:szCs w:val="40"/>
          <w:highlight w:val="white"/>
          <w:vertAlign w:val="superscript"/>
          <w:rtl w:val="0"/>
        </w:rPr>
        <w:t xml:space="preserve">28</w:t>
      </w:r>
    </w:p>
    <w:p w:rsidR="00000000" w:rsidDel="00000000" w:rsidP="00000000" w:rsidRDefault="00000000" w:rsidRPr="00000000" w14:paraId="000002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o7qjzzpivn8y" w:id="74"/>
      <w:bookmarkEnd w:id="74"/>
      <w:r w:rsidDel="00000000" w:rsidR="00000000" w:rsidRPr="00000000">
        <w:rPr>
          <w:b w:val="1"/>
          <w:bCs w:val="1"/>
          <w:color w:val="1f1f1f"/>
          <w:sz w:val="34"/>
          <w:szCs w:val="34"/>
          <w:rtl w:val="0"/>
        </w:rPr>
        <w:t xml:space="preserve">5. The Divi Ecosystem: Navigating Accessibility Challenges</w:t>
      </w:r>
    </w:p>
    <w:p w:rsidR="00000000" w:rsidDel="00000000" w:rsidP="00000000" w:rsidRDefault="00000000" w:rsidRPr="00000000" w14:paraId="0000021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Divi is a visual page builder that powers millions of WordPress sites. However, it has historically faced severe criticism regarding accessibility. The transition from Divi 4 to Divi 5 represents a major pivot point for the ecosystem.</w:t>
      </w:r>
    </w:p>
    <w:p w:rsidR="00000000" w:rsidDel="00000000" w:rsidP="00000000" w:rsidRDefault="00000000" w:rsidRPr="00000000" w14:paraId="00000218">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htlrc9dz5c0a" w:id="75"/>
      <w:bookmarkEnd w:id="75"/>
      <w:r w:rsidDel="00000000" w:rsidR="00000000" w:rsidRPr="00000000">
        <w:rPr>
          <w:b w:val="1"/>
          <w:bCs w:val="1"/>
          <w:color w:val="1f1f1f"/>
          <w:sz w:val="26"/>
          <w:szCs w:val="26"/>
          <w:rtl w:val="0"/>
        </w:rPr>
        <w:t xml:space="preserve">5.1 The Accessibility Deficit in Divi 4</w:t>
      </w:r>
    </w:p>
    <w:p w:rsidR="00000000" w:rsidDel="00000000" w:rsidP="00000000" w:rsidRDefault="00000000" w:rsidRPr="00000000" w14:paraId="00000219">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Standard Divi 4 modules (Accordion, Toggle, Tabs) exhibit significant failures in WCAG compliance out of the box.</w:t>
      </w:r>
    </w:p>
    <w:p w:rsidR="00000000" w:rsidDel="00000000" w:rsidP="00000000" w:rsidRDefault="00000000" w:rsidRPr="00000000" w14:paraId="0000021A">
      <w:pPr>
        <w:numPr>
          <w:ilvl w:val="0"/>
          <w:numId w:val="7"/>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b w:val="1"/>
          <w:bCs w:val="1"/>
          <w:color w:val="1f1f1f"/>
          <w:rtl w:val="0"/>
        </w:rPr>
        <w:t xml:space="preserve">Focus Ring Suppression:</w:t>
      </w:r>
      <w:r w:rsidDel="00000000" w:rsidR="00000000" w:rsidRPr="00000000">
        <w:rPr>
          <w:color w:val="1f1f1f"/>
          <w:rtl w:val="0"/>
        </w:rPr>
        <w:t xml:space="preserve"> Divi's default CSS often includes </w:t>
      </w:r>
      <w:r w:rsidDel="00000000" w:rsidR="00000000" w:rsidRPr="00000000">
        <w:rPr>
          <w:color w:val="444746"/>
          <w:shd w:fill="e9eef6" w:val="clear"/>
          <w:rtl w:val="0"/>
        </w:rPr>
        <w:t xml:space="preserve">outline: none</w:t>
      </w:r>
      <w:r w:rsidDel="00000000" w:rsidR="00000000" w:rsidRPr="00000000">
        <w:rPr>
          <w:color w:val="1f1f1f"/>
          <w:rtl w:val="0"/>
        </w:rPr>
        <w:t xml:space="preserve"> for active elements. This is a catastrophic failure for keyboard accessibility (WCAG 2.4.7), as a user tabbing through the page has no visual way to know they have landed on an accordion header.</w:t>
      </w:r>
      <w:r w:rsidDel="00000000" w:rsidR="00000000" w:rsidRPr="00000000">
        <w:rPr>
          <w:color w:val="444746"/>
          <w:sz w:val="40"/>
          <w:szCs w:val="40"/>
          <w:highlight w:val="white"/>
          <w:vertAlign w:val="superscript"/>
          <w:rtl w:val="0"/>
        </w:rPr>
        <w:t xml:space="preserve">8</w:t>
      </w:r>
    </w:p>
    <w:p w:rsidR="00000000" w:rsidDel="00000000" w:rsidP="00000000" w:rsidRDefault="00000000" w:rsidRPr="00000000" w14:paraId="0000021B">
      <w:pPr>
        <w:numPr>
          <w:ilvl w:val="0"/>
          <w:numId w:val="7"/>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b w:val="1"/>
          <w:bCs w:val="1"/>
          <w:color w:val="1f1f1f"/>
          <w:rtl w:val="0"/>
        </w:rPr>
        <w:t xml:space="preserve">Keyboard Traps:</w:t>
      </w:r>
      <w:r w:rsidDel="00000000" w:rsidR="00000000" w:rsidRPr="00000000">
        <w:rPr>
          <w:color w:val="1f1f1f"/>
          <w:rtl w:val="0"/>
        </w:rPr>
        <w:t xml:space="preserve"> The toggle triggers in older modules were often coded as generic </w:t>
      </w:r>
      <w:r w:rsidDel="00000000" w:rsidR="00000000" w:rsidRPr="00000000">
        <w:rPr>
          <w:color w:val="444746"/>
          <w:shd w:fill="e9eef6" w:val="clear"/>
          <w:rtl w:val="0"/>
        </w:rPr>
        <w:t xml:space="preserve">div</w:t>
      </w:r>
      <w:r w:rsidDel="00000000" w:rsidR="00000000" w:rsidRPr="00000000">
        <w:rPr>
          <w:color w:val="1f1f1f"/>
          <w:rtl w:val="0"/>
        </w:rPr>
        <w:t xml:space="preserve"> elements with JavaScript click listeners, rather than semantic </w:t>
      </w:r>
      <w:r w:rsidDel="00000000" w:rsidR="00000000" w:rsidRPr="00000000">
        <w:rPr>
          <w:color w:val="444746"/>
          <w:shd w:fill="e9eef6" w:val="clear"/>
          <w:rtl w:val="0"/>
        </w:rPr>
        <w:t xml:space="preserve">&lt;button&gt;</w:t>
      </w:r>
      <w:r w:rsidDel="00000000" w:rsidR="00000000" w:rsidRPr="00000000">
        <w:rPr>
          <w:color w:val="1f1f1f"/>
          <w:rtl w:val="0"/>
        </w:rPr>
        <w:t xml:space="preserve"> elements. Without </w:t>
      </w:r>
      <w:r w:rsidDel="00000000" w:rsidR="00000000" w:rsidRPr="00000000">
        <w:rPr>
          <w:color w:val="444746"/>
          <w:shd w:fill="e9eef6" w:val="clear"/>
          <w:rtl w:val="0"/>
        </w:rPr>
        <w:t xml:space="preserve">tabindex="0"</w:t>
      </w:r>
      <w:r w:rsidDel="00000000" w:rsidR="00000000" w:rsidRPr="00000000">
        <w:rPr>
          <w:color w:val="1f1f1f"/>
          <w:rtl w:val="0"/>
        </w:rPr>
        <w:t xml:space="preserve"> and keyboard event handlers (for Enter/Space keys), these elements are invisible to keyboard-only users.</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21C">
      <w:pPr>
        <w:numPr>
          <w:ilvl w:val="0"/>
          <w:numId w:val="7"/>
        </w:numPr>
        <w:pBdr>
          <w:top w:space="0" w:sz="0" w:val="nil"/>
          <w:bottom w:space="0" w:sz="0" w:val="nil"/>
          <w:right w:space="0" w:sz="0" w:val="nil"/>
          <w:between w:space="0" w:sz="0" w:val="nil"/>
        </w:pBdr>
        <w:spacing w:after="360" w:lineRule="auto"/>
        <w:ind w:left="720" w:hanging="360"/>
        <w:rPr>
          <w:color w:val="1f1f1f"/>
        </w:rPr>
      </w:pPr>
      <w:r w:rsidDel="00000000" w:rsidR="00000000" w:rsidRPr="00000000">
        <w:rPr>
          <w:b w:val="1"/>
          <w:bCs w:val="1"/>
          <w:color w:val="1f1f1f"/>
          <w:rtl w:val="0"/>
        </w:rPr>
        <w:t xml:space="preserve">Missing ARIA:</w:t>
      </w:r>
      <w:r w:rsidDel="00000000" w:rsidR="00000000" w:rsidRPr="00000000">
        <w:rPr>
          <w:color w:val="1f1f1f"/>
          <w:rtl w:val="0"/>
        </w:rPr>
        <w:t xml:space="preserve"> The modules frequently lack </w:t>
      </w:r>
      <w:r w:rsidDel="00000000" w:rsidR="00000000" w:rsidRPr="00000000">
        <w:rPr>
          <w:color w:val="444746"/>
          <w:shd w:fill="e9eef6" w:val="clear"/>
          <w:rtl w:val="0"/>
        </w:rPr>
        <w:t xml:space="preserve">aria-expanded</w:t>
      </w:r>
      <w:r w:rsidDel="00000000" w:rsidR="00000000" w:rsidRPr="00000000">
        <w:rPr>
          <w:color w:val="1f1f1f"/>
          <w:rtl w:val="0"/>
        </w:rPr>
        <w:t xml:space="preserve"> state attributes. A screen reader user might click the toggle, but without the attribute changing from "false" to "true," the screen reader will not announce that new content has appeared.</w:t>
      </w:r>
      <w:r w:rsidDel="00000000" w:rsidR="00000000" w:rsidRPr="00000000">
        <w:rPr>
          <w:color w:val="444746"/>
          <w:sz w:val="40"/>
          <w:szCs w:val="40"/>
          <w:highlight w:val="white"/>
          <w:vertAlign w:val="superscript"/>
          <w:rtl w:val="0"/>
        </w:rPr>
        <w:t xml:space="preserve">30</w:t>
      </w:r>
    </w:p>
    <w:p w:rsidR="00000000" w:rsidDel="00000000" w:rsidP="00000000" w:rsidRDefault="00000000" w:rsidRPr="00000000" w14:paraId="0000021D">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hcx6m7gurtib" w:id="76"/>
      <w:bookmarkEnd w:id="76"/>
      <w:r w:rsidDel="00000000" w:rsidR="00000000" w:rsidRPr="00000000">
        <w:rPr>
          <w:b w:val="1"/>
          <w:bCs w:val="1"/>
          <w:color w:val="1f1f1f"/>
          <w:sz w:val="26"/>
          <w:szCs w:val="26"/>
          <w:rtl w:val="0"/>
        </w:rPr>
        <w:t xml:space="preserve">5.2 The "Accessibility Tweaks" Solution</w:t>
      </w:r>
    </w:p>
    <w:p w:rsidR="00000000" w:rsidDel="00000000" w:rsidP="00000000" w:rsidRDefault="00000000" w:rsidRPr="00000000" w14:paraId="0000021E">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To use Divi professionally, developers almost universally rely on third-party remediation, such as the </w:t>
      </w:r>
      <w:r w:rsidDel="00000000" w:rsidR="00000000" w:rsidRPr="00000000">
        <w:rPr>
          <w:b w:val="1"/>
          <w:bCs w:val="1"/>
          <w:color w:val="1f1f1f"/>
          <w:rtl w:val="0"/>
        </w:rPr>
        <w:t xml:space="preserve">Divi Accessibility</w:t>
      </w:r>
      <w:r w:rsidDel="00000000" w:rsidR="00000000" w:rsidRPr="00000000">
        <w:rPr>
          <w:color w:val="1f1f1f"/>
          <w:rtl w:val="0"/>
        </w:rPr>
        <w:t xml:space="preserve"> plugin or </w:t>
      </w:r>
      <w:r w:rsidDel="00000000" w:rsidR="00000000" w:rsidRPr="00000000">
        <w:rPr>
          <w:b w:val="1"/>
          <w:bCs w:val="1"/>
          <w:color w:val="1f1f1f"/>
          <w:rtl w:val="0"/>
        </w:rPr>
        <w:t xml:space="preserve">Divi-Modules – Accessibility Tweaks</w:t>
      </w:r>
      <w:r w:rsidDel="00000000" w:rsidR="00000000" w:rsidRPr="00000000">
        <w:rPr>
          <w:color w:val="1f1f1f"/>
          <w:rtl w:val="0"/>
        </w:rPr>
        <w:t xml:space="preserve">.</w:t>
      </w:r>
    </w:p>
    <w:p w:rsidR="00000000" w:rsidDel="00000000" w:rsidP="00000000" w:rsidRDefault="00000000" w:rsidRPr="00000000" w14:paraId="0000021F">
      <w:pPr>
        <w:numPr>
          <w:ilvl w:val="0"/>
          <w:numId w:val="40"/>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b w:val="1"/>
          <w:bCs w:val="1"/>
          <w:color w:val="1f1f1f"/>
          <w:rtl w:val="0"/>
        </w:rPr>
        <w:t xml:space="preserve">DOM Injection:</w:t>
      </w:r>
      <w:r w:rsidDel="00000000" w:rsidR="00000000" w:rsidRPr="00000000">
        <w:rPr>
          <w:color w:val="1f1f1f"/>
          <w:rtl w:val="0"/>
        </w:rPr>
        <w:t xml:space="preserve"> These plugins run JavaScript on page load to find Divi accordion modules. They inject the missing </w:t>
      </w:r>
      <w:r w:rsidDel="00000000" w:rsidR="00000000" w:rsidRPr="00000000">
        <w:rPr>
          <w:color w:val="444746"/>
          <w:shd w:fill="e9eef6" w:val="clear"/>
          <w:rtl w:val="0"/>
        </w:rPr>
        <w:t xml:space="preserve">role="button"</w:t>
      </w:r>
      <w:r w:rsidDel="00000000" w:rsidR="00000000" w:rsidRPr="00000000">
        <w:rPr>
          <w:color w:val="1f1f1f"/>
          <w:rtl w:val="0"/>
        </w:rPr>
        <w:t xml:space="preserve">, </w:t>
      </w:r>
      <w:r w:rsidDel="00000000" w:rsidR="00000000" w:rsidRPr="00000000">
        <w:rPr>
          <w:color w:val="444746"/>
          <w:shd w:fill="e9eef6" w:val="clear"/>
          <w:rtl w:val="0"/>
        </w:rPr>
        <w:t xml:space="preserve">tabindex="0"</w:t>
      </w:r>
      <w:r w:rsidDel="00000000" w:rsidR="00000000" w:rsidRPr="00000000">
        <w:rPr>
          <w:color w:val="1f1f1f"/>
          <w:rtl w:val="0"/>
        </w:rPr>
        <w:t xml:space="preserve">, and </w:t>
      </w:r>
      <w:r w:rsidDel="00000000" w:rsidR="00000000" w:rsidRPr="00000000">
        <w:rPr>
          <w:color w:val="444746"/>
          <w:shd w:fill="e9eef6" w:val="clear"/>
          <w:rtl w:val="0"/>
        </w:rPr>
        <w:t xml:space="preserve">aria-expanded</w:t>
      </w:r>
      <w:r w:rsidDel="00000000" w:rsidR="00000000" w:rsidRPr="00000000">
        <w:rPr>
          <w:color w:val="1f1f1f"/>
          <w:rtl w:val="0"/>
        </w:rPr>
        <w:t xml:space="preserve"> attributes into the DOM.</w:t>
      </w:r>
      <w:r w:rsidDel="00000000" w:rsidR="00000000" w:rsidRPr="00000000">
        <w:rPr>
          <w:color w:val="444746"/>
          <w:sz w:val="40"/>
          <w:szCs w:val="40"/>
          <w:highlight w:val="white"/>
          <w:vertAlign w:val="superscript"/>
          <w:rtl w:val="0"/>
        </w:rPr>
        <w:t xml:space="preserve">31</w:t>
      </w:r>
    </w:p>
    <w:p w:rsidR="00000000" w:rsidDel="00000000" w:rsidP="00000000" w:rsidRDefault="00000000" w:rsidRPr="00000000" w14:paraId="00000220">
      <w:pPr>
        <w:numPr>
          <w:ilvl w:val="0"/>
          <w:numId w:val="40"/>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b w:val="1"/>
          <w:bCs w:val="1"/>
          <w:color w:val="1f1f1f"/>
          <w:rtl w:val="0"/>
        </w:rPr>
        <w:t xml:space="preserve">Focus Restoration:</w:t>
      </w:r>
      <w:r w:rsidDel="00000000" w:rsidR="00000000" w:rsidRPr="00000000">
        <w:rPr>
          <w:color w:val="1f1f1f"/>
          <w:rtl w:val="0"/>
        </w:rPr>
        <w:t xml:space="preserve"> They inject CSS to force a visible focus ring (often customizable in color) whenever a keyboard event is detected.</w:t>
      </w:r>
    </w:p>
    <w:p w:rsidR="00000000" w:rsidDel="00000000" w:rsidP="00000000" w:rsidRDefault="00000000" w:rsidRPr="00000000" w14:paraId="00000221">
      <w:pPr>
        <w:numPr>
          <w:ilvl w:val="0"/>
          <w:numId w:val="40"/>
        </w:numPr>
        <w:pBdr>
          <w:top w:space="0" w:sz="0" w:val="nil"/>
          <w:bottom w:space="0" w:sz="0" w:val="nil"/>
          <w:right w:space="0" w:sz="0" w:val="nil"/>
          <w:between w:space="0" w:sz="0" w:val="nil"/>
        </w:pBdr>
        <w:spacing w:after="360" w:lineRule="auto"/>
        <w:ind w:left="720" w:hanging="360"/>
        <w:rPr>
          <w:color w:val="1f1f1f"/>
        </w:rPr>
      </w:pPr>
      <w:r w:rsidDel="00000000" w:rsidR="00000000" w:rsidRPr="00000000">
        <w:rPr>
          <w:b w:val="1"/>
          <w:bCs w:val="1"/>
          <w:color w:val="1f1f1f"/>
          <w:rtl w:val="0"/>
        </w:rPr>
        <w:t xml:space="preserve">Skip Links:</w:t>
      </w:r>
      <w:r w:rsidDel="00000000" w:rsidR="00000000" w:rsidRPr="00000000">
        <w:rPr>
          <w:color w:val="1f1f1f"/>
          <w:rtl w:val="0"/>
        </w:rPr>
        <w:t xml:space="preserve"> They add "Skip to Content" links, allowing keyboard users to bypass complex mega-menus (often built with accordions) to get straight to the main text.</w:t>
      </w:r>
      <w:r w:rsidDel="00000000" w:rsidR="00000000" w:rsidRPr="00000000">
        <w:rPr>
          <w:color w:val="444746"/>
          <w:sz w:val="40"/>
          <w:szCs w:val="40"/>
          <w:highlight w:val="white"/>
          <w:vertAlign w:val="superscript"/>
          <w:rtl w:val="0"/>
        </w:rPr>
        <w:t xml:space="preserve">33</w:t>
      </w:r>
    </w:p>
    <w:p w:rsidR="00000000" w:rsidDel="00000000" w:rsidP="00000000" w:rsidRDefault="00000000" w:rsidRPr="00000000" w14:paraId="00000222">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hlz38wgly5r0" w:id="77"/>
      <w:bookmarkEnd w:id="77"/>
      <w:r w:rsidDel="00000000" w:rsidR="00000000" w:rsidRPr="00000000">
        <w:rPr>
          <w:b w:val="1"/>
          <w:bCs w:val="1"/>
          <w:color w:val="1f1f1f"/>
          <w:sz w:val="26"/>
          <w:szCs w:val="26"/>
          <w:rtl w:val="0"/>
        </w:rPr>
        <w:t xml:space="preserve">5.3 Toggle vs. Accordion Modules</w:t>
      </w:r>
    </w:p>
    <w:p w:rsidR="00000000" w:rsidDel="00000000" w:rsidP="00000000" w:rsidRDefault="00000000" w:rsidRPr="00000000" w14:paraId="00000223">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Divi provides two distinct modules for text compression, and understanding the difference is vital for UX:</w:t>
      </w:r>
    </w:p>
    <w:p w:rsidR="00000000" w:rsidDel="00000000" w:rsidP="00000000" w:rsidRDefault="00000000" w:rsidRPr="00000000" w14:paraId="00000224">
      <w:pPr>
        <w:numPr>
          <w:ilvl w:val="0"/>
          <w:numId w:val="9"/>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b w:val="1"/>
          <w:bCs w:val="1"/>
          <w:color w:val="1f1f1f"/>
          <w:rtl w:val="0"/>
        </w:rPr>
        <w:t xml:space="preserve">Toggle Module:</w:t>
      </w:r>
      <w:r w:rsidDel="00000000" w:rsidR="00000000" w:rsidRPr="00000000">
        <w:rPr>
          <w:color w:val="1f1f1f"/>
          <w:rtl w:val="0"/>
        </w:rPr>
        <w:t xml:space="preserve"> Each item is independent. A user can open Toggle A, then Toggle B, and both remain open. This is useful for comparison tasks but can lead to a very long page if the user opens everything.</w:t>
      </w:r>
      <w:r w:rsidDel="00000000" w:rsidR="00000000" w:rsidRPr="00000000">
        <w:rPr>
          <w:color w:val="444746"/>
          <w:sz w:val="40"/>
          <w:szCs w:val="40"/>
          <w:highlight w:val="white"/>
          <w:vertAlign w:val="superscript"/>
          <w:rtl w:val="0"/>
        </w:rPr>
        <w:t xml:space="preserve">34</w:t>
      </w:r>
    </w:p>
    <w:p w:rsidR="00000000" w:rsidDel="00000000" w:rsidP="00000000" w:rsidRDefault="00000000" w:rsidRPr="00000000" w14:paraId="00000225">
      <w:pPr>
        <w:numPr>
          <w:ilvl w:val="0"/>
          <w:numId w:val="9"/>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b w:val="1"/>
          <w:bCs w:val="1"/>
          <w:color w:val="1f1f1f"/>
          <w:rtl w:val="0"/>
        </w:rPr>
        <w:t xml:space="preserve">Accordion Module:</w:t>
      </w:r>
      <w:r w:rsidDel="00000000" w:rsidR="00000000" w:rsidRPr="00000000">
        <w:rPr>
          <w:color w:val="1f1f1f"/>
          <w:rtl w:val="0"/>
        </w:rPr>
        <w:t xml:space="preserve"> This module enforces exclusivity. Opening Item A automatically closes Item B. This is the preferred module for mobile "Sticky" designs because it maintains a controlled page length, preventing the user from getting "lost" in expanded content.</w:t>
      </w:r>
      <w:r w:rsidDel="00000000" w:rsidR="00000000" w:rsidRPr="00000000">
        <w:rPr>
          <w:color w:val="444746"/>
          <w:sz w:val="40"/>
          <w:szCs w:val="40"/>
          <w:highlight w:val="white"/>
          <w:vertAlign w:val="superscript"/>
          <w:rtl w:val="0"/>
        </w:rPr>
        <w:t xml:space="preserve">34</w:t>
      </w:r>
    </w:p>
    <w:p w:rsidR="00000000" w:rsidDel="00000000" w:rsidP="00000000" w:rsidRDefault="00000000" w:rsidRPr="00000000" w14:paraId="00000226">
      <w:pPr>
        <w:numPr>
          <w:ilvl w:val="0"/>
          <w:numId w:val="9"/>
        </w:numPr>
        <w:pBdr>
          <w:top w:space="0" w:sz="0" w:val="nil"/>
          <w:bottom w:space="0" w:sz="0" w:val="nil"/>
          <w:right w:space="0" w:sz="0" w:val="nil"/>
          <w:between w:space="0" w:sz="0" w:val="nil"/>
        </w:pBdr>
        <w:spacing w:after="360" w:lineRule="auto"/>
        <w:ind w:left="720" w:hanging="360"/>
        <w:rPr>
          <w:color w:val="1f1f1f"/>
        </w:rPr>
      </w:pPr>
      <w:r w:rsidDel="00000000" w:rsidR="00000000" w:rsidRPr="00000000">
        <w:rPr>
          <w:b w:val="1"/>
          <w:bCs w:val="1"/>
          <w:color w:val="1f1f1f"/>
          <w:rtl w:val="0"/>
        </w:rPr>
        <w:t xml:space="preserve">Styling Customization:</w:t>
      </w:r>
      <w:r w:rsidDel="00000000" w:rsidR="00000000" w:rsidRPr="00000000">
        <w:rPr>
          <w:color w:val="1f1f1f"/>
          <w:rtl w:val="0"/>
        </w:rPr>
        <w:t xml:space="preserve"> Divi allows granular control over the "Closed Toggle Background Color" vs "Open Toggle Background Color." Best practice dictates using a distinct color for the </w:t>
      </w:r>
      <w:r w:rsidDel="00000000" w:rsidR="00000000" w:rsidRPr="00000000">
        <w:rPr>
          <w:i w:val="1"/>
          <w:iCs w:val="1"/>
          <w:color w:val="1f1f1f"/>
          <w:rtl w:val="0"/>
        </w:rPr>
        <w:t xml:space="preserve">Open</w:t>
      </w:r>
      <w:r w:rsidDel="00000000" w:rsidR="00000000" w:rsidRPr="00000000">
        <w:rPr>
          <w:color w:val="1f1f1f"/>
          <w:rtl w:val="0"/>
        </w:rPr>
        <w:t xml:space="preserve"> state to provide a clear visual landmark for the user.</w:t>
      </w:r>
      <w:r w:rsidDel="00000000" w:rsidR="00000000" w:rsidRPr="00000000">
        <w:rPr>
          <w:color w:val="444746"/>
          <w:sz w:val="40"/>
          <w:szCs w:val="40"/>
          <w:highlight w:val="white"/>
          <w:vertAlign w:val="superscript"/>
          <w:rtl w:val="0"/>
        </w:rPr>
        <w:t xml:space="preserve">35</w:t>
      </w:r>
    </w:p>
    <w:p w:rsidR="00000000" w:rsidDel="00000000" w:rsidP="00000000" w:rsidRDefault="00000000" w:rsidRPr="00000000" w14:paraId="00000227">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w0qbblwben55" w:id="78"/>
      <w:bookmarkEnd w:id="78"/>
      <w:r w:rsidDel="00000000" w:rsidR="00000000" w:rsidRPr="00000000">
        <w:rPr>
          <w:b w:val="1"/>
          <w:bCs w:val="1"/>
          <w:color w:val="1f1f1f"/>
          <w:sz w:val="26"/>
          <w:szCs w:val="26"/>
          <w:rtl w:val="0"/>
        </w:rPr>
        <w:t xml:space="preserve">5.4 The Divi 5 Evolution</w:t>
      </w:r>
    </w:p>
    <w:p w:rsidR="00000000" w:rsidDel="00000000" w:rsidP="00000000" w:rsidRDefault="00000000" w:rsidRPr="00000000" w14:paraId="00000228">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Divi 5 (currently in Public Beta) rewrites the engine to improve performance and stability.</w:t>
      </w:r>
    </w:p>
    <w:p w:rsidR="00000000" w:rsidDel="00000000" w:rsidP="00000000" w:rsidRDefault="00000000" w:rsidRPr="00000000" w14:paraId="00000229">
      <w:pPr>
        <w:numPr>
          <w:ilvl w:val="0"/>
          <w:numId w:val="22"/>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b w:val="1"/>
          <w:bCs w:val="1"/>
          <w:color w:val="1f1f1f"/>
          <w:rtl w:val="0"/>
        </w:rPr>
        <w:t xml:space="preserve">JSON Storage:</w:t>
      </w:r>
      <w:r w:rsidDel="00000000" w:rsidR="00000000" w:rsidRPr="00000000">
        <w:rPr>
          <w:color w:val="1f1f1f"/>
          <w:rtl w:val="0"/>
        </w:rPr>
        <w:t xml:space="preserve"> It moves away from shortcodes to JSON, which speeds up the rendering of complex accordion groups.</w:t>
      </w:r>
    </w:p>
    <w:p w:rsidR="00000000" w:rsidDel="00000000" w:rsidP="00000000" w:rsidRDefault="00000000" w:rsidRPr="00000000" w14:paraId="0000022A">
      <w:pPr>
        <w:numPr>
          <w:ilvl w:val="0"/>
          <w:numId w:val="22"/>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b w:val="1"/>
          <w:bCs w:val="1"/>
          <w:color w:val="1f1f1f"/>
          <w:rtl w:val="0"/>
        </w:rPr>
        <w:t xml:space="preserve">Bug Fixes:</w:t>
      </w:r>
      <w:r w:rsidDel="00000000" w:rsidR="00000000" w:rsidRPr="00000000">
        <w:rPr>
          <w:color w:val="1f1f1f"/>
          <w:rtl w:val="0"/>
        </w:rPr>
        <w:t xml:space="preserve"> The beta logs explicitly mention fixing issues where duplicated accordion items would incorrectly inherit the "Open" state, ensuring that only the first item (or none) is open by default as intended.</w:t>
      </w:r>
      <w:r w:rsidDel="00000000" w:rsidR="00000000" w:rsidRPr="00000000">
        <w:rPr>
          <w:color w:val="444746"/>
          <w:sz w:val="40"/>
          <w:szCs w:val="40"/>
          <w:highlight w:val="white"/>
          <w:vertAlign w:val="superscript"/>
          <w:rtl w:val="0"/>
        </w:rPr>
        <w:t xml:space="preserve">9</w:t>
      </w:r>
    </w:p>
    <w:p w:rsidR="00000000" w:rsidDel="00000000" w:rsidP="00000000" w:rsidRDefault="00000000" w:rsidRPr="00000000" w14:paraId="0000022B">
      <w:pPr>
        <w:numPr>
          <w:ilvl w:val="0"/>
          <w:numId w:val="22"/>
        </w:numPr>
        <w:pBdr>
          <w:top w:space="0" w:sz="0" w:val="nil"/>
          <w:bottom w:space="0" w:sz="0" w:val="nil"/>
          <w:right w:space="0" w:sz="0" w:val="nil"/>
          <w:between w:space="0" w:sz="0" w:val="nil"/>
        </w:pBdr>
        <w:spacing w:after="360" w:lineRule="auto"/>
        <w:ind w:left="720" w:hanging="360"/>
        <w:rPr>
          <w:color w:val="1f1f1f"/>
        </w:rPr>
      </w:pPr>
      <w:r w:rsidDel="00000000" w:rsidR="00000000" w:rsidRPr="00000000">
        <w:rPr>
          <w:b w:val="1"/>
          <w:bCs w:val="1"/>
          <w:color w:val="1f1f1f"/>
          <w:rtl w:val="0"/>
        </w:rPr>
        <w:t xml:space="preserve">Attribute Preservation:</w:t>
      </w:r>
      <w:r w:rsidDel="00000000" w:rsidR="00000000" w:rsidRPr="00000000">
        <w:rPr>
          <w:color w:val="1f1f1f"/>
          <w:rtl w:val="0"/>
        </w:rPr>
        <w:t xml:space="preserve"> The new engine is designed to better preserve custom attributes (like accessibility ARIA tags) during migration, potentially reducing the need for third-party plugins in the future.</w:t>
      </w:r>
      <w:r w:rsidDel="00000000" w:rsidR="00000000" w:rsidRPr="00000000">
        <w:rPr>
          <w:color w:val="444746"/>
          <w:sz w:val="40"/>
          <w:szCs w:val="40"/>
          <w:highlight w:val="white"/>
          <w:vertAlign w:val="superscript"/>
          <w:rtl w:val="0"/>
        </w:rPr>
        <w:t xml:space="preserve">36</w:t>
      </w:r>
    </w:p>
    <w:p w:rsidR="00000000" w:rsidDel="00000000" w:rsidP="00000000" w:rsidRDefault="00000000" w:rsidRPr="00000000" w14:paraId="000002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aoo86b8q3dwd" w:id="79"/>
      <w:bookmarkEnd w:id="79"/>
      <w:r w:rsidDel="00000000" w:rsidR="00000000" w:rsidRPr="00000000">
        <w:rPr>
          <w:b w:val="1"/>
          <w:bCs w:val="1"/>
          <w:color w:val="1f1f1f"/>
          <w:sz w:val="34"/>
          <w:szCs w:val="34"/>
          <w:rtl w:val="0"/>
        </w:rPr>
        <w:t xml:space="preserve">6. Carousel vs. Accordion: The Usability Battle</w:t>
      </w:r>
    </w:p>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While accordions compress text vertically, carousels compress it horizontally. The research suggests that for text content, the accordion is vastly superior.</w:t>
      </w:r>
    </w:p>
    <w:p w:rsidR="00000000" w:rsidDel="00000000" w:rsidP="00000000" w:rsidRDefault="00000000" w:rsidRPr="00000000" w14:paraId="0000022F">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wxl7laukqiho" w:id="80"/>
      <w:bookmarkEnd w:id="80"/>
      <w:r w:rsidDel="00000000" w:rsidR="00000000" w:rsidRPr="00000000">
        <w:rPr>
          <w:b w:val="1"/>
          <w:bCs w:val="1"/>
          <w:color w:val="1f1f1f"/>
          <w:sz w:val="26"/>
          <w:szCs w:val="26"/>
          <w:rtl w:val="0"/>
        </w:rPr>
        <w:t xml:space="preserve">6.1 The Usability Argument</w:t>
      </w:r>
    </w:p>
    <w:p w:rsidR="00000000" w:rsidDel="00000000" w:rsidP="00000000" w:rsidRDefault="00000000" w:rsidRPr="00000000" w14:paraId="00000230">
      <w:pPr>
        <w:numPr>
          <w:ilvl w:val="0"/>
          <w:numId w:val="18"/>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b w:val="1"/>
          <w:bCs w:val="1"/>
          <w:color w:val="1f1f1f"/>
          <w:rtl w:val="0"/>
        </w:rPr>
        <w:t xml:space="preserve">Pacing:</w:t>
      </w:r>
      <w:r w:rsidDel="00000000" w:rsidR="00000000" w:rsidRPr="00000000">
        <w:rPr>
          <w:color w:val="1f1f1f"/>
          <w:rtl w:val="0"/>
        </w:rPr>
        <w:t xml:space="preserve"> Text requires reading time. Auto-rotating carousels strip control from the user, moving the text before they are finished reading. This violates WCAG 2.2.2 (Pause, Stop, Hide), which requires users to have a mechanism to pause moving content.</w:t>
      </w:r>
      <w:r w:rsidDel="00000000" w:rsidR="00000000" w:rsidRPr="00000000">
        <w:rPr>
          <w:color w:val="444746"/>
          <w:sz w:val="40"/>
          <w:szCs w:val="40"/>
          <w:highlight w:val="white"/>
          <w:vertAlign w:val="superscript"/>
          <w:rtl w:val="0"/>
        </w:rPr>
        <w:t xml:space="preserve">13</w:t>
      </w:r>
    </w:p>
    <w:p w:rsidR="00000000" w:rsidDel="00000000" w:rsidP="00000000" w:rsidRDefault="00000000" w:rsidRPr="00000000" w14:paraId="00000231">
      <w:pPr>
        <w:numPr>
          <w:ilvl w:val="0"/>
          <w:numId w:val="18"/>
        </w:numPr>
        <w:pBdr>
          <w:top w:space="0" w:sz="0" w:val="nil"/>
          <w:bottom w:space="0" w:sz="0" w:val="nil"/>
          <w:right w:space="0" w:sz="0" w:val="nil"/>
          <w:between w:space="0" w:sz="0" w:val="nil"/>
        </w:pBdr>
        <w:spacing w:after="360" w:lineRule="auto"/>
        <w:ind w:left="720" w:hanging="360"/>
        <w:rPr>
          <w:color w:val="1f1f1f"/>
        </w:rPr>
      </w:pPr>
      <w:r w:rsidDel="00000000" w:rsidR="00000000" w:rsidRPr="00000000">
        <w:rPr>
          <w:b w:val="1"/>
          <w:bCs w:val="1"/>
          <w:color w:val="1f1f1f"/>
          <w:rtl w:val="0"/>
        </w:rPr>
        <w:t xml:space="preserve">Discovery:</w:t>
      </w:r>
      <w:r w:rsidDel="00000000" w:rsidR="00000000" w:rsidRPr="00000000">
        <w:rPr>
          <w:color w:val="1f1f1f"/>
          <w:rtl w:val="0"/>
        </w:rPr>
        <w:t xml:space="preserve"> Accordions provide a list of headers (the "Information Scent"). A user can scan all headers instantly. In a carousel, the user sees only the first header. They have no way of knowing if the third slide contains the information they need without waiting or clicking. This lack of "scannability" kills engagement.</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232">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exs6bmfg7ax0" w:id="81"/>
      <w:bookmarkEnd w:id="81"/>
      <w:r w:rsidDel="00000000" w:rsidR="00000000" w:rsidRPr="00000000">
        <w:rPr>
          <w:b w:val="1"/>
          <w:bCs w:val="1"/>
          <w:color w:val="1f1f1f"/>
          <w:sz w:val="26"/>
          <w:szCs w:val="26"/>
          <w:rtl w:val="0"/>
        </w:rPr>
        <w:t xml:space="preserve">6.2 Implementation Risks: The Ghost Button</w:t>
      </w:r>
    </w:p>
    <w:p w:rsidR="00000000" w:rsidDel="00000000" w:rsidP="00000000" w:rsidRDefault="00000000" w:rsidRPr="00000000" w14:paraId="00000233">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A common implementation flaw in carousels is the "Ghost Button." This occurs when navigation buttons (Previous/Next) remain visible but become inactive at the end of a sequence (in non-looping carousels).</w:t>
      </w:r>
    </w:p>
    <w:p w:rsidR="00000000" w:rsidDel="00000000" w:rsidP="00000000" w:rsidRDefault="00000000" w:rsidRPr="00000000" w14:paraId="00000234">
      <w:pPr>
        <w:numPr>
          <w:ilvl w:val="0"/>
          <w:numId w:val="3"/>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b w:val="1"/>
          <w:bCs w:val="1"/>
          <w:color w:val="1f1f1f"/>
          <w:rtl w:val="0"/>
        </w:rPr>
        <w:t xml:space="preserve">Accessibility Failure:</w:t>
      </w:r>
      <w:r w:rsidDel="00000000" w:rsidR="00000000" w:rsidRPr="00000000">
        <w:rPr>
          <w:color w:val="1f1f1f"/>
          <w:rtl w:val="0"/>
        </w:rPr>
        <w:t xml:space="preserve"> Screen readers may still detect the button, but it performs no action, confusing the user.</w:t>
      </w:r>
    </w:p>
    <w:p w:rsidR="00000000" w:rsidDel="00000000" w:rsidP="00000000" w:rsidRDefault="00000000" w:rsidRPr="00000000" w14:paraId="00000235">
      <w:pPr>
        <w:numPr>
          <w:ilvl w:val="0"/>
          <w:numId w:val="3"/>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b w:val="1"/>
          <w:bCs w:val="1"/>
          <w:color w:val="1f1f1f"/>
          <w:rtl w:val="0"/>
        </w:rPr>
        <w:t xml:space="preserve">Contrast:</w:t>
      </w:r>
      <w:r w:rsidDel="00000000" w:rsidR="00000000" w:rsidRPr="00000000">
        <w:rPr>
          <w:color w:val="1f1f1f"/>
          <w:rtl w:val="0"/>
        </w:rPr>
        <w:t xml:space="preserve"> Often, the "disabled" state of these buttons fails color contrast ratios (WCAG 1.4.3).</w:t>
      </w:r>
    </w:p>
    <w:p w:rsidR="00000000" w:rsidDel="00000000" w:rsidP="00000000" w:rsidRDefault="00000000" w:rsidRPr="00000000" w14:paraId="00000236">
      <w:pPr>
        <w:numPr>
          <w:ilvl w:val="0"/>
          <w:numId w:val="3"/>
        </w:numPr>
        <w:pBdr>
          <w:top w:space="0" w:sz="0" w:val="nil"/>
          <w:bottom w:space="0" w:sz="0" w:val="nil"/>
          <w:right w:space="0" w:sz="0" w:val="nil"/>
          <w:between w:space="0" w:sz="0" w:val="nil"/>
        </w:pBdr>
        <w:spacing w:after="360" w:lineRule="auto"/>
        <w:ind w:left="720" w:hanging="360"/>
        <w:rPr>
          <w:color w:val="1f1f1f"/>
        </w:rPr>
      </w:pPr>
      <w:r w:rsidDel="00000000" w:rsidR="00000000" w:rsidRPr="00000000">
        <w:rPr>
          <w:b w:val="1"/>
          <w:bCs w:val="1"/>
          <w:color w:val="1f1f1f"/>
          <w:rtl w:val="0"/>
        </w:rPr>
        <w:t xml:space="preserve">Solution:</w:t>
      </w:r>
      <w:r w:rsidDel="00000000" w:rsidR="00000000" w:rsidRPr="00000000">
        <w:rPr>
          <w:color w:val="1f1f1f"/>
          <w:rtl w:val="0"/>
        </w:rPr>
        <w:t xml:space="preserve"> If a carousel must be used, developers should implement "looping" (infinite scroll) or completely hide the navigation buttons from the accessibility tree (</w:t>
      </w:r>
      <w:r w:rsidDel="00000000" w:rsidR="00000000" w:rsidRPr="00000000">
        <w:rPr>
          <w:color w:val="444746"/>
          <w:shd w:fill="e9eef6" w:val="clear"/>
          <w:rtl w:val="0"/>
        </w:rPr>
        <w:t xml:space="preserve">aria-hidden="true"</w:t>
      </w:r>
      <w:r w:rsidDel="00000000" w:rsidR="00000000" w:rsidRPr="00000000">
        <w:rPr>
          <w:color w:val="1f1f1f"/>
          <w:rtl w:val="0"/>
        </w:rPr>
        <w:t xml:space="preserve">) when they are inactive.</w:t>
      </w:r>
      <w:r w:rsidDel="00000000" w:rsidR="00000000" w:rsidRPr="00000000">
        <w:rPr>
          <w:color w:val="444746"/>
          <w:sz w:val="40"/>
          <w:szCs w:val="40"/>
          <w:highlight w:val="white"/>
          <w:vertAlign w:val="superscript"/>
          <w:rtl w:val="0"/>
        </w:rPr>
        <w:t xml:space="preserve">37</w:t>
      </w:r>
    </w:p>
    <w:p w:rsidR="00000000" w:rsidDel="00000000" w:rsidP="00000000" w:rsidRDefault="00000000" w:rsidRPr="00000000" w14:paraId="00000237">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4o1ohuogsz80" w:id="82"/>
      <w:bookmarkEnd w:id="82"/>
      <w:r w:rsidDel="00000000" w:rsidR="00000000" w:rsidRPr="00000000">
        <w:rPr>
          <w:b w:val="1"/>
          <w:bCs w:val="1"/>
          <w:color w:val="1f1f1f"/>
          <w:sz w:val="26"/>
          <w:szCs w:val="26"/>
          <w:rtl w:val="0"/>
        </w:rPr>
        <w:t xml:space="preserve">6.3 Accessibility Requirements for Carousels</w:t>
      </w:r>
    </w:p>
    <w:p w:rsidR="00000000" w:rsidDel="00000000" w:rsidP="00000000" w:rsidRDefault="00000000" w:rsidRPr="00000000" w14:paraId="00000238">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If a carousel is unavoidable (e.g., for a client requirement), strict adherence to W3C tutorials is required:</w:t>
      </w:r>
    </w:p>
    <w:p w:rsidR="00000000" w:rsidDel="00000000" w:rsidP="00000000" w:rsidRDefault="00000000" w:rsidRPr="00000000" w14:paraId="00000239">
      <w:pPr>
        <w:numPr>
          <w:ilvl w:val="0"/>
          <w:numId w:val="45"/>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b w:val="1"/>
          <w:bCs w:val="1"/>
          <w:color w:val="1f1f1f"/>
          <w:rtl w:val="0"/>
        </w:rPr>
        <w:t xml:space="preserve">Live Regions:</w:t>
      </w:r>
      <w:r w:rsidDel="00000000" w:rsidR="00000000" w:rsidRPr="00000000">
        <w:rPr>
          <w:color w:val="1f1f1f"/>
          <w:rtl w:val="0"/>
        </w:rPr>
        <w:t xml:space="preserve"> The container must use </w:t>
      </w:r>
      <w:r w:rsidDel="00000000" w:rsidR="00000000" w:rsidRPr="00000000">
        <w:rPr>
          <w:color w:val="444746"/>
          <w:shd w:fill="e9eef6" w:val="clear"/>
          <w:rtl w:val="0"/>
        </w:rPr>
        <w:t xml:space="preserve">aria-live="polite"</w:t>
      </w:r>
      <w:r w:rsidDel="00000000" w:rsidR="00000000" w:rsidRPr="00000000">
        <w:rPr>
          <w:color w:val="1f1f1f"/>
          <w:rtl w:val="0"/>
        </w:rPr>
        <w:t xml:space="preserve"> so that slide changes are announced to screen readers (but only when the user interacts, not on auto-play).</w:t>
      </w:r>
      <w:r w:rsidDel="00000000" w:rsidR="00000000" w:rsidRPr="00000000">
        <w:rPr>
          <w:color w:val="444746"/>
          <w:sz w:val="40"/>
          <w:szCs w:val="40"/>
          <w:highlight w:val="white"/>
          <w:vertAlign w:val="superscript"/>
          <w:rtl w:val="0"/>
        </w:rPr>
        <w:t xml:space="preserve">38</w:t>
      </w:r>
    </w:p>
    <w:p w:rsidR="00000000" w:rsidDel="00000000" w:rsidP="00000000" w:rsidRDefault="00000000" w:rsidRPr="00000000" w14:paraId="0000023A">
      <w:pPr>
        <w:numPr>
          <w:ilvl w:val="0"/>
          <w:numId w:val="45"/>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b w:val="1"/>
          <w:bCs w:val="1"/>
          <w:color w:val="1f1f1f"/>
          <w:rtl w:val="0"/>
        </w:rPr>
        <w:t xml:space="preserve">Focus Management:</w:t>
      </w:r>
      <w:r w:rsidDel="00000000" w:rsidR="00000000" w:rsidRPr="00000000">
        <w:rPr>
          <w:color w:val="1f1f1f"/>
          <w:rtl w:val="0"/>
        </w:rPr>
        <w:t xml:space="preserve"> When a user clicks "Next," focus should effectively manage to the new slide's content, not get lost in the DOM.</w:t>
      </w:r>
    </w:p>
    <w:p w:rsidR="00000000" w:rsidDel="00000000" w:rsidP="00000000" w:rsidRDefault="00000000" w:rsidRPr="00000000" w14:paraId="0000023B">
      <w:pPr>
        <w:numPr>
          <w:ilvl w:val="0"/>
          <w:numId w:val="45"/>
        </w:numPr>
        <w:pBdr>
          <w:top w:space="0" w:sz="0" w:val="nil"/>
          <w:bottom w:space="0" w:sz="0" w:val="nil"/>
          <w:right w:space="0" w:sz="0" w:val="nil"/>
          <w:between w:space="0" w:sz="0" w:val="nil"/>
        </w:pBdr>
        <w:spacing w:after="360" w:lineRule="auto"/>
        <w:ind w:left="720" w:hanging="360"/>
        <w:rPr>
          <w:color w:val="1f1f1f"/>
        </w:rPr>
      </w:pPr>
      <w:r w:rsidDel="00000000" w:rsidR="00000000" w:rsidRPr="00000000">
        <w:rPr>
          <w:b w:val="1"/>
          <w:bCs w:val="1"/>
          <w:color w:val="1f1f1f"/>
          <w:rtl w:val="0"/>
        </w:rPr>
        <w:t xml:space="preserve">Reduced Motion:</w:t>
      </w:r>
      <w:r w:rsidDel="00000000" w:rsidR="00000000" w:rsidRPr="00000000">
        <w:rPr>
          <w:color w:val="1f1f1f"/>
          <w:rtl w:val="0"/>
        </w:rPr>
        <w:t xml:space="preserve"> If </w:t>
      </w:r>
      <w:r w:rsidDel="00000000" w:rsidR="00000000" w:rsidRPr="00000000">
        <w:rPr>
          <w:color w:val="444746"/>
          <w:shd w:fill="e9eef6" w:val="clear"/>
          <w:rtl w:val="0"/>
        </w:rPr>
        <w:t xml:space="preserve">prefers-reduced-motion</w:t>
      </w:r>
      <w:r w:rsidDel="00000000" w:rsidR="00000000" w:rsidRPr="00000000">
        <w:rPr>
          <w:color w:val="1f1f1f"/>
          <w:rtl w:val="0"/>
        </w:rPr>
        <w:t xml:space="preserve"> is detected, the sliding animation must be replaced with a simple instant transition.</w:t>
      </w:r>
      <w:r w:rsidDel="00000000" w:rsidR="00000000" w:rsidRPr="00000000">
        <w:rPr>
          <w:color w:val="444746"/>
          <w:sz w:val="40"/>
          <w:szCs w:val="40"/>
          <w:highlight w:val="white"/>
          <w:vertAlign w:val="superscript"/>
          <w:rtl w:val="0"/>
        </w:rPr>
        <w:t xml:space="preserve">26</w:t>
      </w:r>
    </w:p>
    <w:p w:rsidR="00000000" w:rsidDel="00000000" w:rsidP="00000000" w:rsidRDefault="00000000" w:rsidRPr="00000000" w14:paraId="000002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D">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qwh49hcdnqzg" w:id="83"/>
      <w:bookmarkEnd w:id="83"/>
      <w:r w:rsidDel="00000000" w:rsidR="00000000" w:rsidRPr="00000000">
        <w:rPr>
          <w:b w:val="1"/>
          <w:bCs w:val="1"/>
          <w:color w:val="1f1f1f"/>
          <w:sz w:val="34"/>
          <w:szCs w:val="34"/>
          <w:rtl w:val="0"/>
        </w:rPr>
        <w:t xml:space="preserve">7. Mobile-First SEO and Hidden Content</w:t>
      </w:r>
    </w:p>
    <w:p w:rsidR="00000000" w:rsidDel="00000000" w:rsidP="00000000" w:rsidRDefault="00000000" w:rsidRPr="00000000" w14:paraId="0000023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The relationship between text compression and SEO has evolved significantly with Google's Mobile-First Indexing update.</w:t>
      </w:r>
    </w:p>
    <w:p w:rsidR="00000000" w:rsidDel="00000000" w:rsidP="00000000" w:rsidRDefault="00000000" w:rsidRPr="00000000" w14:paraId="0000023F">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4kbl4vpxwtl" w:id="84"/>
      <w:bookmarkEnd w:id="84"/>
      <w:r w:rsidDel="00000000" w:rsidR="00000000" w:rsidRPr="00000000">
        <w:rPr>
          <w:b w:val="1"/>
          <w:bCs w:val="1"/>
          <w:color w:val="1f1f1f"/>
          <w:sz w:val="26"/>
          <w:szCs w:val="26"/>
          <w:rtl w:val="0"/>
        </w:rPr>
        <w:t xml:space="preserve">7.1 The "Hidden Text" Penalty Myth</w:t>
      </w:r>
    </w:p>
    <w:p w:rsidR="00000000" w:rsidDel="00000000" w:rsidP="00000000" w:rsidRDefault="00000000" w:rsidRPr="00000000" w14:paraId="00000240">
      <w:pPr>
        <w:pBdr>
          <w:top w:space="0" w:sz="0" w:val="nil"/>
          <w:bottom w:space="0" w:sz="0" w:val="nil"/>
          <w:between w:space="0" w:sz="0" w:val="nil"/>
        </w:pBdr>
        <w:spacing w:after="300" w:lineRule="auto"/>
        <w:rPr/>
      </w:pPr>
      <w:r w:rsidDel="00000000" w:rsidR="00000000" w:rsidRPr="00000000">
        <w:rPr>
          <w:rtl w:val="0"/>
        </w:rPr>
        <w:t xml:space="preserve">Historically, Google devalued text hidden behind tabs or accordions (using display: none), treating it as lower priority than visible text. This was based on the desktop browsing model.</w:t>
      </w:r>
    </w:p>
    <w:p w:rsidR="00000000" w:rsidDel="00000000" w:rsidP="00000000" w:rsidRDefault="00000000" w:rsidRPr="00000000" w14:paraId="00000241">
      <w:pPr>
        <w:pBdr>
          <w:top w:space="0" w:sz="0" w:val="nil"/>
          <w:bottom w:space="0" w:sz="0" w:val="nil"/>
          <w:between w:space="0" w:sz="0" w:val="nil"/>
        </w:pBdr>
        <w:spacing w:after="300" w:lineRule="auto"/>
        <w:rPr/>
      </w:pPr>
      <w:r w:rsidDel="00000000" w:rsidR="00000000" w:rsidRPr="00000000">
        <w:rPr>
          <w:rtl w:val="0"/>
        </w:rPr>
        <w:t xml:space="preserve">Current State (2024/2025): Google now primarily indexes the mobile version of a website. Google engineers (John Mueller, Gary Illyes) have confirmed that content hidden for mobile UX purposes (like accordions) is treated with equal weight to visible content. Google understands that accordions are a necessary UI pattern for mobile screens.1</w:t>
      </w:r>
    </w:p>
    <w:p w:rsidR="00000000" w:rsidDel="00000000" w:rsidP="00000000" w:rsidRDefault="00000000" w:rsidRPr="00000000" w14:paraId="00000242">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r8j6z4hfzclr" w:id="85"/>
      <w:bookmarkEnd w:id="85"/>
      <w:r w:rsidDel="00000000" w:rsidR="00000000" w:rsidRPr="00000000">
        <w:rPr>
          <w:b w:val="1"/>
          <w:bCs w:val="1"/>
          <w:color w:val="1f1f1f"/>
          <w:sz w:val="26"/>
          <w:szCs w:val="26"/>
          <w:rtl w:val="0"/>
        </w:rPr>
        <w:t xml:space="preserve">7.2 The Lazy Loading Trap</w:t>
      </w:r>
    </w:p>
    <w:p w:rsidR="00000000" w:rsidDel="00000000" w:rsidP="00000000" w:rsidRDefault="00000000" w:rsidRPr="00000000" w14:paraId="00000243">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While hidden text is indexed, </w:t>
      </w:r>
      <w:r w:rsidDel="00000000" w:rsidR="00000000" w:rsidRPr="00000000">
        <w:rPr>
          <w:i w:val="1"/>
          <w:iCs w:val="1"/>
          <w:color w:val="1f1f1f"/>
          <w:rtl w:val="0"/>
        </w:rPr>
        <w:t xml:space="preserve">absent</w:t>
      </w:r>
      <w:r w:rsidDel="00000000" w:rsidR="00000000" w:rsidRPr="00000000">
        <w:rPr>
          <w:color w:val="1f1f1f"/>
          <w:rtl w:val="0"/>
        </w:rPr>
        <w:t xml:space="preserve"> text is not. A critical technical error occurs when developers use AJAX to "lazy load" accordion content.</w:t>
      </w:r>
    </w:p>
    <w:p w:rsidR="00000000" w:rsidDel="00000000" w:rsidP="00000000" w:rsidRDefault="00000000" w:rsidRPr="00000000" w14:paraId="00000244">
      <w:pPr>
        <w:numPr>
          <w:ilvl w:val="0"/>
          <w:numId w:val="4"/>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b w:val="1"/>
          <w:bCs w:val="1"/>
          <w:color w:val="1f1f1f"/>
          <w:rtl w:val="0"/>
        </w:rPr>
        <w:t xml:space="preserve">The Error:</w:t>
      </w:r>
      <w:r w:rsidDel="00000000" w:rsidR="00000000" w:rsidRPr="00000000">
        <w:rPr>
          <w:color w:val="1f1f1f"/>
          <w:rtl w:val="0"/>
        </w:rPr>
        <w:t xml:space="preserve"> The accordion HTML is empty on page load. When the user clicks "Expand," JavaScript fetches the text from the server and injects it.</w:t>
      </w:r>
    </w:p>
    <w:p w:rsidR="00000000" w:rsidDel="00000000" w:rsidP="00000000" w:rsidRDefault="00000000" w:rsidRPr="00000000" w14:paraId="00000245">
      <w:pPr>
        <w:numPr>
          <w:ilvl w:val="0"/>
          <w:numId w:val="4"/>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b w:val="1"/>
          <w:bCs w:val="1"/>
          <w:color w:val="1f1f1f"/>
          <w:rtl w:val="0"/>
        </w:rPr>
        <w:t xml:space="preserve">The Consequence:</w:t>
      </w:r>
      <w:r w:rsidDel="00000000" w:rsidR="00000000" w:rsidRPr="00000000">
        <w:rPr>
          <w:color w:val="1f1f1f"/>
          <w:rtl w:val="0"/>
        </w:rPr>
        <w:t xml:space="preserve"> Googlebot generally does not simulate clicks. It will see the empty accordion and index nothing.</w:t>
      </w:r>
    </w:p>
    <w:p w:rsidR="00000000" w:rsidDel="00000000" w:rsidP="00000000" w:rsidRDefault="00000000" w:rsidRPr="00000000" w14:paraId="00000246">
      <w:pPr>
        <w:numPr>
          <w:ilvl w:val="0"/>
          <w:numId w:val="4"/>
        </w:numPr>
        <w:pBdr>
          <w:top w:space="0" w:sz="0" w:val="nil"/>
          <w:bottom w:space="0" w:sz="0" w:val="nil"/>
          <w:right w:space="0" w:sz="0" w:val="nil"/>
          <w:between w:space="0" w:sz="0" w:val="nil"/>
        </w:pBdr>
        <w:spacing w:after="360" w:lineRule="auto"/>
        <w:ind w:left="720" w:hanging="360"/>
        <w:rPr>
          <w:color w:val="1f1f1f"/>
        </w:rPr>
      </w:pPr>
      <w:r w:rsidDel="00000000" w:rsidR="00000000" w:rsidRPr="00000000">
        <w:rPr>
          <w:b w:val="1"/>
          <w:bCs w:val="1"/>
          <w:color w:val="1f1f1f"/>
          <w:rtl w:val="0"/>
        </w:rPr>
        <w:t xml:space="preserve">The Fix:</w:t>
      </w:r>
      <w:r w:rsidDel="00000000" w:rsidR="00000000" w:rsidRPr="00000000">
        <w:rPr>
          <w:color w:val="1f1f1f"/>
          <w:rtl w:val="0"/>
        </w:rPr>
        <w:t xml:space="preserve"> All text content inside accordions must be present in the HTML DOM at the time of the initial page load, simply hidden via CSS (</w:t>
      </w:r>
      <w:r w:rsidDel="00000000" w:rsidR="00000000" w:rsidRPr="00000000">
        <w:rPr>
          <w:color w:val="444746"/>
          <w:shd w:fill="e9eef6" w:val="clear"/>
          <w:rtl w:val="0"/>
        </w:rPr>
        <w:t xml:space="preserve">display: none</w:t>
      </w:r>
      <w:r w:rsidDel="00000000" w:rsidR="00000000" w:rsidRPr="00000000">
        <w:rPr>
          <w:color w:val="1f1f1f"/>
          <w:rtl w:val="0"/>
        </w:rPr>
        <w:t xml:space="preserve"> or </w:t>
      </w:r>
      <w:r w:rsidDel="00000000" w:rsidR="00000000" w:rsidRPr="00000000">
        <w:rPr>
          <w:color w:val="444746"/>
          <w:shd w:fill="e9eef6" w:val="clear"/>
          <w:rtl w:val="0"/>
        </w:rPr>
        <w:t xml:space="preserve">visibility: hidden</w:t>
      </w:r>
      <w:r w:rsidDel="00000000" w:rsidR="00000000" w:rsidRPr="00000000">
        <w:rPr>
          <w:color w:val="1f1f1f"/>
          <w:rtl w:val="0"/>
        </w:rPr>
        <w:t xml:space="preserve">). This ensures the crawler sees the text immediately.</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247">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m349j3dgjoce" w:id="86"/>
      <w:bookmarkEnd w:id="86"/>
      <w:r w:rsidDel="00000000" w:rsidR="00000000" w:rsidRPr="00000000">
        <w:rPr>
          <w:b w:val="1"/>
          <w:bCs w:val="1"/>
          <w:color w:val="1f1f1f"/>
          <w:sz w:val="26"/>
          <w:szCs w:val="26"/>
          <w:rtl w:val="0"/>
        </w:rPr>
        <w:t xml:space="preserve">7.3 Structured Data Alignment</w:t>
      </w:r>
    </w:p>
    <w:p w:rsidR="00000000" w:rsidDel="00000000" w:rsidP="00000000" w:rsidRDefault="00000000" w:rsidRPr="00000000" w14:paraId="00000248">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To maximize the SEO value of FAQ accordions, developers should pair the HTML accordion with </w:t>
      </w:r>
      <w:r w:rsidDel="00000000" w:rsidR="00000000" w:rsidRPr="00000000">
        <w:rPr>
          <w:b w:val="1"/>
          <w:bCs w:val="1"/>
          <w:color w:val="1f1f1f"/>
          <w:rtl w:val="0"/>
        </w:rPr>
        <w:t xml:space="preserve">FAQPage Schema</w:t>
      </w:r>
      <w:r w:rsidDel="00000000" w:rsidR="00000000" w:rsidRPr="00000000">
        <w:rPr>
          <w:color w:val="1f1f1f"/>
          <w:rtl w:val="0"/>
        </w:rPr>
        <w:t xml:space="preserve"> structured data.</w:t>
      </w:r>
    </w:p>
    <w:p w:rsidR="00000000" w:rsidDel="00000000" w:rsidP="00000000" w:rsidRDefault="00000000" w:rsidRPr="00000000" w14:paraId="00000249">
      <w:pPr>
        <w:numPr>
          <w:ilvl w:val="0"/>
          <w:numId w:val="47"/>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b w:val="1"/>
          <w:bCs w:val="1"/>
          <w:color w:val="1f1f1f"/>
          <w:rtl w:val="0"/>
        </w:rPr>
        <w:t xml:space="preserve">Implementation:</w:t>
      </w:r>
      <w:r w:rsidDel="00000000" w:rsidR="00000000" w:rsidRPr="00000000">
        <w:rPr>
          <w:color w:val="1f1f1f"/>
          <w:rtl w:val="0"/>
        </w:rPr>
        <w:t xml:space="preserve"> When generating the accordion HTML (whether via Porto shortcodes or Divi modules), the server should also output a JSON-LD script block containing the same Questions and Answers.</w:t>
      </w:r>
    </w:p>
    <w:p w:rsidR="00000000" w:rsidDel="00000000" w:rsidP="00000000" w:rsidRDefault="00000000" w:rsidRPr="00000000" w14:paraId="0000024A">
      <w:pPr>
        <w:numPr>
          <w:ilvl w:val="0"/>
          <w:numId w:val="47"/>
        </w:numPr>
        <w:pBdr>
          <w:top w:space="0" w:sz="0" w:val="nil"/>
          <w:bottom w:space="0" w:sz="0" w:val="nil"/>
          <w:right w:space="0" w:sz="0" w:val="nil"/>
          <w:between w:space="0" w:sz="0" w:val="nil"/>
        </w:pBdr>
        <w:spacing w:after="360" w:lineRule="auto"/>
        <w:ind w:left="720" w:hanging="360"/>
        <w:rPr>
          <w:color w:val="1f1f1f"/>
        </w:rPr>
      </w:pPr>
      <w:r w:rsidDel="00000000" w:rsidR="00000000" w:rsidRPr="00000000">
        <w:rPr>
          <w:b w:val="1"/>
          <w:bCs w:val="1"/>
          <w:color w:val="1f1f1f"/>
          <w:rtl w:val="0"/>
        </w:rPr>
        <w:t xml:space="preserve">Result:</w:t>
      </w:r>
      <w:r w:rsidDel="00000000" w:rsidR="00000000" w:rsidRPr="00000000">
        <w:rPr>
          <w:color w:val="1f1f1f"/>
          <w:rtl w:val="0"/>
        </w:rPr>
        <w:t xml:space="preserve"> This makes the content eligible for "Rich Results" in Google SERPs, where the accordion expands directly on the search results page, driving higher click-through rates.</w:t>
      </w:r>
      <w:r w:rsidDel="00000000" w:rsidR="00000000" w:rsidRPr="00000000">
        <w:rPr>
          <w:color w:val="444746"/>
          <w:sz w:val="40"/>
          <w:szCs w:val="40"/>
          <w:highlight w:val="white"/>
          <w:vertAlign w:val="superscript"/>
          <w:rtl w:val="0"/>
        </w:rPr>
        <w:t xml:space="preserve">40</w:t>
      </w:r>
    </w:p>
    <w:p w:rsidR="00000000" w:rsidDel="00000000" w:rsidP="00000000" w:rsidRDefault="00000000" w:rsidRPr="00000000" w14:paraId="000002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xni6xcy7u1t7" w:id="87"/>
      <w:bookmarkEnd w:id="87"/>
      <w:r w:rsidDel="00000000" w:rsidR="00000000" w:rsidRPr="00000000">
        <w:rPr>
          <w:b w:val="1"/>
          <w:bCs w:val="1"/>
          <w:color w:val="1f1f1f"/>
          <w:sz w:val="34"/>
          <w:szCs w:val="34"/>
          <w:rtl w:val="0"/>
        </w:rPr>
        <w:t xml:space="preserve">8. Recommendations and Best Practices</w:t>
      </w:r>
    </w:p>
    <w:p w:rsidR="00000000" w:rsidDel="00000000" w:rsidP="00000000" w:rsidRDefault="00000000" w:rsidRPr="00000000" w14:paraId="0000024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Based on the synthesis of technical documentation, user research, and accessibility guidelines, the following best practices are recommended for web professionals:</w:t>
      </w:r>
    </w:p>
    <w:p w:rsidR="00000000" w:rsidDel="00000000" w:rsidP="00000000" w:rsidRDefault="00000000" w:rsidRPr="00000000" w14:paraId="0000024E">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5r4hlpq3tn80" w:id="88"/>
      <w:bookmarkEnd w:id="88"/>
      <w:r w:rsidDel="00000000" w:rsidR="00000000" w:rsidRPr="00000000">
        <w:rPr>
          <w:b w:val="1"/>
          <w:bCs w:val="1"/>
          <w:color w:val="1f1f1f"/>
          <w:sz w:val="26"/>
          <w:szCs w:val="26"/>
          <w:rtl w:val="0"/>
        </w:rPr>
        <w:t xml:space="preserve">8.1 Prioritize Native HTML5 Elements</w:t>
      </w:r>
    </w:p>
    <w:p w:rsidR="00000000" w:rsidDel="00000000" w:rsidP="00000000" w:rsidRDefault="00000000" w:rsidRPr="00000000" w14:paraId="0000024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Move away from jQuery-based accordions. Use the </w:t>
      </w:r>
      <w:r w:rsidDel="00000000" w:rsidR="00000000" w:rsidRPr="00000000">
        <w:rPr>
          <w:color w:val="444746"/>
          <w:shd w:fill="e9eef6" w:val="clear"/>
          <w:rtl w:val="0"/>
        </w:rPr>
        <w:t xml:space="preserve">&lt;details&gt;</w:t>
      </w:r>
      <w:r w:rsidDel="00000000" w:rsidR="00000000" w:rsidRPr="00000000">
        <w:rPr>
          <w:color w:val="1f1f1f"/>
          <w:rtl w:val="0"/>
        </w:rPr>
        <w:t xml:space="preserve"> and </w:t>
      </w:r>
      <w:r w:rsidDel="00000000" w:rsidR="00000000" w:rsidRPr="00000000">
        <w:rPr>
          <w:color w:val="444746"/>
          <w:shd w:fill="e9eef6" w:val="clear"/>
          <w:rtl w:val="0"/>
        </w:rPr>
        <w:t xml:space="preserve">&lt;summary&gt;</w:t>
      </w:r>
      <w:r w:rsidDel="00000000" w:rsidR="00000000" w:rsidRPr="00000000">
        <w:rPr>
          <w:color w:val="1f1f1f"/>
          <w:rtl w:val="0"/>
        </w:rPr>
        <w:t xml:space="preserve"> elements with the </w:t>
      </w:r>
      <w:r w:rsidDel="00000000" w:rsidR="00000000" w:rsidRPr="00000000">
        <w:rPr>
          <w:color w:val="444746"/>
          <w:shd w:fill="e9eef6" w:val="clear"/>
          <w:rtl w:val="0"/>
        </w:rPr>
        <w:t xml:space="preserve">name</w:t>
      </w:r>
      <w:r w:rsidDel="00000000" w:rsidR="00000000" w:rsidRPr="00000000">
        <w:rPr>
          <w:color w:val="1f1f1f"/>
          <w:rtl w:val="0"/>
        </w:rPr>
        <w:t xml:space="preserve"> attribute for exclusive behavior. This ensures future-proof compatibility, reduces JavaScript payload, and provides baseline accessibility for free.</w:t>
      </w:r>
    </w:p>
    <w:p w:rsidR="00000000" w:rsidDel="00000000" w:rsidP="00000000" w:rsidRDefault="00000000" w:rsidRPr="00000000" w14:paraId="00000250">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kb6y478iux12" w:id="89"/>
      <w:bookmarkEnd w:id="89"/>
      <w:r w:rsidDel="00000000" w:rsidR="00000000" w:rsidRPr="00000000">
        <w:rPr>
          <w:b w:val="1"/>
          <w:bCs w:val="1"/>
          <w:color w:val="1f1f1f"/>
          <w:sz w:val="26"/>
          <w:szCs w:val="26"/>
          <w:rtl w:val="0"/>
        </w:rPr>
        <w:t xml:space="preserve">8.2 Adopt "Sticky" Navigation Patterns</w:t>
      </w:r>
    </w:p>
    <w:p w:rsidR="00000000" w:rsidDel="00000000" w:rsidP="00000000" w:rsidRDefault="00000000" w:rsidRPr="00000000" w14:paraId="0000025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For mobile interfaces, follow the "Sticky Mobile" and Porto examples by moving primary navigation to a bottom sticky bar. This frees up the top "Thumb Zone" for content interaction and reduces the need for deep accordion nesting in the main menu.</w:t>
      </w:r>
    </w:p>
    <w:p w:rsidR="00000000" w:rsidDel="00000000" w:rsidP="00000000" w:rsidRDefault="00000000" w:rsidRPr="00000000" w14:paraId="00000252">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z91ugxvvo8e" w:id="90"/>
      <w:bookmarkEnd w:id="90"/>
      <w:r w:rsidDel="00000000" w:rsidR="00000000" w:rsidRPr="00000000">
        <w:rPr>
          <w:b w:val="1"/>
          <w:bCs w:val="1"/>
          <w:color w:val="1f1f1f"/>
          <w:sz w:val="26"/>
          <w:szCs w:val="26"/>
          <w:rtl w:val="0"/>
        </w:rPr>
        <w:t xml:space="preserve">8.3 Enforce Accessibility in Divi</w:t>
      </w:r>
    </w:p>
    <w:p w:rsidR="00000000" w:rsidDel="00000000" w:rsidP="00000000" w:rsidRDefault="00000000" w:rsidRPr="00000000" w14:paraId="0000025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If using Divi, the installation of an accessibility remediation plugin is mandatory. Verify that all accordions have visible focus rings and valid ARIA states. Monitor the Divi 5 stable release for native fixes.</w:t>
      </w:r>
    </w:p>
    <w:p w:rsidR="00000000" w:rsidDel="00000000" w:rsidP="00000000" w:rsidRDefault="00000000" w:rsidRPr="00000000" w14:paraId="00000254">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e132qupvcgaz" w:id="91"/>
      <w:bookmarkEnd w:id="91"/>
      <w:r w:rsidDel="00000000" w:rsidR="00000000" w:rsidRPr="00000000">
        <w:rPr>
          <w:b w:val="1"/>
          <w:bCs w:val="1"/>
          <w:color w:val="1f1f1f"/>
          <w:sz w:val="26"/>
          <w:szCs w:val="26"/>
          <w:rtl w:val="0"/>
        </w:rPr>
        <w:t xml:space="preserve">8.4 Avoid Carousels for Text</w:t>
      </w:r>
    </w:p>
    <w:p w:rsidR="00000000" w:rsidDel="00000000" w:rsidP="00000000" w:rsidRDefault="00000000" w:rsidRPr="00000000" w14:paraId="0000025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Strictly limit carousels to image-heavy content. For text, features, or FAQs, use accordions or the Porto "Read More" container pattern. The interaction cost of scrolling is lower than the interaction cost of scrubbing through a carousel.</w:t>
      </w:r>
    </w:p>
    <w:p w:rsidR="00000000" w:rsidDel="00000000" w:rsidP="00000000" w:rsidRDefault="00000000" w:rsidRPr="00000000" w14:paraId="00000256">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34evp5fyf29t" w:id="92"/>
      <w:bookmarkEnd w:id="92"/>
      <w:r w:rsidDel="00000000" w:rsidR="00000000" w:rsidRPr="00000000">
        <w:rPr>
          <w:b w:val="1"/>
          <w:bCs w:val="1"/>
          <w:color w:val="1f1f1f"/>
          <w:sz w:val="26"/>
          <w:szCs w:val="26"/>
          <w:rtl w:val="0"/>
        </w:rPr>
        <w:t xml:space="preserve">8.5 Validate Mobile SEO</w:t>
      </w:r>
    </w:p>
    <w:p w:rsidR="00000000" w:rsidDel="00000000" w:rsidP="00000000" w:rsidRDefault="00000000" w:rsidRPr="00000000" w14:paraId="0000025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Ensure that all compressed text is rendered in the server-side HTML response. Use Google Search Console's "URL Inspection" tool to view the "Crawled Page" HTML source and verify that your hidden text is present and indexable.</w:t>
      </w:r>
    </w:p>
    <w:p w:rsidR="00000000" w:rsidDel="00000000" w:rsidP="00000000" w:rsidRDefault="00000000" w:rsidRPr="00000000" w14:paraId="0000025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By adhering to these architectural standards, developers can construct mobile interfaces that satisfy the rigorous demands of search algorithms while respecting the cognitive and physical limitations of the human user.</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
        <w:br w:type="page"/>
      </w:r>
    </w:p>
    <w:p>
      <w:pPr>
        <w:pStyle w:val="Heading1"/>
      </w:pPr>
      <w:r>
        <w:t>PART VII: UI/UX IMPLEMENTATION STANDARDS</w:t>
      </w:r>
    </w:p>
    <w:p>
      <w:r>
        <w:rPr>
          <w:b/>
        </w:rPr>
        <w:t xml:space="preserve">Philosophy: </w:t>
      </w:r>
      <w:r>
        <w:t>Every visual element must communicate the "Digital Concierge" positioning—premium simplicity without corporate bureaucracy.</w:t>
      </w:r>
    </w:p>
    <w:p/>
    <w:p>
      <w:pPr>
        <w:pStyle w:val="Heading2"/>
      </w:pPr>
      <w:r>
        <w:t>7.1 The Glassmorphism Navigation System</w:t>
      </w:r>
    </w:p>
    <w:p>
      <w:r>
        <w:rPr>
          <w:b/>
        </w:rPr>
        <w:t xml:space="preserve">CRITICAL FIX: </w:t>
      </w:r>
      <w:r>
        <w:t>Transparent navigation bars become unreadable on light backgrounds.</w:t>
      </w:r>
    </w:p>
    <w:p/>
    <w:p>
      <w:r>
        <w:t>Solution: Liquid glass effect with:</w:t>
      </w:r>
    </w:p>
    <w:p>
      <w:r>
        <w:t>• Backdrop blur (12-20px depending on scroll state)</w:t>
      </w:r>
    </w:p>
    <w:p>
      <w:r>
        <w:t>• Subtle white tint (rgba(255, 255, 255, 0.7-0.85))</w:t>
      </w:r>
    </w:p>
    <w:p>
      <w:r>
        <w:t>• 1px border for definition</w:t>
      </w:r>
    </w:p>
    <w:p>
      <w:r>
        <w:t>• Smooth scroll-triggered opacity changes</w:t>
      </w:r>
    </w:p>
    <w:p>
      <w:r>
        <w:t>• Dark mode support via prefers-color-scheme</w:t>
      </w:r>
    </w:p>
    <w:p/>
    <w:p>
      <w:r>
        <w:rPr>
          <w:b/>
        </w:rPr>
        <w:t xml:space="preserve">Implementation: </w:t>
      </w:r>
      <w:r>
        <w:t>See HANDBOOK_UI_UX_Implementation_Digital_Concierge.md, Part I, Section 1.1 for complete CSS.</w:t>
      </w:r>
    </w:p>
    <w:p/>
    <w:p>
      <w:pPr>
        <w:pStyle w:val="Heading2"/>
      </w:pPr>
      <w:r>
        <w:t>7.2 Mobile-First Action Architecture</w:t>
      </w:r>
    </w:p>
    <w:p>
      <w:r>
        <w:rPr>
          <w:b/>
        </w:rPr>
        <w:t xml:space="preserve">STRATEGIC DECISION: </w:t>
      </w:r>
      <w:r>
        <w:t>NO FLOATING CTAs.</w:t>
      </w:r>
    </w:p>
    <w:p/>
    <w:p>
      <w:r>
        <w:t>Rationale:</w:t>
      </w:r>
    </w:p>
    <w:p>
      <w:r>
        <w:t>• Floating WhatsApp buttons signal desperation ("please click me!")</w:t>
      </w:r>
    </w:p>
    <w:p>
      <w:r>
        <w:t>• They obscure content and annoy users</w:t>
      </w:r>
    </w:p>
    <w:p>
      <w:r>
        <w:t>• They violate the "boutique" positioning</w:t>
      </w:r>
    </w:p>
    <w:p>
      <w:r>
        <w:t>• Mobile browsers already have limited screen real estate</w:t>
      </w:r>
    </w:p>
    <w:p/>
    <w:p>
      <w:r>
        <w:rPr>
          <w:b/>
        </w:rPr>
        <w:t xml:space="preserve">Instead: </w:t>
      </w:r>
      <w:r>
        <w:t>Bottom Action Bar (Sticky Mobile Pattern)</w:t>
      </w:r>
    </w:p>
    <w:p/>
    <w:p>
      <w:r>
        <w:t>• Fixed to bottom of viewport (iPhone notch-safe)</w:t>
      </w:r>
    </w:p>
    <w:p>
      <w:r>
        <w:t>• Three clear actions: WhatsApp, Call, Send Docs</w:t>
      </w:r>
    </w:p>
    <w:p>
      <w:r>
        <w:t>• Touch-friendly 64px minimum height</w:t>
      </w:r>
    </w:p>
    <w:p>
      <w:r>
        <w:t>• Glassmorphism effect matches navigation</w:t>
      </w:r>
    </w:p>
    <w:p>
      <w:r>
        <w:t>• Shows ONLY on mobile (&lt;768px)</w:t>
      </w:r>
    </w:p>
    <w:p/>
    <w:p>
      <w:pPr>
        <w:pStyle w:val="Heading2"/>
      </w:pPr>
      <w:r>
        <w:t>7.3 Service Page Anatomy (2,000+ Word Structure)</w:t>
      </w:r>
    </w:p>
    <w:p>
      <w:r>
        <w:t>Every service page follows this exact hierarchy:</w:t>
      </w:r>
    </w:p>
    <w:p/>
    <w:p>
      <w:r>
        <w:t>1. Hero Section - "The Human Hook"</w:t>
      </w:r>
    </w:p>
    <w:p>
      <w:r>
        <w:t xml:space="preserve">   • Service badge (MOJ-Licensed • Ready in 60 Minutes)</w:t>
      </w:r>
    </w:p>
    <w:p>
      <w:r>
        <w:t xml:space="preserve">   • H1 title with SEO structure</w:t>
      </w:r>
    </w:p>
    <w:p>
      <w:r>
        <w:t xml:space="preserve">   • Concierge intro (trust-building)</w:t>
      </w:r>
    </w:p>
    <w:p>
      <w:r>
        <w:t xml:space="preserve">   • Service snapshot (3 bullet points)</w:t>
      </w:r>
    </w:p>
    <w:p>
      <w:r>
        <w:t xml:space="preserve">   • Primary CTA (WhatsApp eligibility check)</w:t>
      </w:r>
    </w:p>
    <w:p/>
    <w:p>
      <w:r>
        <w:t>2. Module A: Compliance Checklist (Accordion)</w:t>
      </w:r>
    </w:p>
    <w:p>
      <w:r>
        <w:t xml:space="preserve">   • Document legibility requirements</w:t>
      </w:r>
    </w:p>
    <w:p>
      <w:r>
        <w:t xml:space="preserve">   • Required attestations (home country → MOFA → UAE)</w:t>
      </w:r>
    </w:p>
    <w:p>
      <w:r>
        <w:t xml:space="preserve">   • Name consistency rules</w:t>
      </w:r>
    </w:p>
    <w:p/>
    <w:p>
      <w:r>
        <w:t>3. Module B: Step-by-Step Process (Timeline)</w:t>
      </w:r>
    </w:p>
    <w:p>
      <w:r>
        <w:t xml:space="preserve">   • 4-step visual timeline</w:t>
      </w:r>
    </w:p>
    <w:p>
      <w:r>
        <w:t xml:space="preserve">   • Time estimates for each step</w:t>
      </w:r>
    </w:p>
    <w:p>
      <w:r>
        <w:t xml:space="preserve">   • "Start Process" CTA at bottom</w:t>
      </w:r>
    </w:p>
    <w:p/>
    <w:p>
      <w:r>
        <w:t>4. Module C: After-Care Guide (Value Add)</w:t>
      </w:r>
    </w:p>
    <w:p>
      <w:r>
        <w:t xml:space="preserve">   • Portal submission instructions (GDRFA, DIFC, etc.)</w:t>
      </w:r>
    </w:p>
    <w:p>
      <w:r>
        <w:t xml:space="preserve">   • Typing center/PRO guidance</w:t>
      </w:r>
    </w:p>
    <w:p>
      <w:r>
        <w:t xml:space="preserve">   • Email submission best practices</w:t>
      </w:r>
    </w:p>
    <w:p/>
    <w:p>
      <w:r>
        <w:t>5. Module D: Pricing &amp; Timelines (Transparency)</w:t>
      </w:r>
    </w:p>
    <w:p>
      <w:r>
        <w:t xml:space="preserve">   • 3-tier card layout (Standard, Express, VIP)</w:t>
      </w:r>
    </w:p>
    <w:p>
      <w:r>
        <w:t xml:space="preserve">   • Clear timing expectations</w:t>
      </w:r>
    </w:p>
    <w:p>
      <w:r>
        <w:t xml:space="preserve">   • No exact prices (quote-based)</w:t>
      </w:r>
    </w:p>
    <w:p>
      <w:r>
        <w:t xml:space="preserve">   • What affects pricing (transparency)</w:t>
      </w:r>
    </w:p>
    <w:p/>
    <w:p>
      <w:r>
        <w:t>6. Module E: FAQ (Schema Optimized)</w:t>
      </w:r>
    </w:p>
    <w:p>
      <w:r>
        <w:t xml:space="preserve">   • HTML5 &lt;details&gt; accordion</w:t>
      </w:r>
    </w:p>
    <w:p>
      <w:r>
        <w:t xml:space="preserve">   • Schema.org/FAQPage markup</w:t>
      </w:r>
    </w:p>
    <w:p>
      <w:r>
        <w:t xml:space="preserve">   • 5-7 common questions per page</w:t>
      </w:r>
    </w:p>
    <w:p/>
    <w:p>
      <w:pPr>
        <w:pStyle w:val="Heading2"/>
      </w:pPr>
      <w:r>
        <w:t>7.4 Accordion Implementation (SEO-Critical)</w:t>
      </w:r>
    </w:p>
    <w:p>
      <w:r>
        <w:rPr>
          <w:b/>
        </w:rPr>
        <w:t xml:space="preserve">MANDATORY REQUIREMENT: </w:t>
      </w:r>
      <w:r>
        <w:t>All accordion content MUST be in DOM at page load.</w:t>
      </w:r>
    </w:p>
    <w:p/>
    <w:p>
      <w:r>
        <w:t>Technical Requirements:</w:t>
      </w:r>
    </w:p>
    <w:p>
      <w:r>
        <w:t>• Use HTML5 &lt;details&gt; and &lt;summary&gt; elements</w:t>
      </w:r>
    </w:p>
    <w:p>
      <w:r>
        <w:t>• name attribute for exclusive behavior (only one open at a time)</w:t>
      </w:r>
    </w:p>
    <w:p>
      <w:r>
        <w:t>• Content hidden via CSS (display: none), NOT lazy-loaded via AJAX</w:t>
      </w:r>
    </w:p>
    <w:p>
      <w:r>
        <w:t>• aria-expanded attributes for accessibility</w:t>
      </w:r>
    </w:p>
    <w:p>
      <w:r>
        <w:t>• Chevron rotation animation on open/close</w:t>
      </w:r>
    </w:p>
    <w:p/>
    <w:p>
      <w:r>
        <w:rPr>
          <w:b/>
        </w:rPr>
        <w:t xml:space="preserve">Why This Matters: </w:t>
      </w:r>
      <w:r>
        <w:t>Google Mobile-First Indexing treats hidden-but-present content with equal weight to visible content. Lazy-loaded content is NOT indexed.</w:t>
      </w:r>
    </w:p>
    <w:p/>
    <w:p>
      <w:pPr>
        <w:pStyle w:val="Heading2"/>
      </w:pPr>
      <w:r>
        <w:t>7.5 Visual Identity System</w:t>
      </w:r>
    </w:p>
    <w:p>
      <w:r>
        <w:rPr>
          <w:b/>
        </w:rPr>
        <w:t>Color Palette (Brand Consistency):</w:t>
      </w:r>
    </w:p>
    <w:p/>
    <w:p>
      <w:r>
        <w:t>• Brand Blue: #1a5f7a (professional, trustworthy)</w:t>
      </w:r>
    </w:p>
    <w:p>
      <w:r>
        <w:t>• Accent Blue: #2d8fb8 (lighter variant)</w:t>
      </w:r>
    </w:p>
    <w:p>
      <w:r>
        <w:t>• WhatsApp Green: #25D366 (primary CTAs)</w:t>
      </w:r>
    </w:p>
    <w:p>
      <w:r>
        <w:t>• Success Green: #10B981 (acceptance indicators)</w:t>
      </w:r>
    </w:p>
    <w:p>
      <w:r>
        <w:t>• Warning Amber: #F59E0B (express/urgent)</w:t>
      </w:r>
    </w:p>
    <w:p>
      <w:r>
        <w:t>• Info Blue: #3B82F6 (general information)</w:t>
      </w:r>
    </w:p>
    <w:p>
      <w:r>
        <w:t>• VIP Purple: #8B5CF6 (concierge tier)</w:t>
      </w:r>
    </w:p>
    <w:p/>
    <w:p>
      <w:r>
        <w:rPr>
          <w:b/>
        </w:rPr>
        <w:t>Typography Hierarchy:</w:t>
      </w:r>
    </w:p>
    <w:p/>
    <w:p>
      <w:r>
        <w:t>• H1: 2.5rem (40px), font-weight 800</w:t>
      </w:r>
    </w:p>
    <w:p>
      <w:r>
        <w:t>• H2: 2rem (32px), font-weight 700</w:t>
      </w:r>
    </w:p>
    <w:p>
      <w:r>
        <w:t>• H3: 1.4rem (22px), font-weight 700</w:t>
      </w:r>
    </w:p>
    <w:p>
      <w:r>
        <w:t>• Body: 1rem (16px), line-height 1.7</w:t>
      </w:r>
    </w:p>
    <w:p>
      <w:r>
        <w:t>• Mobile: Minimum 16px for readability</w:t>
      </w:r>
    </w:p>
    <w:p/>
    <w:p>
      <w:pPr>
        <w:pStyle w:val="Heading2"/>
      </w:pPr>
      <w:r>
        <w:t>7.6 Performance Standards ("Digital Concierge" Speed)</w:t>
      </w:r>
    </w:p>
    <w:p>
      <w:r>
        <w:t>MANDATE: Every page must load in under 3 seconds on 3G.</w:t>
      </w:r>
    </w:p>
    <w:p/>
    <w:p>
      <w:r>
        <w:rPr>
          <w:b/>
        </w:rPr>
        <w:t>Core Web Vitals Targets:</w:t>
      </w:r>
    </w:p>
    <w:p/>
    <w:p>
      <w:r>
        <w:t>• First Contentful Paint (FCP): &lt; 1.0s</w:t>
      </w:r>
    </w:p>
    <w:p>
      <w:r>
        <w:t>• Largest Contentful Paint (LCP): &lt; 2.0s</w:t>
      </w:r>
    </w:p>
    <w:p>
      <w:r>
        <w:t>• Cumulative Layout Shift (CLS): &lt; 0.05</w:t>
      </w:r>
    </w:p>
    <w:p>
      <w:r>
        <w:t>• First Input Delay (FID): &lt; 50ms</w:t>
      </w:r>
    </w:p>
    <w:p>
      <w:r>
        <w:t>• Total Page Size: &lt; 1.5MB</w:t>
      </w:r>
    </w:p>
    <w:p/>
    <w:p>
      <w:r>
        <w:rPr>
          <w:b/>
        </w:rPr>
        <w:t>Optimization Strategies:</w:t>
      </w:r>
    </w:p>
    <w:p/>
    <w:p>
      <w:r>
        <w:t>• WebP images with JPG fallback</w:t>
      </w:r>
    </w:p>
    <w:p>
      <w:r>
        <w:t>• Lazy loading for below-fold images</w:t>
      </w:r>
    </w:p>
    <w:p>
      <w:r>
        <w:t>• Minified CSS/JS in production</w:t>
      </w:r>
    </w:p>
    <w:p>
      <w:r>
        <w:t>• Glassmorphism via CSS (no heavy backgrounds)</w:t>
      </w:r>
    </w:p>
    <w:p>
      <w:r>
        <w:t>• Accordion animation via CSS (no jQuery)</w:t>
      </w:r>
    </w:p>
    <w:p/>
    <w:p>
      <w:pPr>
        <w:pStyle w:val="Heading2"/>
      </w:pPr>
      <w:r>
        <w:t>7.7 Accessibility Compliance (WCAG AA)</w:t>
      </w:r>
    </w:p>
    <w:p>
      <w:r>
        <w:t>MANDATE: Every interactive element must be keyboard-accessible.</w:t>
      </w:r>
    </w:p>
    <w:p/>
    <w:p>
      <w:r>
        <w:t>• Visible focus rings (outline: 2px solid #1a5f7a)</w:t>
      </w:r>
    </w:p>
    <w:p>
      <w:r>
        <w:t>• Touch targets: 44px × 44px minimum</w:t>
      </w:r>
    </w:p>
    <w:p>
      <w:r>
        <w:t>• Color contrast: 4.5:1 for text, 3:1 for UI elements</w:t>
      </w:r>
    </w:p>
    <w:p>
      <w:r>
        <w:t>• ARIA labels on all buttons/links</w:t>
      </w:r>
    </w:p>
    <w:p>
      <w:r>
        <w:t>• Screen reader announcements for state changes</w:t>
      </w:r>
    </w:p>
    <w:p>
      <w:r>
        <w:t>• Skip-to-content link for keyboard users</w:t>
      </w:r>
    </w:p>
    <w:p/>
    <w:p>
      <w:pPr>
        <w:pStyle w:val="Heading2"/>
      </w:pPr>
      <w:r>
        <w:t>7.8 Pre-Launch Quality Assurance Checklist</w:t>
      </w:r>
    </w:p>
    <w:p>
      <w:r>
        <w:rPr>
          <w:b/>
        </w:rPr>
        <w:t>MANDATORY before ANY page goes live:</w:t>
      </w:r>
    </w:p>
    <w:p/>
    <w:p>
      <w:r>
        <w:t>□ Glassmorphism nav readable on light backgrounds</w:t>
      </w:r>
    </w:p>
    <w:p>
      <w:r>
        <w:t>□ NO floating WhatsApp CTAs (only bottom bar on mobile)</w:t>
      </w:r>
    </w:p>
    <w:p>
      <w:r>
        <w:t>□ All accordion content in DOM at page load</w:t>
      </w:r>
    </w:p>
    <w:p>
      <w:r>
        <w:t>□ FAQ schema validates in Google Rich Results Test</w:t>
      </w:r>
    </w:p>
    <w:p>
      <w:r>
        <w:t>□ Service schema present on every service page</w:t>
      </w:r>
    </w:p>
    <w:p>
      <w:r>
        <w:t>□ Mobile action bar doesn't overlap content</w:t>
      </w:r>
    </w:p>
    <w:p>
      <w:r>
        <w:t>□ Page loads &lt; 3 seconds on 3G</w:t>
      </w:r>
    </w:p>
    <w:p>
      <w:r>
        <w:t>□ All links work (no 404s)</w:t>
      </w:r>
    </w:p>
    <w:p>
      <w:r>
        <w:t>□ Images optimized (WebP with fallback)</w:t>
      </w:r>
    </w:p>
    <w:p>
      <w:r>
        <w:t>□ Keyboard navigation works (Tab, Enter, Space)</w:t>
      </w:r>
    </w:p>
    <w:p>
      <w:r>
        <w:t>□ Screen reader announces expanded/collapsed states</w:t>
      </w:r>
    </w:p>
    <w:p>
      <w:r>
        <w:t>□ Touch targets ≥ 44px on mobile</w:t>
      </w:r>
    </w:p>
    <w:p/>
    <w:p>
      <w:r>
        <w:br w:type="page"/>
      </w:r>
    </w:p>
    <w:p>
      <w:pPr>
        <w:pStyle w:val="Heading2"/>
      </w:pPr>
      <w:r>
        <w:t>7.9 Implementation Reference</w:t>
      </w:r>
    </w:p>
    <w:p>
      <w:r>
        <w:rPr>
          <w:b/>
        </w:rPr>
        <w:t xml:space="preserve">COMPLETE IMPLEMENTATION GUIDE: </w:t>
      </w:r>
      <w:r>
        <w:t>HANDBOOK_UI_UX_Implementation_Digital_Concierge.md</w:t>
      </w:r>
    </w:p>
    <w:p/>
    <w:p>
      <w:r>
        <w:t>This handbook contains:</w:t>
      </w:r>
    </w:p>
    <w:p>
      <w:r>
        <w:t>• Complete HTML/CSS/JavaScript code for all components</w:t>
      </w:r>
    </w:p>
    <w:p>
      <w:r>
        <w:t>• Glassmorphism navigation with scroll effects</w:t>
      </w:r>
    </w:p>
    <w:p>
      <w:r>
        <w:t>• Mobile bottom action bar (replaces floating CTAs)</w:t>
      </w:r>
    </w:p>
    <w:p>
      <w:r>
        <w:t>• Service page hero sections</w:t>
      </w:r>
    </w:p>
    <w:p>
      <w:r>
        <w:t>• Accordion-based content modules</w:t>
      </w:r>
    </w:p>
    <w:p>
      <w:r>
        <w:t>• Pricing tier cards</w:t>
      </w:r>
    </w:p>
    <w:p>
      <w:r>
        <w:t>• FAQ with Schema.org markup</w:t>
      </w:r>
    </w:p>
    <w:p>
      <w:r>
        <w:t>• Git workflow and deployment instructions</w:t>
      </w:r>
    </w:p>
    <w:p>
      <w:r>
        <w:t>• Quality assurance checklists</w:t>
      </w:r>
    </w:p>
    <w:p>
      <w:r>
        <w:t>• Troubleshooting guide</w:t>
      </w:r>
    </w:p>
    <w:p/>
    <w:p>
      <w:r>
        <w:rPr>
          <w:b/>
        </w:rPr>
        <w:t xml:space="preserve">CRITICAL: </w:t>
      </w:r>
      <w:r>
        <w:t>Refer to handbook before making ANY UI changes. All design decisions documented there align with this strategic blueprint.</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