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5A5E" w14:textId="77777777" w:rsidR="001B36A5" w:rsidRDefault="31AB8CC3" w:rsidP="73A0F97E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6E5674C4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Running the</w:t>
      </w:r>
      <w:r w:rsidR="2FBF68BE" w:rsidRPr="6E5674C4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 xml:space="preserve"> </w:t>
      </w:r>
      <w:r w:rsidRPr="6E5674C4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Bot Locally</w:t>
      </w:r>
    </w:p>
    <w:p w14:paraId="7B83757A" w14:textId="77777777" w:rsidR="001B36A5" w:rsidRDefault="001B36A5" w:rsidP="73A0F97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D3EC566" w14:textId="77777777" w:rsidR="001B36A5" w:rsidRDefault="5468A038" w:rsidP="73A0F97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3A0F97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Creating Virtual Environment and Installing dependencies:</w:t>
      </w:r>
    </w:p>
    <w:p w14:paraId="6C27D276" w14:textId="77777777" w:rsidR="001B36A5" w:rsidRDefault="5468A038" w:rsidP="73A0F97E">
      <w:pPr>
        <w:ind w:firstLine="720"/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>(Commands for windows)</w:t>
      </w:r>
    </w:p>
    <w:p w14:paraId="4EC1F52C" w14:textId="77777777" w:rsidR="001B36A5" w:rsidRDefault="5468A038" w:rsidP="73A0F97E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 xml:space="preserve">First, </w:t>
      </w:r>
      <w:r w:rsidR="6286CA88" w:rsidRPr="73A0F97E">
        <w:rPr>
          <w:rFonts w:ascii="Calibri" w:eastAsia="Calibri" w:hAnsi="Calibri" w:cs="Calibri"/>
          <w:color w:val="000000" w:themeColor="text1"/>
        </w:rPr>
        <w:t>let us</w:t>
      </w:r>
      <w:r w:rsidRPr="73A0F97E">
        <w:rPr>
          <w:rFonts w:ascii="Calibri" w:eastAsia="Calibri" w:hAnsi="Calibri" w:cs="Calibri"/>
          <w:color w:val="000000" w:themeColor="text1"/>
        </w:rPr>
        <w:t xml:space="preserve"> create a virtual environment. It helps isolate your project’s requirements from your global Python environment. </w:t>
      </w:r>
    </w:p>
    <w:p w14:paraId="01E78004" w14:textId="77777777" w:rsidR="001B36A5" w:rsidRDefault="00D125C7" w:rsidP="73A0F97E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3109A707" wp14:editId="5A598923">
                <wp:extent cx="4291965" cy="304800"/>
                <wp:effectExtent l="0" t="0" r="13335" b="19050"/>
                <wp:docPr id="1379261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FF25A" w14:textId="77777777" w:rsidR="00D125C7" w:rsidRDefault="00D125C7" w:rsidP="00D125C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python -m venv ./&lt;YOUR_ENV_NAME&gt;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Rectangle 1" style="width:337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cfcdcd [2894]" strokecolor="#1f3763 [1604]" strokeweight="1pt" w14:anchorId="0982FA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">
                <v:textbox>
                  <w:txbxContent>
                    <w:p w:rsidR="00D125C7" w:rsidP="00D125C7" w:rsidRDefault="00D125C7" w14:paraId="08808CE6" w14:textId="77777777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python -m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venv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/&lt;YOUR_ENV_NAME&gt;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26C391" w14:textId="77777777" w:rsidR="001B36A5" w:rsidRDefault="5468A038" w:rsidP="73A0F97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>Go ahead and activate virtual env using the following command. (You need to move to the path where you created the virtual environment)</w:t>
      </w:r>
    </w:p>
    <w:p w14:paraId="4F29484D" w14:textId="77777777" w:rsidR="001B36A5" w:rsidRDefault="00D125C7" w:rsidP="73A0F97E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37EEFC80" wp14:editId="66598CD8">
                <wp:extent cx="4291965" cy="304800"/>
                <wp:effectExtent l="0" t="0" r="13335" b="19050"/>
                <wp:docPr id="6849972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FD12" w14:textId="77777777" w:rsidR="00D125C7" w:rsidRDefault="00D125C7" w:rsidP="00D125C7">
                            <w:pPr>
                              <w:spacing w:line="252" w:lineRule="auto"/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  <w:t>.\&lt;YOUR_ENV_NAME&gt;\Scripts\activate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_x0000_s1027" style="width:337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cfcdcd [2894]" strokecolor="#1f3763 [1604]" strokeweight="1pt" w14:anchorId="4CD4DE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">
                <v:textbox>
                  <w:txbxContent>
                    <w:p w:rsidR="00D125C7" w:rsidP="00D125C7" w:rsidRDefault="00D125C7" w14:paraId="1A804132" w14:textId="77777777">
                      <w:pPr>
                        <w:spacing w:line="252" w:lineRule="auto"/>
                        <w:rPr>
                          <w:rFonts w:hAnsi="Calibri" w:eastAsia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Ansi="Calibri" w:eastAsia="Calibri" w:cs="Calibri"/>
                          <w:b/>
                          <w:bCs/>
                          <w:color w:val="000000"/>
                        </w:rPr>
                        <w:t>.\&lt;YOUR_ENV_NAME&gt;\Scripts\activate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C78C68" w14:textId="77777777" w:rsidR="001B36A5" w:rsidRDefault="5468A038" w:rsidP="73A0F97E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6E5674C4">
        <w:rPr>
          <w:rFonts w:ascii="Calibri" w:eastAsia="Calibri" w:hAnsi="Calibri" w:cs="Calibri"/>
          <w:color w:val="000000" w:themeColor="text1"/>
        </w:rPr>
        <w:t>Install the libraries: Unzip the</w:t>
      </w:r>
      <w:r w:rsidR="0D4A8A77" w:rsidRPr="6E5674C4">
        <w:rPr>
          <w:rFonts w:ascii="Calibri" w:eastAsia="Calibri" w:hAnsi="Calibri" w:cs="Calibri"/>
          <w:color w:val="000000" w:themeColor="text1"/>
        </w:rPr>
        <w:t xml:space="preserve"> files</w:t>
      </w:r>
      <w:r w:rsidRPr="6E5674C4">
        <w:rPr>
          <w:rFonts w:ascii="Calibri" w:eastAsia="Calibri" w:hAnsi="Calibri" w:cs="Calibri"/>
          <w:color w:val="000000" w:themeColor="text1"/>
        </w:rPr>
        <w:t xml:space="preserve"> </w:t>
      </w:r>
      <w:r w:rsidR="6224C84C" w:rsidRPr="6E5674C4">
        <w:rPr>
          <w:rFonts w:ascii="Calibri" w:eastAsia="Calibri" w:hAnsi="Calibri" w:cs="Calibri"/>
          <w:color w:val="000000" w:themeColor="text1"/>
        </w:rPr>
        <w:t>and run</w:t>
      </w:r>
      <w:r w:rsidRPr="6E5674C4">
        <w:rPr>
          <w:rFonts w:ascii="Calibri" w:eastAsia="Calibri" w:hAnsi="Calibri" w:cs="Calibri"/>
          <w:color w:val="000000" w:themeColor="text1"/>
        </w:rPr>
        <w:t xml:space="preserve"> this command in the terminal. If the librar</w:t>
      </w:r>
      <w:r w:rsidR="540B07C3" w:rsidRPr="6E5674C4">
        <w:rPr>
          <w:rFonts w:ascii="Calibri" w:eastAsia="Calibri" w:hAnsi="Calibri" w:cs="Calibri"/>
          <w:color w:val="000000" w:themeColor="text1"/>
        </w:rPr>
        <w:t>ies</w:t>
      </w:r>
      <w:r w:rsidRPr="6E5674C4">
        <w:rPr>
          <w:rFonts w:ascii="Calibri" w:eastAsia="Calibri" w:hAnsi="Calibri" w:cs="Calibri"/>
          <w:color w:val="000000" w:themeColor="text1"/>
        </w:rPr>
        <w:t xml:space="preserve"> </w:t>
      </w:r>
      <w:r w:rsidR="58517EA0" w:rsidRPr="6E5674C4">
        <w:rPr>
          <w:rFonts w:ascii="Calibri" w:eastAsia="Calibri" w:hAnsi="Calibri" w:cs="Calibri"/>
          <w:color w:val="000000" w:themeColor="text1"/>
        </w:rPr>
        <w:t>are</w:t>
      </w:r>
      <w:r w:rsidRPr="6E5674C4">
        <w:rPr>
          <w:rFonts w:ascii="Calibri" w:eastAsia="Calibri" w:hAnsi="Calibri" w:cs="Calibri"/>
          <w:color w:val="000000" w:themeColor="text1"/>
        </w:rPr>
        <w:t xml:space="preserve"> successfully installed, then we are good to go.</w:t>
      </w:r>
    </w:p>
    <w:p w14:paraId="6B627B33" w14:textId="77777777" w:rsidR="001B36A5" w:rsidRDefault="00D125C7" w:rsidP="73A0F97E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147D2C36" wp14:editId="2115E31E">
                <wp:extent cx="4291965" cy="304800"/>
                <wp:effectExtent l="0" t="0" r="13335" b="19050"/>
                <wp:docPr id="1544830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4DCC7" w14:textId="77777777" w:rsidR="00D125C7" w:rsidRDefault="00D125C7" w:rsidP="00D125C7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_x0000_s1028" style="width:337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cfcdcd [2894]" strokecolor="#1f3763 [1604]" strokeweight="1pt" w14:anchorId="2397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">
                <v:textbox>
                  <w:txbxContent>
                    <w:p w:rsidR="00D125C7" w:rsidP="00D125C7" w:rsidRDefault="00D125C7" w14:paraId="339DB9F3" w14:textId="77777777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pip install -r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requirements.txt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3C1D3276" w14:textId="77777777" w:rsidR="001B36A5" w:rsidRDefault="001B36A5" w:rsidP="73A0F97E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725B81A" w14:textId="77777777" w:rsidR="001B36A5" w:rsidRDefault="5468A038" w:rsidP="73A0F97E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3A0F97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Building the bot.</w:t>
      </w:r>
    </w:p>
    <w:p w14:paraId="0D14921E" w14:textId="77777777" w:rsidR="001B36A5" w:rsidRDefault="52E8FE6F" w:rsidP="73A0F97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6E5674C4">
        <w:rPr>
          <w:rFonts w:ascii="Calibri" w:eastAsia="Calibri" w:hAnsi="Calibri" w:cs="Calibri"/>
          <w:color w:val="000000" w:themeColor="text1"/>
        </w:rPr>
        <w:t xml:space="preserve">Once you have </w:t>
      </w:r>
      <w:r w:rsidR="5468A038" w:rsidRPr="6E5674C4">
        <w:rPr>
          <w:rFonts w:ascii="Calibri" w:eastAsia="Calibri" w:hAnsi="Calibri" w:cs="Calibri"/>
          <w:color w:val="000000" w:themeColor="text1"/>
        </w:rPr>
        <w:t>Unzip</w:t>
      </w:r>
      <w:r w:rsidR="0106C0D7" w:rsidRPr="6E5674C4">
        <w:rPr>
          <w:rFonts w:ascii="Calibri" w:eastAsia="Calibri" w:hAnsi="Calibri" w:cs="Calibri"/>
          <w:color w:val="000000" w:themeColor="text1"/>
        </w:rPr>
        <w:t>ped</w:t>
      </w:r>
      <w:r w:rsidR="5468A038" w:rsidRPr="6E5674C4">
        <w:rPr>
          <w:rFonts w:ascii="Calibri" w:eastAsia="Calibri" w:hAnsi="Calibri" w:cs="Calibri"/>
          <w:color w:val="000000" w:themeColor="text1"/>
        </w:rPr>
        <w:t xml:space="preserve"> the files to your project </w:t>
      </w:r>
      <w:r w:rsidR="6AC49289" w:rsidRPr="6E5674C4">
        <w:rPr>
          <w:rFonts w:ascii="Calibri" w:eastAsia="Calibri" w:hAnsi="Calibri" w:cs="Calibri"/>
          <w:color w:val="000000" w:themeColor="text1"/>
        </w:rPr>
        <w:t xml:space="preserve">folder, we need to </w:t>
      </w:r>
      <w:r w:rsidR="58386A4E" w:rsidRPr="6E5674C4">
        <w:rPr>
          <w:rFonts w:ascii="Calibri" w:eastAsia="Calibri" w:hAnsi="Calibri" w:cs="Calibri"/>
          <w:color w:val="000000" w:themeColor="text1"/>
        </w:rPr>
        <w:t>check a few things before we</w:t>
      </w:r>
      <w:r w:rsidR="6AC49289" w:rsidRPr="6E5674C4">
        <w:rPr>
          <w:rFonts w:ascii="Calibri" w:eastAsia="Calibri" w:hAnsi="Calibri" w:cs="Calibri"/>
          <w:color w:val="000000" w:themeColor="text1"/>
        </w:rPr>
        <w:t xml:space="preserve"> run it locally</w:t>
      </w:r>
      <w:r w:rsidR="5468A038" w:rsidRPr="6E5674C4">
        <w:rPr>
          <w:rFonts w:ascii="Calibri" w:eastAsia="Calibri" w:hAnsi="Calibri" w:cs="Calibri"/>
          <w:color w:val="000000" w:themeColor="text1"/>
        </w:rPr>
        <w:t>.</w:t>
      </w:r>
    </w:p>
    <w:p w14:paraId="6936461D" w14:textId="77777777" w:rsidR="001B36A5" w:rsidRDefault="77E4C3CF" w:rsidP="73A0F97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6E5674C4">
        <w:rPr>
          <w:rFonts w:ascii="Calibri" w:eastAsia="Calibri" w:hAnsi="Calibri" w:cs="Calibri"/>
          <w:color w:val="000000" w:themeColor="text1"/>
        </w:rPr>
        <w:t>F</w:t>
      </w:r>
      <w:r w:rsidR="42EE67D3" w:rsidRPr="6E5674C4">
        <w:rPr>
          <w:rFonts w:ascii="Calibri" w:eastAsia="Calibri" w:hAnsi="Calibri" w:cs="Calibri"/>
          <w:color w:val="000000" w:themeColor="text1"/>
        </w:rPr>
        <w:t xml:space="preserve">ind the </w:t>
      </w:r>
      <w:r w:rsidR="73F5A5EA" w:rsidRPr="6E5674C4">
        <w:rPr>
          <w:rFonts w:ascii="Calibri" w:eastAsia="Calibri" w:hAnsi="Calibri" w:cs="Calibri"/>
          <w:color w:val="000000" w:themeColor="text1"/>
        </w:rPr>
        <w:t>‘</w:t>
      </w:r>
      <w:r w:rsidR="501BE9DE" w:rsidRPr="6E5674C4">
        <w:rPr>
          <w:rFonts w:ascii="Calibri" w:eastAsia="Calibri" w:hAnsi="Calibri" w:cs="Calibri"/>
          <w:color w:val="000000" w:themeColor="text1"/>
        </w:rPr>
        <w:t>endpoints.yml</w:t>
      </w:r>
      <w:r w:rsidR="7DC8E894" w:rsidRPr="6E5674C4">
        <w:rPr>
          <w:rFonts w:ascii="Calibri" w:eastAsia="Calibri" w:hAnsi="Calibri" w:cs="Calibri"/>
          <w:color w:val="000000" w:themeColor="text1"/>
        </w:rPr>
        <w:t>’</w:t>
      </w:r>
      <w:r w:rsidR="501BE9DE" w:rsidRPr="6E5674C4">
        <w:rPr>
          <w:rFonts w:ascii="Calibri" w:eastAsia="Calibri" w:hAnsi="Calibri" w:cs="Calibri"/>
          <w:color w:val="000000" w:themeColor="text1"/>
        </w:rPr>
        <w:t xml:space="preserve"> file</w:t>
      </w:r>
      <w:r w:rsidR="4A73DC41" w:rsidRPr="6E5674C4">
        <w:rPr>
          <w:rFonts w:ascii="Calibri" w:eastAsia="Calibri" w:hAnsi="Calibri" w:cs="Calibri"/>
          <w:color w:val="000000" w:themeColor="text1"/>
        </w:rPr>
        <w:t xml:space="preserve"> and make sure the </w:t>
      </w:r>
      <w:r w:rsidR="501BE9DE" w:rsidRPr="6E5674C4">
        <w:rPr>
          <w:rFonts w:ascii="Calibri" w:eastAsia="Calibri" w:hAnsi="Calibri" w:cs="Calibri"/>
          <w:color w:val="000000" w:themeColor="text1"/>
        </w:rPr>
        <w:t xml:space="preserve">action endpoint URL </w:t>
      </w:r>
      <w:r w:rsidR="65BB83C1" w:rsidRPr="6E5674C4">
        <w:rPr>
          <w:rFonts w:ascii="Calibri" w:eastAsia="Calibri" w:hAnsi="Calibri" w:cs="Calibri"/>
          <w:color w:val="000000" w:themeColor="text1"/>
        </w:rPr>
        <w:t xml:space="preserve">is set </w:t>
      </w:r>
      <w:r w:rsidR="501BE9DE" w:rsidRPr="6E5674C4">
        <w:rPr>
          <w:rFonts w:ascii="Calibri" w:eastAsia="Calibri" w:hAnsi="Calibri" w:cs="Calibri"/>
          <w:color w:val="000000" w:themeColor="text1"/>
        </w:rPr>
        <w:t xml:space="preserve">to </w:t>
      </w:r>
      <w:r w:rsidR="6EF1F514" w:rsidRPr="6E5674C4">
        <w:rPr>
          <w:rFonts w:ascii="Calibri" w:eastAsia="Calibri" w:hAnsi="Calibri" w:cs="Calibri"/>
          <w:color w:val="000000" w:themeColor="text1"/>
        </w:rPr>
        <w:t xml:space="preserve">"http://localhost:5055/webhook" </w:t>
      </w:r>
    </w:p>
    <w:p w14:paraId="622CAFBC" w14:textId="77777777" w:rsidR="001B36A5" w:rsidRDefault="5468A038" w:rsidP="73A0F97E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6E5674C4">
        <w:rPr>
          <w:rFonts w:ascii="Calibri" w:eastAsia="Calibri" w:hAnsi="Calibri" w:cs="Calibri"/>
          <w:color w:val="000000" w:themeColor="text1"/>
        </w:rPr>
        <w:t xml:space="preserve">Train the model by </w:t>
      </w:r>
      <w:r w:rsidR="7AA448A4" w:rsidRPr="6E5674C4">
        <w:rPr>
          <w:rFonts w:ascii="Calibri" w:eastAsia="Calibri" w:hAnsi="Calibri" w:cs="Calibri"/>
          <w:color w:val="000000" w:themeColor="text1"/>
        </w:rPr>
        <w:t>running the</w:t>
      </w:r>
      <w:r w:rsidRPr="6E5674C4">
        <w:rPr>
          <w:rFonts w:ascii="Calibri" w:eastAsia="Calibri" w:hAnsi="Calibri" w:cs="Calibri"/>
          <w:color w:val="000000" w:themeColor="text1"/>
        </w:rPr>
        <w:t xml:space="preserve"> </w:t>
      </w:r>
      <w:r w:rsidR="012ED2F7" w:rsidRPr="6E5674C4">
        <w:rPr>
          <w:rFonts w:ascii="Calibri" w:eastAsia="Calibri" w:hAnsi="Calibri" w:cs="Calibri"/>
          <w:color w:val="000000" w:themeColor="text1"/>
        </w:rPr>
        <w:t>command below from your project folder (Make sure virtual environment is active)</w:t>
      </w:r>
      <w:r w:rsidRPr="6E5674C4">
        <w:rPr>
          <w:rFonts w:ascii="Calibri" w:eastAsia="Calibri" w:hAnsi="Calibri" w:cs="Calibri"/>
          <w:color w:val="000000" w:themeColor="text1"/>
        </w:rPr>
        <w:t>.</w:t>
      </w:r>
    </w:p>
    <w:p w14:paraId="675E9A08" w14:textId="77777777" w:rsidR="001B36A5" w:rsidRDefault="00D125C7" w:rsidP="73A0F97E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5FB6C505" wp14:editId="01B149D4">
                <wp:extent cx="4291965" cy="304800"/>
                <wp:effectExtent l="0" t="0" r="13335" b="19050"/>
                <wp:docPr id="2110050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C867E" w14:textId="77777777" w:rsidR="00D125C7" w:rsidRDefault="00D125C7" w:rsidP="00D125C7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rasa train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_x0000_s1029" style="width:337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cfcdcd [2894]" strokecolor="#1f3763 [1604]" strokeweight="1pt" w14:anchorId="108D6B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">
                <v:textbox>
                  <w:txbxContent>
                    <w:p w:rsidR="00D125C7" w:rsidP="00D125C7" w:rsidRDefault="00D125C7" w14:paraId="2B615BCB" w14:textId="77777777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rasa train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4823D6" w14:textId="77777777" w:rsidR="001B36A5" w:rsidRDefault="001B36A5" w:rsidP="73A0F97E">
      <w:pPr>
        <w:rPr>
          <w:rFonts w:ascii="Calibri" w:eastAsia="Calibri" w:hAnsi="Calibri" w:cs="Calibri"/>
          <w:color w:val="000000" w:themeColor="text1"/>
        </w:rPr>
      </w:pPr>
    </w:p>
    <w:p w14:paraId="7193970A" w14:textId="77777777" w:rsidR="001B36A5" w:rsidRDefault="5468A038" w:rsidP="73A0F97E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3A0F97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Testing the Bot.</w:t>
      </w:r>
    </w:p>
    <w:p w14:paraId="461653B8" w14:textId="77777777" w:rsidR="001B36A5" w:rsidRDefault="5468A038" w:rsidP="73A0F97E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>For testing the bot, we need to first run the rasa server and rasa actions endpoint.</w:t>
      </w:r>
    </w:p>
    <w:p w14:paraId="619681B3" w14:textId="77777777" w:rsidR="001B36A5" w:rsidRDefault="5468A038" w:rsidP="73A0F97E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>Open terminal</w:t>
      </w:r>
    </w:p>
    <w:p w14:paraId="65FA9148" w14:textId="77777777" w:rsidR="001B36A5" w:rsidRDefault="5468A038" w:rsidP="73A0F97E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>Activate your virtual environment (move to the</w:t>
      </w:r>
      <w:r w:rsidR="02C6F4CA" w:rsidRPr="73A0F97E">
        <w:rPr>
          <w:rFonts w:ascii="Calibri" w:eastAsia="Calibri" w:hAnsi="Calibri" w:cs="Calibri"/>
          <w:color w:val="000000" w:themeColor="text1"/>
        </w:rPr>
        <w:t xml:space="preserve"> </w:t>
      </w:r>
      <w:r w:rsidRPr="73A0F97E">
        <w:rPr>
          <w:rFonts w:ascii="Calibri" w:eastAsia="Calibri" w:hAnsi="Calibri" w:cs="Calibri"/>
          <w:color w:val="000000" w:themeColor="text1"/>
        </w:rPr>
        <w:t>folder where you have created the virtual environment before using the below command or include the path at the start of the below command)</w:t>
      </w:r>
    </w:p>
    <w:p w14:paraId="58A46E84" w14:textId="77777777" w:rsidR="001B36A5" w:rsidRDefault="00D125C7" w:rsidP="73A0F97E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96A0AE8" wp14:editId="4431254C">
                <wp:extent cx="4291965" cy="304800"/>
                <wp:effectExtent l="0" t="0" r="13335" b="19050"/>
                <wp:docPr id="2414216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6B15" w14:textId="77777777" w:rsidR="00D125C7" w:rsidRDefault="00D125C7" w:rsidP="00D125C7">
                            <w:pPr>
                              <w:spacing w:line="252" w:lineRule="auto"/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  <w:t>.\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  <w:t>YOUR_VENV_NAME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  <w:t>\Scripts\activate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_x0000_s1030" style="width:337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cfcdcd [2894]" strokecolor="#1f3763 [1604]" strokeweight="1pt" w14:anchorId="6765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">
                <v:textbox>
                  <w:txbxContent>
                    <w:p w:rsidR="00D125C7" w:rsidP="00D125C7" w:rsidRDefault="00D125C7" w14:paraId="39DBC179" w14:textId="77777777">
                      <w:pPr>
                        <w:spacing w:line="252" w:lineRule="auto"/>
                        <w:rPr>
                          <w:rFonts w:hAnsi="Calibri" w:eastAsia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Ansi="Calibri" w:eastAsia="Calibri" w:cs="Calibri"/>
                          <w:b/>
                          <w:bCs/>
                          <w:color w:val="000000"/>
                        </w:rPr>
                        <w:t>.\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&lt;</w:t>
                      </w:r>
                      <w:r>
                        <w:rPr>
                          <w:rFonts w:hAnsi="Calibri" w:eastAsia="Calibri" w:cs="Calibri"/>
                          <w:b/>
                          <w:bCs/>
                          <w:color w:val="000000"/>
                        </w:rPr>
                        <w:t>YOUR_VENV_NAME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&gt;</w:t>
                      </w:r>
                      <w:r>
                        <w:rPr>
                          <w:rFonts w:hAnsi="Calibri" w:eastAsia="Calibri" w:cs="Calibri"/>
                          <w:b/>
                          <w:bCs/>
                          <w:color w:val="000000"/>
                        </w:rPr>
                        <w:t>\Scripts\activate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30A55B" w14:textId="77777777" w:rsidR="001B36A5" w:rsidRDefault="5468A038" w:rsidP="73A0F97E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color w:val="000000" w:themeColor="text1"/>
        </w:rPr>
      </w:pPr>
      <w:r w:rsidRPr="6E5674C4">
        <w:rPr>
          <w:rFonts w:ascii="Calibri" w:eastAsia="Calibri" w:hAnsi="Calibri" w:cs="Calibri"/>
          <w:color w:val="000000" w:themeColor="text1"/>
        </w:rPr>
        <w:t>Move to the</w:t>
      </w:r>
      <w:r w:rsidR="49877216" w:rsidRPr="6E5674C4">
        <w:rPr>
          <w:rFonts w:ascii="Calibri" w:eastAsia="Calibri" w:hAnsi="Calibri" w:cs="Calibri"/>
          <w:color w:val="000000" w:themeColor="text1"/>
        </w:rPr>
        <w:t xml:space="preserve"> project</w:t>
      </w:r>
      <w:r w:rsidR="12D0D9F9" w:rsidRPr="6E5674C4">
        <w:rPr>
          <w:rFonts w:ascii="Calibri" w:eastAsia="Calibri" w:hAnsi="Calibri" w:cs="Calibri"/>
          <w:color w:val="000000" w:themeColor="text1"/>
        </w:rPr>
        <w:t xml:space="preserve"> </w:t>
      </w:r>
      <w:r w:rsidRPr="6E5674C4">
        <w:rPr>
          <w:rFonts w:ascii="Calibri" w:eastAsia="Calibri" w:hAnsi="Calibri" w:cs="Calibri"/>
          <w:color w:val="000000" w:themeColor="text1"/>
        </w:rPr>
        <w:t>folder.</w:t>
      </w:r>
    </w:p>
    <w:p w14:paraId="60446102" w14:textId="4CDC8608" w:rsidR="001B36A5" w:rsidRDefault="5468A038" w:rsidP="73A0F97E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color w:val="000000" w:themeColor="text1"/>
        </w:rPr>
      </w:pPr>
      <w:r w:rsidRPr="73A0F97E">
        <w:rPr>
          <w:rFonts w:ascii="Calibri" w:eastAsia="Calibri" w:hAnsi="Calibri" w:cs="Calibri"/>
          <w:color w:val="000000" w:themeColor="text1"/>
        </w:rPr>
        <w:t xml:space="preserve">To run the rasa server, use the </w:t>
      </w:r>
      <w:r w:rsidR="4BA19878" w:rsidRPr="73A0F97E">
        <w:rPr>
          <w:rFonts w:ascii="Calibri" w:eastAsia="Calibri" w:hAnsi="Calibri" w:cs="Calibri"/>
          <w:color w:val="000000" w:themeColor="text1"/>
        </w:rPr>
        <w:t>command below</w:t>
      </w:r>
      <w:r w:rsidRPr="73A0F97E">
        <w:rPr>
          <w:rFonts w:ascii="Calibri" w:eastAsia="Calibri" w:hAnsi="Calibri" w:cs="Calibri"/>
          <w:color w:val="000000" w:themeColor="text1"/>
        </w:rPr>
        <w:t xml:space="preserve"> from </w:t>
      </w:r>
      <w:r w:rsidR="00A22E10">
        <w:rPr>
          <w:rFonts w:ascii="Calibri" w:eastAsia="Calibri" w:hAnsi="Calibri" w:cs="Calibri"/>
          <w:color w:val="000000" w:themeColor="text1"/>
        </w:rPr>
        <w:t>your</w:t>
      </w:r>
      <w:r w:rsidR="564044D3" w:rsidRPr="73A0F97E">
        <w:rPr>
          <w:rFonts w:ascii="Calibri" w:eastAsia="Calibri" w:hAnsi="Calibri" w:cs="Calibri"/>
          <w:color w:val="000000" w:themeColor="text1"/>
        </w:rPr>
        <w:t xml:space="preserve"> </w:t>
      </w:r>
      <w:r w:rsidRPr="73A0F97E">
        <w:rPr>
          <w:rFonts w:ascii="Calibri" w:eastAsia="Calibri" w:hAnsi="Calibri" w:cs="Calibri"/>
          <w:color w:val="000000" w:themeColor="text1"/>
        </w:rPr>
        <w:t>project folder.</w:t>
      </w:r>
    </w:p>
    <w:p w14:paraId="3A4A7879" w14:textId="77777777" w:rsidR="001B36A5" w:rsidRDefault="00D125C7" w:rsidP="73A0F97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C70BC3A" wp14:editId="7BF1CFA3">
                <wp:extent cx="4291965" cy="304800"/>
                <wp:effectExtent l="0" t="0" r="13335" b="19050"/>
                <wp:docPr id="1464861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10F1" w14:textId="77777777" w:rsidR="001C280F" w:rsidRDefault="00000000" w:rsidP="001C280F">
                            <w:pPr>
                              <w:spacing w:line="252" w:lineRule="auto"/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b/>
                                <w:bCs/>
                                <w:color w:val="000000"/>
                              </w:rPr>
                              <w:t xml:space="preserve">rasa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shell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/>
        </mc:AlternateContent>
      </w:r>
    </w:p>
    <w:p w14:paraId="55FC7F44" w14:textId="77777777" w:rsidR="001B36A5" w:rsidRDefault="5468A038" w:rsidP="73A0F97E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color w:val="000000" w:themeColor="text1"/>
        </w:rPr>
      </w:pPr>
      <w:r w:rsidRPr="6E5674C4">
        <w:rPr>
          <w:rFonts w:ascii="Calibri" w:eastAsia="Calibri" w:hAnsi="Calibri" w:cs="Calibri"/>
          <w:color w:val="000000" w:themeColor="text1"/>
        </w:rPr>
        <w:t>To run the actions endpoint, use the following command in a new terminal from</w:t>
      </w:r>
      <w:r w:rsidR="2A288B89" w:rsidRPr="6E5674C4">
        <w:rPr>
          <w:rFonts w:ascii="Calibri" w:eastAsia="Calibri" w:hAnsi="Calibri" w:cs="Calibri"/>
          <w:color w:val="000000" w:themeColor="text1"/>
        </w:rPr>
        <w:t xml:space="preserve"> project </w:t>
      </w:r>
      <w:r w:rsidRPr="6E5674C4">
        <w:rPr>
          <w:rFonts w:ascii="Calibri" w:eastAsia="Calibri" w:hAnsi="Calibri" w:cs="Calibri"/>
          <w:color w:val="000000" w:themeColor="text1"/>
        </w:rPr>
        <w:t>folder.</w:t>
      </w:r>
    </w:p>
    <w:p w14:paraId="52AB2E37" w14:textId="77777777" w:rsidR="001B36A5" w:rsidRDefault="00D125C7" w:rsidP="73A0F97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06B7A6DD" wp14:editId="4E892F7F">
                <wp:extent cx="4291965" cy="304800"/>
                <wp:effectExtent l="0" t="0" r="13335" b="19050"/>
                <wp:docPr id="2134232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F3A5" w14:textId="77777777" w:rsidR="00D125C7" w:rsidRDefault="00D125C7" w:rsidP="00D125C7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rasa run actions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_x0000_s1032" style="width:337.9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cfcdcd [2894]" strokecolor="#1f3763 [1604]" strokeweight="1pt" w14:anchorId="3A63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">
                <v:textbox>
                  <w:txbxContent>
                    <w:p w:rsidR="00D125C7" w:rsidP="00D125C7" w:rsidRDefault="00D125C7" w14:paraId="1BC2A8C7" w14:textId="77777777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rasa run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actions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C18DE02" w14:textId="77777777" w:rsidR="001B36A5" w:rsidRDefault="001B36A5" w:rsidP="73A0F97E">
      <w:pPr>
        <w:rPr>
          <w:rFonts w:ascii="Calibri" w:eastAsia="Calibri" w:hAnsi="Calibri" w:cs="Calibri"/>
          <w:color w:val="000000" w:themeColor="text1"/>
        </w:rPr>
      </w:pPr>
    </w:p>
    <w:sectPr w:rsidR="001B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IAxUYhTbPSrGS" int2:id="hka9RPTt">
      <int2:state int2:value="Rejected" int2:type="AugLoop_Text_Critique"/>
    </int2:textHash>
    <int2:textHash int2:hashCode="F86+plte0+96t3" int2:id="Mnas8qkB">
      <int2:state int2:value="Rejected" int2:type="AugLoop_Text_Critique"/>
    </int2:textHash>
    <int2:textHash int2:hashCode="iNWbbzAYmsPir0" int2:id="wmkyunwK">
      <int2:state int2:value="Rejected" int2:type="AugLoop_Text_Critique"/>
    </int2:textHash>
    <int2:textHash int2:hashCode="ec0FOfTunjrtGc" int2:id="RpRc8D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15FD"/>
    <w:multiLevelType w:val="hybridMultilevel"/>
    <w:tmpl w:val="FFFFFFFF"/>
    <w:lvl w:ilvl="0" w:tplc="2A3A7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4D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68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00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CC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C7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C6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EC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8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1003"/>
    <w:multiLevelType w:val="hybridMultilevel"/>
    <w:tmpl w:val="FFFFFFFF"/>
    <w:lvl w:ilvl="0" w:tplc="39C0E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CE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81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C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A6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C2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E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EF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3FCA"/>
    <w:multiLevelType w:val="hybridMultilevel"/>
    <w:tmpl w:val="FFFFFFFF"/>
    <w:lvl w:ilvl="0" w:tplc="041CF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44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ED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0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8C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E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6A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45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E5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47DB2"/>
    <w:multiLevelType w:val="hybridMultilevel"/>
    <w:tmpl w:val="FFFFFFFF"/>
    <w:lvl w:ilvl="0" w:tplc="2492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A9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82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CD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A2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A5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89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8E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F095"/>
    <w:multiLevelType w:val="hybridMultilevel"/>
    <w:tmpl w:val="FFFFFFFF"/>
    <w:lvl w:ilvl="0" w:tplc="D100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EF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C1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CD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20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0D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A5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E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C62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7D65"/>
    <w:multiLevelType w:val="hybridMultilevel"/>
    <w:tmpl w:val="FFFFFFFF"/>
    <w:lvl w:ilvl="0" w:tplc="A2229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88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C5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48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82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6D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05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8A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4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1C90"/>
    <w:multiLevelType w:val="hybridMultilevel"/>
    <w:tmpl w:val="FFFFFFFF"/>
    <w:lvl w:ilvl="0" w:tplc="B7E8D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E6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86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E6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41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84A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82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3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00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4DA6C"/>
    <w:multiLevelType w:val="hybridMultilevel"/>
    <w:tmpl w:val="FFFFFFFF"/>
    <w:lvl w:ilvl="0" w:tplc="2B56E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04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4C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6B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89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C9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C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43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A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21169"/>
    <w:multiLevelType w:val="hybridMultilevel"/>
    <w:tmpl w:val="FFFFFFFF"/>
    <w:lvl w:ilvl="0" w:tplc="B95A6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86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22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E7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E6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CB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AD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4EC4F"/>
    <w:multiLevelType w:val="hybridMultilevel"/>
    <w:tmpl w:val="FFFFFFFF"/>
    <w:lvl w:ilvl="0" w:tplc="442CA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E9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EB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CA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AB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43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8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E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2894F"/>
    <w:multiLevelType w:val="hybridMultilevel"/>
    <w:tmpl w:val="FFFFFFFF"/>
    <w:lvl w:ilvl="0" w:tplc="E214C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46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C4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4C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09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68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AD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00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E5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579E9"/>
    <w:multiLevelType w:val="hybridMultilevel"/>
    <w:tmpl w:val="FFFFFFFF"/>
    <w:lvl w:ilvl="0" w:tplc="3C76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CB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C4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25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C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EF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08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C4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05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803CB"/>
    <w:multiLevelType w:val="hybridMultilevel"/>
    <w:tmpl w:val="FFFFFFFF"/>
    <w:lvl w:ilvl="0" w:tplc="27B6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0B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05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2B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48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08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6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AD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88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CEEDF"/>
    <w:multiLevelType w:val="hybridMultilevel"/>
    <w:tmpl w:val="FFFFFFFF"/>
    <w:lvl w:ilvl="0" w:tplc="301AB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08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CC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2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ED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A8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22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0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C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544920">
    <w:abstractNumId w:val="7"/>
  </w:num>
  <w:num w:numId="2" w16cid:durableId="1698577583">
    <w:abstractNumId w:val="5"/>
  </w:num>
  <w:num w:numId="3" w16cid:durableId="115569297">
    <w:abstractNumId w:val="8"/>
  </w:num>
  <w:num w:numId="4" w16cid:durableId="1612592247">
    <w:abstractNumId w:val="9"/>
  </w:num>
  <w:num w:numId="5" w16cid:durableId="348720117">
    <w:abstractNumId w:val="13"/>
  </w:num>
  <w:num w:numId="6" w16cid:durableId="843934906">
    <w:abstractNumId w:val="0"/>
  </w:num>
  <w:num w:numId="7" w16cid:durableId="1101951228">
    <w:abstractNumId w:val="10"/>
  </w:num>
  <w:num w:numId="8" w16cid:durableId="613488520">
    <w:abstractNumId w:val="4"/>
  </w:num>
  <w:num w:numId="9" w16cid:durableId="2010978596">
    <w:abstractNumId w:val="3"/>
  </w:num>
  <w:num w:numId="10" w16cid:durableId="2138141241">
    <w:abstractNumId w:val="6"/>
  </w:num>
  <w:num w:numId="11" w16cid:durableId="2098675065">
    <w:abstractNumId w:val="1"/>
  </w:num>
  <w:num w:numId="12" w16cid:durableId="277685990">
    <w:abstractNumId w:val="2"/>
  </w:num>
  <w:num w:numId="13" w16cid:durableId="937257342">
    <w:abstractNumId w:val="11"/>
  </w:num>
  <w:num w:numId="14" w16cid:durableId="13800071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69F37D"/>
    <w:rsid w:val="001B36A5"/>
    <w:rsid w:val="0068393E"/>
    <w:rsid w:val="00A22E10"/>
    <w:rsid w:val="00D125C7"/>
    <w:rsid w:val="0106C0D7"/>
    <w:rsid w:val="012ED2F7"/>
    <w:rsid w:val="02C6F4CA"/>
    <w:rsid w:val="061A8842"/>
    <w:rsid w:val="07B658A3"/>
    <w:rsid w:val="07F7E33F"/>
    <w:rsid w:val="08583EAD"/>
    <w:rsid w:val="088905B3"/>
    <w:rsid w:val="0B16BDAF"/>
    <w:rsid w:val="0B866751"/>
    <w:rsid w:val="0CE47CBF"/>
    <w:rsid w:val="0D4A8A77"/>
    <w:rsid w:val="0D9BC599"/>
    <w:rsid w:val="0E58DF44"/>
    <w:rsid w:val="0EF5CA8B"/>
    <w:rsid w:val="0EF6049A"/>
    <w:rsid w:val="1091E1AB"/>
    <w:rsid w:val="119128D7"/>
    <w:rsid w:val="119EC585"/>
    <w:rsid w:val="1230324A"/>
    <w:rsid w:val="12D0D9F9"/>
    <w:rsid w:val="13334639"/>
    <w:rsid w:val="13990E00"/>
    <w:rsid w:val="14031807"/>
    <w:rsid w:val="142D3A4A"/>
    <w:rsid w:val="1471C2AC"/>
    <w:rsid w:val="1598D184"/>
    <w:rsid w:val="1601594D"/>
    <w:rsid w:val="16C548B6"/>
    <w:rsid w:val="16D629C4"/>
    <w:rsid w:val="181509C9"/>
    <w:rsid w:val="1896C8AE"/>
    <w:rsid w:val="1A55AE85"/>
    <w:rsid w:val="1AC184FA"/>
    <w:rsid w:val="1BADF0BF"/>
    <w:rsid w:val="1DC64EB9"/>
    <w:rsid w:val="1F14ABC7"/>
    <w:rsid w:val="1F75010A"/>
    <w:rsid w:val="20210674"/>
    <w:rsid w:val="20AFF2FB"/>
    <w:rsid w:val="2569F37D"/>
    <w:rsid w:val="25989B04"/>
    <w:rsid w:val="26278015"/>
    <w:rsid w:val="2804AA7D"/>
    <w:rsid w:val="28D7578D"/>
    <w:rsid w:val="293B8EE6"/>
    <w:rsid w:val="295F20D7"/>
    <w:rsid w:val="2A288B89"/>
    <w:rsid w:val="2A2F9B56"/>
    <w:rsid w:val="2FB1910C"/>
    <w:rsid w:val="2FBF68BE"/>
    <w:rsid w:val="30E26972"/>
    <w:rsid w:val="31AB8CC3"/>
    <w:rsid w:val="31F6B0B0"/>
    <w:rsid w:val="32F0FF08"/>
    <w:rsid w:val="34E32D85"/>
    <w:rsid w:val="356FAEBB"/>
    <w:rsid w:val="35B4F419"/>
    <w:rsid w:val="3784716A"/>
    <w:rsid w:val="37C355E5"/>
    <w:rsid w:val="397D3227"/>
    <w:rsid w:val="3BF78E95"/>
    <w:rsid w:val="3C2D099F"/>
    <w:rsid w:val="3D08A054"/>
    <w:rsid w:val="3DBF3855"/>
    <w:rsid w:val="3E177E6B"/>
    <w:rsid w:val="4034EC92"/>
    <w:rsid w:val="40A55749"/>
    <w:rsid w:val="41415A28"/>
    <w:rsid w:val="429C4B23"/>
    <w:rsid w:val="42EE67D3"/>
    <w:rsid w:val="4387A62B"/>
    <w:rsid w:val="438C735A"/>
    <w:rsid w:val="43A75B23"/>
    <w:rsid w:val="445F8960"/>
    <w:rsid w:val="46711DEB"/>
    <w:rsid w:val="46FF1DDD"/>
    <w:rsid w:val="4731F9ED"/>
    <w:rsid w:val="489F59B2"/>
    <w:rsid w:val="49877216"/>
    <w:rsid w:val="4A73DC41"/>
    <w:rsid w:val="4BA19878"/>
    <w:rsid w:val="4DBEB9A6"/>
    <w:rsid w:val="4F2C2AC4"/>
    <w:rsid w:val="501BE9DE"/>
    <w:rsid w:val="52E5B92E"/>
    <w:rsid w:val="52E8FE6F"/>
    <w:rsid w:val="540B07C3"/>
    <w:rsid w:val="5468A038"/>
    <w:rsid w:val="55B0A32E"/>
    <w:rsid w:val="564044D3"/>
    <w:rsid w:val="58386A4E"/>
    <w:rsid w:val="58517EA0"/>
    <w:rsid w:val="58B3CA67"/>
    <w:rsid w:val="5984FE0F"/>
    <w:rsid w:val="5A317318"/>
    <w:rsid w:val="5BBF8944"/>
    <w:rsid w:val="6092FA67"/>
    <w:rsid w:val="60F6ED83"/>
    <w:rsid w:val="6129D474"/>
    <w:rsid w:val="6224C84C"/>
    <w:rsid w:val="6286CA88"/>
    <w:rsid w:val="62BB0B5A"/>
    <w:rsid w:val="62BFE534"/>
    <w:rsid w:val="635489E6"/>
    <w:rsid w:val="63656AF4"/>
    <w:rsid w:val="63D5F3C1"/>
    <w:rsid w:val="6415F282"/>
    <w:rsid w:val="65BB83C1"/>
    <w:rsid w:val="6736B23C"/>
    <w:rsid w:val="68A5F9D2"/>
    <w:rsid w:val="69828E6D"/>
    <w:rsid w:val="6A8F2760"/>
    <w:rsid w:val="6AB631DB"/>
    <w:rsid w:val="6AC49289"/>
    <w:rsid w:val="6C5E3A26"/>
    <w:rsid w:val="6DF1650C"/>
    <w:rsid w:val="6E5674C4"/>
    <w:rsid w:val="6EF1F514"/>
    <w:rsid w:val="6F0AF766"/>
    <w:rsid w:val="6F153B56"/>
    <w:rsid w:val="7097E35A"/>
    <w:rsid w:val="710D6C81"/>
    <w:rsid w:val="73A0F97E"/>
    <w:rsid w:val="73F5A5EA"/>
    <w:rsid w:val="76DCF5AA"/>
    <w:rsid w:val="76F98830"/>
    <w:rsid w:val="77BB4DB7"/>
    <w:rsid w:val="77E4C3CF"/>
    <w:rsid w:val="787B8763"/>
    <w:rsid w:val="7A27DAA6"/>
    <w:rsid w:val="7A628BB4"/>
    <w:rsid w:val="7AA448A4"/>
    <w:rsid w:val="7C954526"/>
    <w:rsid w:val="7D03D862"/>
    <w:rsid w:val="7D473EF1"/>
    <w:rsid w:val="7D4EF886"/>
    <w:rsid w:val="7DC8E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3CDC"/>
  <w15:chartTrackingRefBased/>
  <w15:docId w15:val="{FEFA7072-6C6F-4E2B-B4C4-1557D1E6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Mahaboobsab R (Sahil) Makandar</dc:creator>
  <cp:keywords/>
  <dc:description/>
  <cp:lastModifiedBy>sahilmakandar2492@gmail.com</cp:lastModifiedBy>
  <cp:revision>6</cp:revision>
  <dcterms:created xsi:type="dcterms:W3CDTF">2023-05-10T05:00:00Z</dcterms:created>
  <dcterms:modified xsi:type="dcterms:W3CDTF">2023-06-20T14:13:00Z</dcterms:modified>
</cp:coreProperties>
</file>