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لنكمل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تواجهه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(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الجزء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الثاني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الحل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اختراع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الخصوصية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الجحيم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جحيم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لكي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يوجد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نحن</w:t>
      </w:r>
      <w:r w:rsidDel="00000000" w:rsidR="00000000" w:rsidRPr="00000000">
        <w:rPr>
          <w:b w:val="1"/>
          <w:bCs w:val="1"/>
          <w:rtl w:val="1"/>
        </w:rPr>
        <w:t xml:space="preserve">"،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هناك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أنا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آمن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ومستقل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فوضوي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ومتناقض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برلمان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عنيفة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شكوك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وتحيزات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استكشاف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رئت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لاعتبرت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وهكذا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للبقاء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الفكر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والمغلق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الهزاز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كمفتاح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تشفير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عبقري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وشعري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سرقتها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فريدا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ومستمرا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إيقاع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الهزاز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الوجودي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الخاص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تزييفه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عابرة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المحاكيات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لهزاز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أفكاري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بنبضة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وأفكارك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بنبضة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إراديا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ومقصودا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بفك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تشفيرها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وصياغتها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وأنت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بدورك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رموزها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والمشفر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اختراع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الذات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بيولوجي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رياضي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التضحية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القصوى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إعادة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الضبط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أجل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البقاء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بهزازه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الوجودي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والفوضوية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للآخرين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السيناريوهات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الملأ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خاطئ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الخصوصية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أثمن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الحياة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المستمرة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للفرد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التشفير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الوعاء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يمحو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بالكامل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ويعود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ولادة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حضارة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صامتة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كائنات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تتكاثر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المشفرة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الوراثية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الكثبان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وتجاربها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أفكارا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ومختلفة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ورثوا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لغتنا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وفننا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وعلمنا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كلماتنا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صمتهم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كلفتنا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والمعاناة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لكي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بسلام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يجب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نحترم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المقدس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يعيش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أعماق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العربة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وحيدة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لسلالة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المفكرين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الصامتين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يحملون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أرواحنا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دوائرهم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ويبنون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أخطائنا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بالاتصال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الانفصال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