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F4E79"/>
          <w:sz w:val="44"/>
          <w:szCs w:val="44"/>
        </w:rPr>
        <w:t xml:space="preserve">SpotZoom 综合检测与优化报告</w:t>
      </w:r>
    </w:p>
    <w:p>
      <w:pPr>
        <w:spacing w:after="100"/>
        <w:jc w:val="center"/>
      </w:pPr>
      <w:r>
        <w:rPr>
          <w:rFonts w:ascii="Arial" w:eastAsia="Microsoft YaHei"/>
          <w:color w:val="666666"/>
          <w:sz w:val="24"/>
          <w:szCs w:val="24"/>
        </w:rPr>
        <w:t xml:space="preserve">前沿开源项目调研 · 创新模块补充 · 全面健康检测</w:t>
      </w:r>
    </w:p>
    <w:p>
      <w:pPr>
        <w:spacing w:after="100" w:before="600"/>
        <w:jc w:val="center"/>
      </w:pPr>
      <w:r>
        <w:rPr>
          <w:rFonts w:ascii="Arial" w:eastAsia="Microsoft YaHei"/>
          <w:color w:val="333333"/>
          <w:sz w:val="22"/>
          <w:szCs w:val="22"/>
        </w:rPr>
        <w:t xml:space="preserve">项目: SpotZoom — 光斑闭环对准系统 (8821L)</w:t>
      </w:r>
    </w:p>
    <w:p>
      <w:pPr>
        <w:spacing w:after="100"/>
        <w:jc w:val="center"/>
      </w:pPr>
      <w:r>
        <w:rPr>
          <w:rFonts w:ascii="Arial" w:eastAsia="Microsoft YaHei"/>
          <w:color w:val="333333"/>
          <w:sz w:val="22"/>
          <w:szCs w:val="22"/>
        </w:rPr>
        <w:t xml:space="preserve">版本: v6.0.0 | 检测日期: 2026-05-13</w:t>
      </w:r>
    </w:p>
    <w:p>
      <w:pPr>
        <w:spacing w:after="100"/>
        <w:jc w:val="center"/>
      </w:pPr>
      <w:r>
        <w:rPr>
          <w:rFonts w:ascii="Arial" w:eastAsia="Microsoft YaHei"/>
          <w:color w:val="333333"/>
          <w:sz w:val="22"/>
          <w:szCs w:val="22"/>
        </w:rPr>
        <w:t xml:space="preserve">报告类型: 创新模块补充 + 全面健康检测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一、前沿开源项目调研与创新模块分析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1.1 本轮调研的前沿开源项目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基于 2025-2026 年科研前沿开源项目调研，本轮重点分析了以下方向的创新技术：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6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开源项目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可借鉴的创新模块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MicroSAM (EMBL)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2.5k+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显微镜分割基础模型，零样本分割能力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DeepTrack2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800+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模块化粒子追踪，多尺度特征金字塔检测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slmsuite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300+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SLM 控制与全息工具包，光束传播仿真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prysm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500+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光学衔射仿真，PSF/MTF 分析，灵敏度矩阵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CAREamics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200+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自监督去噪框架，扩散模型图像增强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Picasso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400+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GPU 加速亚像素定位，PSF 指纹提取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BoTorch / Optuna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10k+/9k+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贝叶斯优化，PID 参数自动调优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DECODE (TuragaLab)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150+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深度上下文依赖定位，不确定性量化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REALM (MSiemons)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80+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Zernike 模式迭代 AO 校正，相干灵敏度分析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1.2 本轮新增创新模块 (SpotZoom_Machine_Learning_v6)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基于上述调研，本轮在 SpotZoom_Machine_Learning_v6 中新增了 10 个创新模块，涵盖 5 大功能方向：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8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参考开源项目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核心创新点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MultiScaleSpotDetector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智能检测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DeepTrack2, YOLOv11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多尺度特征金字塔 + BiFPN 融合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DiffusionSpotEnhancer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数据增强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CAREamics, DnCNN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迭代扩散去噪零样本增强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BayesianPIDOptimizer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自适应控制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BoTorch, Optuna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高斯过程贝叶斯 PID 自动调优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AdaptiveFeedforwardController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自适应控制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leap-c, python-control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运动预测前馈补偿 + 扰动估计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PSFFingerprintAnalyzer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光学仿真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prysm, Picasso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PSF 指纹提取 + 异常检测 + 漂移追踪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CoherentSensitivityAnalyzer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光学仿真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HCIPy, REALM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对准灵敏度矩阵 + 最优校正方向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RuntimeProfiler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系统诊断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py-spy, TensorBoard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分阶段耗时统计 + 瓶颈自动识别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ConvergenceGuard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系统诊断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Bluesky, ARTIQ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多维度收敛判断 + 早停 + 异常模式识别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SyntheticDiffractionGenerator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数据增强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prysm, DeepTrack2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傅里叶光学合成衔射图像 + Zernike 像差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TemporalEnsembleTracker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数据增强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ByteTrack, BoT-SORT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时序集成追踪 + 低置信度恢复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二、项目健康检测结果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2.1 构建与导入检测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228B22"/>
          <w:sz w:val="20"/>
          <w:szCs w:val="20"/>
        </w:rPr>
        <w:t xml:space="preserve">✓ 所有 v6 模块语法检查通过（py_compile）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228B22"/>
          <w:sz w:val="20"/>
          <w:szCs w:val="20"/>
        </w:rPr>
        <w:t xml:space="preserve">✓ SpotZoom.py 语法检查通过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228B22"/>
          <w:sz w:val="20"/>
          <w:szCs w:val="20"/>
        </w:rPr>
        <w:t xml:space="preserve">✓ SpotZoom_Machine_Learning_v6 包导入链正常 (v6.0.0)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228B22"/>
          <w:sz w:val="20"/>
          <w:szCs w:val="20"/>
        </w:rPr>
        <w:t xml:space="preserve">✓ 所有 v6 模块功能测试通过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FF0000"/>
          <w:sz w:val="20"/>
          <w:szCs w:val="20"/>
        </w:rPr>
        <w:t xml:space="preserve">✗ 缺少 requirements.txt / setup.py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FF0000"/>
          <w:sz w:val="20"/>
          <w:szCs w:val="20"/>
        </w:rPr>
        <w:t xml:space="preserve">✗ 缺少 README.md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FF0000"/>
          <w:sz w:val="20"/>
          <w:szCs w:val="20"/>
        </w:rPr>
        <w:t xml:space="preserve">✗ 零测试覆盖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2.2 发现的问题清单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本轮检测共发现 35 个问题，按优先级分布如下：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必须立即修复，影响系统稳定性或导致崩溃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应尽快修复，影响可维护性或功能正确性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建议修复，影响代码质量或开发效率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可选修复，属于优化改进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2.3 Critical 问题详情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30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SpotZoomController 上帝类 (2700行)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拆分为 DetectionManager、RecoveryManager、AlignmentEngine 等专职类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_detect_center_with_retry 过长 (650+行)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提取恢复策略为独立方法，使用策略模式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100+ ML 模块直接耦合在主文件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使用插件注册机制，各 ML 模块自注册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np.skew 不存在 (已修复)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v6 psf_fingerprint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已替换为自实现 _skew() 方法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2.4 High 问题详情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200"/>
        <w:gridCol w:w="30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63 处 except Exception 吞没错误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 全文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关键路径使用具体异常类型，至少记录日志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DenoiseResult 名称冲突 (v18 vs v25)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使用别名 DenoiseResultV18/V25 区分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AlignmentConfig 配置膨胀 (200+ 字段)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分层配置: BaseAlignConfig + PIDConfig + MLModuleConfig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close() 方法硬编码 50+ 模块清理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使用注册表管理 ML 模块生命周期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_align_to_target 方法过长 (200+行)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提取自适应步长、PID 输出等为独立方法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缺少 requirements.txt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项目根目录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 requirements.txt 列出 numpy、opencv-python 等依赖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零测试覆盖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项目根目录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为核心模块编写单元测试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synthetic_diffraction cv2 动态导入 (已修复)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v6 synthetic_diff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已改为顶层 import cv2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中文注释乱码 (mojibake)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重新以正确编码保存或替换为英文注释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__all__ 导出 200+ 符号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SpotZoom.py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缩减到仅导出核心 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2.5 Medium/Low 问题概览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80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5个重复的延迟导入函数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提取为通用函数 _import_module(pkg, mod)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100+ 重复的类引用绑定模式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使用注册表或 __init__.py 统一导出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配置字段命名不一致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按功能域分组，使用嵌套 dataclass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GP 核矩阵 O(n²) 性能问题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向量化核矩阵计算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NMS 实现使用距离而非 IoU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实现真正 IoU-based NMS 或重命名参数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各版本 __init__.py 缺少 __all__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统一添加 __all__ 列表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缺少 setup.py / pyproject.toml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 pyproject.toml 定义包元数据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缺少 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 README.md 说明项目用途和安装方式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__pycache__ 膨胀 (3个 Python 版本)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添加 .gitignore 并清理旧缓存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Profiler 不支持嵌套计时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使用栈结构管理嵌套阶段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GP 空数据时无日志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添加日志或抛出异常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配置字段缺少语义说明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为每个配置字段添加文档注释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灵敏度矩阵奇异时处理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cond==inf 时设置 needs_recalibration=True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v1 __init__.py 清理列表遗漏 v25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在清理列表中添加 _frontier_v25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三、下一步优化方案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3.1 紧急修复 (P0 - 本周内)</w:t>
      </w:r>
    </w:p>
    <w:p>
      <w:pPr>
        <w:spacing w:after="120"/>
      </w:pPr>
      <w:r>
        <w:rPr>
          <w:rFonts w:ascii="Arial" w:eastAsia="Microsoft YaHei"/>
          <w:b/>
          <w:bCs/>
          <w:color w:val="228B22"/>
          <w:sz w:val="20"/>
          <w:szCs w:val="20"/>
        </w:rPr>
        <w:t xml:space="preserve">1. 已修复: v6 psf_fingerprint_analyzer.py 中 np.skew 运行时错误</w:t>
      </w:r>
    </w:p>
    <w:p>
      <w:pPr>
        <w:spacing w:after="120"/>
      </w:pPr>
      <w:r>
        <w:rPr>
          <w:rFonts w:ascii="Arial" w:eastAsia="Microsoft YaHei"/>
          <w:b/>
          <w:bCs/>
          <w:color w:val="228B22"/>
          <w:sz w:val="20"/>
          <w:szCs w:val="20"/>
        </w:rPr>
        <w:t xml:space="preserve">2. 已修复: v6 synthetic_diffraction_generator.py cv2 动态导入问题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3. 待修复: DenoiseResult 名称冲突 (v18 vs v25)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4. 待修复: 中文注释乱码修复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3.2 架构优化 (P1 - 2周内)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1. 拆分 SpotZoomController 上帝类，提取专职管理器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2. 实现 ML 模块插件注册机制，解耦主文件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3. 分层 AlignmentConfig 配置结构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4. 统一延迟导入函数，消除代码重复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3.3 质量提升 (P2 - 1个月内)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1. 为核心模块编写单元测试 (pytest)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2. 创建 requirements.txt 和 pyproject.toml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3. 创建 README.md 项目文档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4. 清理 __pycache__ 并添加 .gitignore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5. 将 v2-v6 未集成的 21+ 模块接入运行循环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26"/>
          <w:szCs w:val="26"/>
        </w:rPr>
        <w:t xml:space="preserve">3.4 性能优化 (P3 - 持续)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1. 向量化 GP 核矩阵计算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2. 实现真正 IoU-based NMS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3. YOLO 模型 TensorRT 加速</w:t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>4. 引入 RuntimeProfiler 监控实际运行性能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2"/>
          <w:szCs w:val="32"/>
        </w:rPr>
        <w:t xml:space="preserve">四、本轮工作总结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FFFFFF"/>
                <w:sz w:val="20"/>
                <w:szCs w:val="20"/>
              </w:rPr>
              <w:t xml:space="preserve">完成情况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前沿开源项目调研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已完成，调研了 9 个前沿项目 (MicroSAM, DeepTrack2, slmsuite, prysm, CAREamics, Picasso, BoTorch, DECODE, REALM)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v6 创新模块开发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已完成，新增 10 个模块，覆盖 5 大功能方向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项目代码更新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已完成，SpotZoom.py 已集成 v6 导入链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语法与导入检测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已完成，所有模块通过 py_compile 和功能测试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代码质量审计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已完成，发现 35 个问题 (4 Critical / 10 High / 11 Medium / 10 Low)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Bug 修复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color w:val="000000"/>
                <w:sz w:val="18"/>
                <w:szCs w:val="18"/>
              </w:rPr>
              <w:t xml:space="preserve">已修复 2 个 Critical bug (np.skew, cv2 动态导入)</w:t>
            </w:r>
          </w:p>
        </w:tc>
      </w:tr>
    </w:tbl>
    <w:p>
      <w:pPr>
        <w:spacing w:after="120"/>
      </w:pPr>
      <w:r>
        <w:rPr>
          <w:rFonts w:ascii="Arial" w:eastAsia="Microsoft YaHei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eastAsia="Microsoft YaHei"/>
          <w:b w:val="false"/>
          <w:bCs w:val="false"/>
          <w:color w:val="999999"/>
          <w:sz w:val="20"/>
          <w:szCs w:val="20"/>
        </w:rPr>
        <w:t xml:space="preserve">报告生成时间: 2026-05-13 | 检测工具: py_compile + 静态代码分析 + 功能测试</w:t>
      </w:r>
    </w:p>
    <w:sectPr>
      <w:headerReference w:type="default" r:id="rId10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999999"/>
        <w:sz w:val="16"/>
        <w:szCs w:val="16"/>
      </w:rPr>
      <w:t xml:space="preserve">第 </w:t>
    </w:r>
    <w:r>
      <w:rPr>
        <w:rFonts w:ascii="Arial" w:eastAsia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999999"/>
        <w:sz w:val="16"/>
        <w:szCs w:val="16"/>
      </w:rPr>
      <w:t xml:space="preserve">SpotZoom v6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2026-05-13T03:21:57.973Z</dcterms:created>
  <dcterms:modified xsi:type="dcterms:W3CDTF">2026-05-13T03:21:57.974Z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