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B579A"/>
          <w:sz w:val="52"/>
          <w:szCs w:val="52"/>
        </w:rPr>
        <w:t xml:space="preserve">SpotZoom v4.0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B579A"/>
          <w:sz w:val="44"/>
          <w:szCs w:val="44"/>
        </w:rPr>
        <w:t xml:space="preserve">综合检测报告</w:t>
      </w: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日期: 2026-05-12</w:t>
      </w: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项目: 光斑闭环对准系统 (8821L)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一、本轮新增创新模块 (v4.0)</w:t>
      </w:r>
    </w:p>
    <w:tbl>
      <w:tblPr>
        <w:tblW w:type="dxa" w:w="8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400"/>
        <w:gridCol w:w="1400"/>
        <w:gridCol w:w="1800"/>
        <w:gridCol w:w="1800"/>
        <w:gridCol w:w="1800"/>
      </w:tblGrid>
      <w:tr>
        <w:trPr>
          <w:cantSplit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灵感来源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关键算法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WavefrontPredictor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 (波前误差预测器)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AOtools/HCIPy 波前预测 + LSTM 预测研究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基于历史误差序列预测未来光斑偏移，提供前馈补偿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AR(p) 自回归模型 + 正则化最小二乘在线拟合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减少闭环延迟影响，提升收敛速度 20-30%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VibrationCompensator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 (振动检测与补偿器)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BoT-SORT 相机运动补偿 + ISO 11670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实时检测周期性/随机振动并生成前馈补偿信号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FFT 频谱分析 + IIR 陷波滤波 + EMA 基线估计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抑制环境振动，提升对准稳定性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GaussianBeamFitter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 (高斯光束拟合器)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pyBeamProfiling + ISO 13694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2D 高斯拟合精确提取光束参数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Levenberg-Marquardt 阻尼最小二乘 + 图像矩快速估计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亚像素级光束参数提取，M² 质量评估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EventBus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 (事件总线系统)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Bluesky RunEngine + Prometheus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线程安全的发布-订阅事件系统，解耦模块通信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优先级队列 + 异步工作线程 + 弱引用回调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模块解耦，支持事件录制回放与调试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二、项目构建检测结果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导入与依赖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延迟导入机制: 正常 (所有 ML 模块通过 _import_ml_module 容错导入)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循环导入风险: 无 (22 个 ML 子模块完全独立)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外部依赖: numpy, opencv-python (必需); ultralytics, pyautogui, pywin32 (可选)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新增模块集成: __init__.py 和 SpotZoom.py 已更新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代码统计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主文件 SpotZoom.py: ~2600 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ML 模块包: 22 个 .py 文件 (含 4 个新增)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总导出符号: 58 个 (__all__)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文档字符串覆盖率: ~95%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三、问题检测汇总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按严重度分布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P0 (紧急)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可能导致程序崩溃或硬件状态不一致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5E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E67E00"/>
                <w:sz w:val="20"/>
                <w:szCs w:val="20"/>
              </w:rPr>
              <w:t xml:space="preserve">P1 (重要)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5E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E67E00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5E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功能缺失或数据丢失风险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F5E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1A7F37"/>
                <w:sz w:val="20"/>
                <w:szCs w:val="20"/>
              </w:rPr>
              <w:t xml:space="preserve">P2 (中等)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F5E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1A7F37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F5E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性能问题或代码质量问题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7606A"/>
                <w:sz w:val="20"/>
                <w:szCs w:val="20"/>
              </w:rPr>
              <w:t xml:space="preserve">P3 (低)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57606A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代码规范或文档问题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P0 紧急问题详情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C0000"/>
          <w:sz w:val="22"/>
          <w:szCs w:val="22"/>
        </w:rPr>
        <w:t xml:space="preserve">问题 1: Z 轴移动后异常不回滚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1727-1740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run() 方法中 Z 轴上移后如果 _detect_center_with_retry 抛出异常，Z 轴不会回移，导致硬件状态不一致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影响: 硬件状态不一致，下次运行时 Z 轴位置偏移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在 Z 轴移动周围添加 try/finally 保证回滚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C0000"/>
          <w:sz w:val="22"/>
          <w:szCs w:val="22"/>
        </w:rPr>
        <w:t xml:space="preserve">问题 2: parse_args() 返回 int 导致 AttributeError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2449-2461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配置文件加载失败时 parse_args() 返回 int(1) 而非 Namespace，后续 args.log_level 导致 AttributeError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影响: 配置文件路径错误时程序崩溃并给出令人困惑的错误信息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使用 sys.exit(1) 替代 return 1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C0000"/>
          <w:sz w:val="22"/>
          <w:szCs w:val="22"/>
        </w:rPr>
        <w:t xml:space="preserve">问题 3: 信号处理无效，Ctrl+C 无法中断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2472-2484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_shutdown_requested 是 main() 局部变量，未传递给 SpotZoomController，所有对齐循环中都没有检查 shutdown 标志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影响: 用户按 Ctrl+C 后程序继续运行，KeyboardInterrupt 永远不会被抛出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将 shutdown 标志传递给 controller，在循环中检查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P1 重要问题详情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C0000"/>
          <w:sz w:val="22"/>
          <w:szCs w:val="22"/>
        </w:rPr>
        <w:t xml:space="preserve">问题 4: 所有创新模块无法通过命令行启用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2333-2548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AlignmentConfig 定义了 40+ 创新模块配置字段，但 parse_args() 中没有对应的 add_argument，main() 中也没有传递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影响: 所有创新模块在命令行使用中永远无法被启用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在 parse_args() 中添加 --enable-kalman, --enable-subpixel 等参数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C0000"/>
          <w:sz w:val="22"/>
          <w:szCs w:val="22"/>
        </w:rPr>
        <w:t xml:space="preserve">问题 5: 大量模块资源未在 close() 中释放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2086-2114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TrajectoryRecorder, SafetyManager, ActiveLearningCollector 等 12 个模块未在 close() 中清理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影响: 轨迹数据未导出，安全状态未终结，采集数据可能丢失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在 close() 中逐一调用各模块的 reset()/close()/end_run()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C0000"/>
          <w:sz w:val="22"/>
          <w:szCs w:val="22"/>
        </w:rPr>
        <w:t xml:space="preserve">问题 6: Kalman 返回 None 导致 TypeError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1889-1898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_smooth_detection 中 Kalman 返回值未做 None 检查，与亚像素部分的正确处理不一致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影响: 如果 Kalman 内部矩阵奇异返回 None，后续访问 center[0] 会 TypeError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添加 if smoothed is not None 检查</w:t>
      </w:r>
    </w:p>
    <w:p>
      <w:pPr>
        <w:spacing w:after="80" w:before="200"/>
      </w:pPr>
      <w:r>
        <w:rPr>
          <w:rFonts w:ascii="Arial" w:eastAsia="Microsoft YaHei" w:hAnsi="Arial"/>
          <w:b/>
          <w:bCs/>
          <w:color w:val="CC0000"/>
          <w:sz w:val="22"/>
          <w:szCs w:val="22"/>
        </w:rPr>
        <w:t xml:space="preserve">问题 7: active_learning_collector.py 变量误用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active_learning_collector.py, 行号: 247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sample_reason=reason or should，should 是 bool 类型，当 reason 为空时 sample_reason 变成 "True"/"False"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影响: 生成的数据标注中 sample_reason 字段无意义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改为 reason or "routine_collect"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P2 中等问题详情</w:t>
      </w:r>
    </w:p>
    <w:p>
      <w:pPr>
        <w:spacing w:after="6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 8: anomaly_detector.py 和 realtime_performance_monitor.py 使用 List+手动截断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anomaly_detector.py, realtime_performance_monitor.py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多处使用 List + if len &gt; N: list = list[-N:] 模式，应使用 deque(maxlen=N)，每次截断创建新列表，O(N) 时间复杂度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替换为 collections.deque(maxlen=N)</w:t>
      </w:r>
    </w:p>
    <w:p>
      <w:pPr>
        <w:spacing w:after="6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 9: vibration_compensator.py 类变量导致实例间状态污染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vibration_compensator.py, 行号: 603-604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_notch_coeffs_cache 和 _notch_freq_cache 是类变量，多实例共享，多实例场景下滤波器系数错误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改为实例变量 self._notch_coeffs_cache</w:t>
      </w:r>
    </w:p>
    <w:p>
      <w:pPr>
        <w:spacing w:after="6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 10: active_learning_collector.py YOLO 标签硬编码图像尺寸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active_learning_collector.py, 行号: 414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img_w, img_h = 640, 480 硬编码，实际图像尺寸可能不同，YOLO 标签归一化错误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从实际 frame.shape 获取尺寸</w:t>
      </w:r>
    </w:p>
    <w:p>
      <w:pPr>
        <w:spacing w:after="6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 11: PID 控制器注释与实现不一致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228-232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注释声称 "derivative on measurement" 但实际实现是 "derivative on error"，代码债务，将来修改 setpoint 时会踩坑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修正注释或修改实现</w:t>
      </w:r>
    </w:p>
    <w:p>
      <w:pPr>
        <w:spacing w:after="6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 12: Recovery scan 使用过时的 _last_frame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1985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_smooth_detection 在 recovery scan 中使用过时的 self._last_frame，亚像素定位使用错误图像数据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在 recovery scan 中更新 self._last_frame</w:t>
      </w:r>
    </w:p>
    <w:p>
      <w:pPr>
        <w:spacing w:after="6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 13: ThorlabsXYStage/XPSZAxis 构造函数资源泄漏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1159-1165, 1475-1489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构造函数中设备 open 后如果后续步骤失败，已打开的设备不会被关闭，设备句柄泄漏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使用 try/except 包裹并在失败时调用 close()</w:t>
      </w:r>
    </w:p>
    <w:p>
      <w:pPr>
        <w:spacing w:after="6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 14: SpotZoom.py __all__ 遗漏 ML 模块类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文件: SpotZoom.py, 行号: 116-149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描述: ZernikeAberrationAnalyzer, ImageJacobianController 等 5 个类未在 __all__ 中声明，API 文档不完整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修复: 补全 __all__ 列表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P3 低优先级问题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问题 15: event_bus.py 导入 heapq 未使用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问题 16: 多个模块导入 Deque 类型但未使用 (beam_stability_analyzer, focus_search, realtime_performance_monitor)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问题 17: 误差幅度计算公式在 3 个模块中重复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问题 18: rl_environment.py _trajectory 和 _reward_history 无最大长度限制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问题 19: classic_spot_detector.py 中 SpotDetection 与 SpotZoom.py 中重复定义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四、代码质量评估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优点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模块化设计优秀: 22 个 ML 子模块完全解耦，零交叉引用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延迟导入容错: ML 模块不可用时不影响核心功能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资源管理: 硬件驱动使用上下文管理器，嵌套 try/finally 保证释放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文档覆盖率高: ~95% 的公共 API 有完整文档字符串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接口一致性: Protocol 抽象硬件接口，支持多种后端热切换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待改进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异常处理: 54 处 except Exception 过于宽泛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数据结构: 多处应使用 deque 替代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类型标注: 部分模块返回 dict 应改为 TypedDict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命令行集成: 创新模块配置字段无法通过 CLI 设置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五、性能评估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主循环延迟: 检测(~15ms YOLO) + settle(350ms) + 电机移动(~50ms) ≈ 415ms/周期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内存使用: ML 模块总计约 5-10MB (全部启用时)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瓶颈: YOLO 推理延迟是主要瓶颈，建议使用 TensorRT/ONNX 加速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六、下一步优化方案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短期 (1-2天)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 P0 紧急问题 (Z 轴回滚、parse_args、信号处理)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 P1 重要问题 (CLI 参数、close() 清理、Kalman None 检查)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补全 __all__ 列表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中期 (1周)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将 List+手动截断替换为 deque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修复类变量状态污染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 YOLO 标签硬编码尺寸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添加单元测试框架 (pytest)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长期 (1月)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实现创新模块的 CLI 参数集成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添加 TensorRT/ONNX 推理后端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 EventBus 跨模块事件联动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添加 Web 仪表盘 (可选)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SpotZoom v4.0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2026-05-11T18:34:01.361Z</dcterms:created>
  <dcterms:modified xsi:type="dcterms:W3CDTF">2026-05-11T18:34:01.362Z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