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7A13" w14:textId="047B6183" w:rsidR="00351E77" w:rsidRPr="00A615F3" w:rsidRDefault="00AF500E" w:rsidP="00A615F3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5F3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№2</w:t>
      </w:r>
    </w:p>
    <w:p w14:paraId="0C5885EE" w14:textId="6CE7D238" w:rsidR="00AF500E" w:rsidRPr="00A615F3" w:rsidRDefault="00AF500E" w:rsidP="00A615F3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5F3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моделей предметной области с использованием </w:t>
      </w:r>
      <w:r w:rsidRPr="00A615F3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A615F3">
        <w:rPr>
          <w:rFonts w:ascii="Times New Roman" w:hAnsi="Times New Roman" w:cs="Times New Roman"/>
          <w:b/>
          <w:bCs/>
          <w:sz w:val="24"/>
          <w:szCs w:val="24"/>
        </w:rPr>
        <w:t>-средств</w:t>
      </w:r>
    </w:p>
    <w:p w14:paraId="7320AE11" w14:textId="7EE315A8" w:rsidR="00AF500E" w:rsidRPr="00A615F3" w:rsidRDefault="00AF500E" w:rsidP="00A615F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Медицинские услуги</w:t>
      </w:r>
    </w:p>
    <w:p w14:paraId="380D1C2E" w14:textId="77777777" w:rsidR="00AF500E" w:rsidRPr="00A615F3" w:rsidRDefault="00AF500E" w:rsidP="00A615F3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619A82D" w14:textId="562E7A6B" w:rsidR="00AF500E" w:rsidRPr="00A615F3" w:rsidRDefault="00AF500E" w:rsidP="00A615F3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45DE3" wp14:editId="3882942D">
            <wp:extent cx="62484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10" t="25609" r="19766" b="22108"/>
                    <a:stretch/>
                  </pic:blipFill>
                  <pic:spPr bwMode="auto">
                    <a:xfrm>
                      <a:off x="0" y="0"/>
                      <a:ext cx="6256898" cy="350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B3875" w14:textId="41D2921D" w:rsidR="00AF500E" w:rsidRPr="00A615F3" w:rsidRDefault="00AF500E" w:rsidP="00A615F3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5F3">
        <w:rPr>
          <w:rFonts w:ascii="Times New Roman" w:hAnsi="Times New Roman" w:cs="Times New Roman"/>
          <w:b/>
          <w:bCs/>
          <w:sz w:val="24"/>
          <w:szCs w:val="24"/>
        </w:rPr>
        <w:t>Контрольные выпросы</w:t>
      </w:r>
    </w:p>
    <w:p w14:paraId="463C41FE" w14:textId="23A1ADAE" w:rsidR="00AF500E" w:rsidRPr="00A615F3" w:rsidRDefault="00AF500E" w:rsidP="00A615F3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Что такое бизнес-процесс?</w:t>
      </w:r>
    </w:p>
    <w:p w14:paraId="0C909EDE" w14:textId="426C076A" w:rsidR="00AF500E" w:rsidRPr="00A615F3" w:rsidRDefault="00AF500E" w:rsidP="00A615F3">
      <w:pPr>
        <w:pStyle w:val="a3"/>
        <w:spacing w:after="0"/>
        <w:ind w:left="0" w:firstLine="426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A615F3">
        <w:rPr>
          <w:rStyle w:val="hgkelc"/>
          <w:rFonts w:ascii="Times New Roman" w:hAnsi="Times New Roman" w:cs="Times New Roman"/>
          <w:sz w:val="24"/>
          <w:szCs w:val="24"/>
        </w:rPr>
        <w:t>«Бизнес-процесс — это многократно повторяющаяся, логически связанная последовательность действий, направленная на создание ценности и формирование результата</w:t>
      </w:r>
    </w:p>
    <w:p w14:paraId="4565543C" w14:textId="3788A997" w:rsidR="00AF500E" w:rsidRPr="00A615F3" w:rsidRDefault="00AF500E" w:rsidP="00A615F3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Каковы основные компоненты функциональной модели?</w:t>
      </w:r>
    </w:p>
    <w:p w14:paraId="111B9A31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 xml:space="preserve">Диаграммы - главные компоненты модели, все функции ИС и интерфейсы на них представлены как блоки и дуги. </w:t>
      </w:r>
    </w:p>
    <w:p w14:paraId="6AF70AE9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 xml:space="preserve">Место соединения дуги с блоком определяет тип интерфейса. </w:t>
      </w:r>
    </w:p>
    <w:p w14:paraId="226A86EE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Управляющая информация входит в блок сверху.</w:t>
      </w:r>
    </w:p>
    <w:p w14:paraId="6BC71CB8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Информация, которая подвергается обработке (входная), показана с левой стороны блока.</w:t>
      </w:r>
    </w:p>
    <w:p w14:paraId="50A5AAE4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 xml:space="preserve">Результаты (выход) показаны с правой стороны блока. </w:t>
      </w:r>
    </w:p>
    <w:p w14:paraId="7E99C3F7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 xml:space="preserve">Механизм (человек или автоматизированная система), который осуществляет операцию, представляется дугой, входящей в блок снизу </w:t>
      </w:r>
    </w:p>
    <w:p w14:paraId="10DEDE93" w14:textId="615B8D0D" w:rsidR="00AF500E" w:rsidRPr="00A615F3" w:rsidRDefault="00AF500E" w:rsidP="00A615F3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Что представляют собой методологии функционального миоделирования?</w:t>
      </w:r>
    </w:p>
    <w:p w14:paraId="103F0664" w14:textId="024BDE54" w:rsidR="00AF500E" w:rsidRPr="00A615F3" w:rsidRDefault="00AF500E" w:rsidP="00A615F3">
      <w:pPr>
        <w:spacing w:after="0"/>
        <w:ind w:firstLine="426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A615F3">
        <w:rPr>
          <w:rStyle w:val="hgkelc"/>
          <w:rFonts w:ascii="Times New Roman" w:hAnsi="Times New Roman" w:cs="Times New Roman"/>
          <w:sz w:val="24"/>
          <w:szCs w:val="24"/>
        </w:rPr>
        <w:t>Методология IDEF-SADT представляет собой совокупность методов, правил и процедур, предназначенных для построения функциональной модели системы какой-либо предметной области.</w:t>
      </w:r>
    </w:p>
    <w:p w14:paraId="339CFF21" w14:textId="3B25702B" w:rsidR="00AF500E" w:rsidRPr="00A615F3" w:rsidRDefault="00AF500E" w:rsidP="00A615F3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Что такое сценарии?</w:t>
      </w:r>
    </w:p>
    <w:p w14:paraId="264CE92E" w14:textId="1F91A17E" w:rsidR="00AF500E" w:rsidRPr="00A615F3" w:rsidRDefault="00A615F3" w:rsidP="00A615F3">
      <w:pPr>
        <w:pStyle w:val="a3"/>
        <w:spacing w:after="0"/>
        <w:ind w:left="0" w:firstLine="426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Сценарий — это код, включенный в состав Web-страницы</w:t>
      </w:r>
      <w:r w:rsidR="00AF500E" w:rsidRPr="00A615F3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2A372166" w14:textId="374E8837" w:rsidR="00AF500E" w:rsidRPr="00A615F3" w:rsidRDefault="00AF500E" w:rsidP="00A615F3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5F3">
        <w:rPr>
          <w:rFonts w:ascii="Times New Roman" w:hAnsi="Times New Roman" w:cs="Times New Roman"/>
          <w:sz w:val="24"/>
          <w:szCs w:val="24"/>
        </w:rPr>
        <w:t>Какие виды сценариев Вы знаете?</w:t>
      </w:r>
    </w:p>
    <w:p w14:paraId="26114C16" w14:textId="77777777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 xml:space="preserve">Желтый сценарий — «идеальный», когда всё делается с первого раза и продукт получается удачный. </w:t>
      </w:r>
    </w:p>
    <w:p w14:paraId="00A0A237" w14:textId="62484C52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lastRenderedPageBreak/>
        <w:t>Оранжевый сценарий — когда нужна консультация с клиентом с последующей повторной оценкой идей, а также, повторное выполнение разработки требований и</w:t>
      </w:r>
      <w:r w:rsidR="00A615F3">
        <w:t xml:space="preserve"> </w:t>
      </w:r>
      <w:r w:rsidRPr="00A615F3">
        <w:t xml:space="preserve">принятия решений по результатам выпуска опытных партий продукта. </w:t>
      </w:r>
    </w:p>
    <w:p w14:paraId="2D7BD0A1" w14:textId="49E9626F" w:rsidR="00AF500E" w:rsidRPr="00A615F3" w:rsidRDefault="00AF500E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 xml:space="preserve">Третий, розовый сценарий, запускается при получении рекламаций, анализ которых может потребовать радикальных мер, приводящих к созданию, по сути, нового продукта и т. д. </w:t>
      </w:r>
    </w:p>
    <w:p w14:paraId="1972078E" w14:textId="30ED1CE4" w:rsidR="00AF500E" w:rsidRPr="00A615F3" w:rsidRDefault="00A615F3" w:rsidP="00A615F3">
      <w:pPr>
        <w:pStyle w:val="a4"/>
        <w:numPr>
          <w:ilvl w:val="0"/>
          <w:numId w:val="1"/>
        </w:numPr>
        <w:spacing w:before="0" w:beforeAutospacing="0" w:after="0" w:afterAutospacing="0"/>
        <w:ind w:left="0" w:firstLine="426"/>
        <w:jc w:val="both"/>
      </w:pPr>
      <w:r w:rsidRPr="00A615F3">
        <w:t>В чем отличие серверных элементов управления от клиентских?</w:t>
      </w:r>
    </w:p>
    <w:p w14:paraId="137A2090" w14:textId="32518FEF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Клиентский сценарий выполняется на компьютере-клиенте. Программы просмотра снабжены встроенным интерпретатором, который может считывать и выполнять сценарии.</w:t>
      </w:r>
    </w:p>
    <w:p w14:paraId="7E0B89BB" w14:textId="3727347D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Серверный сценарий выполняется в рамках активной страницы на Web-сервере до того, как тот вернет пользователю готовую HTML-страницу. Когда пользователь запрашивает активную серверную страницу, сервер выполняет сценарии и создает HTML-код, который и передается пользователю. В результате пользователь не видит серверного сценария на полученной Web-странице.</w:t>
      </w:r>
    </w:p>
    <w:p w14:paraId="553152C9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Перечислим основные отличия между ними:</w:t>
      </w:r>
    </w:p>
    <w:p w14:paraId="6041CE2C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интепретатором серверного сценария является Web-сервер, а не браузер клиента;</w:t>
      </w:r>
    </w:p>
    <w:p w14:paraId="578F5010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пользователю доступен исходный текст клиентских скриптов, в то время, как ему виден лишь результат работы серверных;</w:t>
      </w:r>
    </w:p>
    <w:p w14:paraId="2FFF6D1A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серверные сценарии не зависят от клиентского программного обеспечения;</w:t>
      </w:r>
    </w:p>
    <w:p w14:paraId="75093883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возможности серверных сценариев существенно шире, чем клиентских, в частности, с их помощью можно осуществлять доступ к базам данных.</w:t>
      </w:r>
    </w:p>
    <w:p w14:paraId="7DC9F106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Серверный сценарий пишется на специализированном языке программирования и помещается в виде отдельного файла на Web-сервере, в том каталоге, откуда при настройке сервера разрешен запуск сценариев. Адрес URL данного файла указывается в параметре ACTION формы, данные из элементов управления которой должны быть обработаны с помощью сценария. После нажатия пользователем на Web-странице кнопки типа SUBMIT, эта информация передается серверу и обрабатывается сценарием. По завершению работы последнего пользователю передается результат его работы.</w:t>
      </w:r>
    </w:p>
    <w:p w14:paraId="3CD2CA3A" w14:textId="65CB63A8" w:rsidR="00A615F3" w:rsidRPr="00A615F3" w:rsidRDefault="00A615F3" w:rsidP="00A615F3">
      <w:pPr>
        <w:pStyle w:val="a4"/>
        <w:numPr>
          <w:ilvl w:val="0"/>
          <w:numId w:val="1"/>
        </w:numPr>
        <w:spacing w:before="0" w:beforeAutospacing="0" w:after="0" w:afterAutospacing="0"/>
        <w:ind w:left="0" w:firstLine="426"/>
        <w:jc w:val="both"/>
      </w:pPr>
      <w:r w:rsidRPr="00A615F3">
        <w:t>Какие технологии программирования серверных сценариев Вы знаете? В чем их отличие?</w:t>
      </w:r>
    </w:p>
    <w:p w14:paraId="25FC69FB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Хронологически первой технологией создания серверных сценариев была технология CGI-сценариев или CGI-скриптов. В качестве языка программирования при разработке CGI-скриптов используется язык Perl, отдаленно напоминающий язык С.</w:t>
      </w:r>
    </w:p>
    <w:p w14:paraId="5F7A810C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Возможности CGI-сценариев:</w:t>
      </w:r>
    </w:p>
    <w:p w14:paraId="79B59268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обработка пользовательских данных;</w:t>
      </w:r>
    </w:p>
    <w:p w14:paraId="45BE92F2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доступ к файловой системе Web-сервера;</w:t>
      </w:r>
    </w:p>
    <w:p w14:paraId="3B182ECC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работа с базами данных;</w:t>
      </w:r>
    </w:p>
    <w:p w14:paraId="29C81CA1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динамическая генерация Web-страниц.</w:t>
      </w:r>
    </w:p>
    <w:p w14:paraId="7CFF2221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Несмотря на то, что данная технология не относится к классу новейших, она продолжает активно использоваться и в настоящее время, особенно на Web-серверах, ориентированных на операционные системы семейства UNIX.</w:t>
      </w:r>
    </w:p>
    <w:p w14:paraId="62CD3D6E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Технология ASP</w:t>
      </w:r>
    </w:p>
    <w:p w14:paraId="76BA7F19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Технология активных серверных страниц (ASP - Active Server Pages) была предложена сравнительно недавно специалистами компании Microsoft и завоевала широкую популярность, благодаря своей простоте, логичности и удобству применения. Концептуально данная технология аналогична CGI-сценариям - как по целям, так и по задачам. Отличия ее заключаются в следующем:</w:t>
      </w:r>
    </w:p>
    <w:p w14:paraId="6BAACFA0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активная страница представляет собой Web-страницу со встроенными в текст сценариями, интерпретируемыми сервером;</w:t>
      </w:r>
    </w:p>
    <w:p w14:paraId="12EC1C8C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в зависимости от работы сценария, клиенту передается тот или иной документ, который может содержать теги HTML, расположенные на данной активной странице, либо сформированный самим сценарием;</w:t>
      </w:r>
    </w:p>
    <w:p w14:paraId="070FDE3C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lastRenderedPageBreak/>
        <w:t>- сценарии ASP составляются на языках JavaScript и VBScript;</w:t>
      </w:r>
    </w:p>
    <w:p w14:paraId="06CD6031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имеется набор объектов, содержащих свойства и методы, очень удобные для использования на стороне сервера;</w:t>
      </w:r>
    </w:p>
    <w:p w14:paraId="0FEFFAB7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- Технология ASP удачно сочетается с другой технологией от Microsoft - ADO (от ActiveX Data Objects), что позволяет за короткий срок создавать сложные Интернет-приложения с базами данных.</w:t>
      </w:r>
    </w:p>
    <w:p w14:paraId="0471F9D4" w14:textId="77777777" w:rsidR="00A615F3" w:rsidRPr="00A615F3" w:rsidRDefault="00A615F3" w:rsidP="00A615F3">
      <w:pPr>
        <w:pStyle w:val="a4"/>
        <w:spacing w:before="0" w:beforeAutospacing="0" w:after="0" w:afterAutospacing="0"/>
        <w:ind w:firstLine="426"/>
        <w:jc w:val="both"/>
      </w:pPr>
      <w:r w:rsidRPr="00A615F3">
        <w:t>Если технология CGI-сценариев ориентирована на Web-сервера по ОС семейства UNIX (например, Web-сервер Apache), то ASP изначально предназначалась для Web-серверов от Microsoft (продукты MS Internet Information Server и MS Personal Web Server). В настоящее время такое различие сгладилось: для серверов Apache существуют модули, позволяющие работать с ASP, и для серверов под ОС семейств Windows есть надстройки, позволяющие им работать с CGI-сценариями на языке Perl.</w:t>
      </w:r>
    </w:p>
    <w:sectPr w:rsidR="00A615F3" w:rsidRPr="00A6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F60EA"/>
    <w:multiLevelType w:val="hybridMultilevel"/>
    <w:tmpl w:val="FB466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C4"/>
    <w:rsid w:val="00351E77"/>
    <w:rsid w:val="00A615F3"/>
    <w:rsid w:val="00AF500E"/>
    <w:rsid w:val="00D0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58C0"/>
  <w15:chartTrackingRefBased/>
  <w15:docId w15:val="{10CDA194-B5E7-49AE-89BA-0355052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0E"/>
    <w:pPr>
      <w:ind w:left="720"/>
      <w:contextualSpacing/>
    </w:pPr>
  </w:style>
  <w:style w:type="character" w:customStyle="1" w:styleId="hgkelc">
    <w:name w:val="hgkelc"/>
    <w:basedOn w:val="a0"/>
    <w:rsid w:val="00AF500E"/>
  </w:style>
  <w:style w:type="paragraph" w:styleId="a4">
    <w:name w:val="Normal (Web)"/>
    <w:basedOn w:val="a"/>
    <w:uiPriority w:val="99"/>
    <w:semiHidden/>
    <w:unhideWhenUsed/>
    <w:rsid w:val="00AF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2023-03-07T07:50:00Z</dcterms:created>
  <dcterms:modified xsi:type="dcterms:W3CDTF">2023-03-07T08:08:00Z</dcterms:modified>
</cp:coreProperties>
</file>