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7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  <w:r/>
    </w:p>
    <w:p>
      <w:pPr>
        <w:pStyle w:val="868"/>
      </w:pPr>
      <w:r/>
      <w:r>
        <w:t xml:space="preserve">Текстовой редактор emacs</w:t>
      </w:r>
      <w:r/>
      <w:r/>
    </w:p>
    <w:p>
      <w:pPr>
        <w:pStyle w:val="869"/>
      </w:pPr>
      <w:r>
        <w:t xml:space="preserve">Чуева Злата Станиславовна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99"/>
          </w:pPr>
          <w:r>
            <w:t xml:space="preserve">Содержание</w:t>
          </w:r>
          <w:r/>
        </w:p>
        <w:p>
          <w:pPr>
            <w:pStyle w:val="853"/>
            <w:tabs>
              <w:tab w:val="right" w:pos="9355" w:leader="dot"/>
            </w:tabs>
          </w:pPr>
          <w:r>
            <w:fldChar w:fldCharType="begin"/>
            <w:instrText xml:space="preserve">TOC \o "1-3" \h </w:instrText>
            <w:fldChar w:fldCharType="separate"/>
          </w:r>
          <w:hyperlink w:tooltip="#_Toc1" w:anchor="_Toc1" w:history="1">
            <w:r>
              <w:rPr>
                <w:rStyle w:val="898"/>
              </w:rPr>
            </w:r>
            <w:r>
              <w:rPr>
                <w:rStyle w:val="898"/>
              </w:rPr>
              <w:t xml:space="preserve">Цель работы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53"/>
            <w:tabs>
              <w:tab w:val="right" w:pos="9355" w:leader="dot"/>
            </w:tabs>
          </w:pPr>
          <w:r/>
          <w:hyperlink w:tooltip="#_Toc2" w:anchor="_Toc2" w:history="1">
            <w:r>
              <w:rPr>
                <w:rStyle w:val="898"/>
              </w:rPr>
            </w:r>
            <w:r>
              <w:rPr>
                <w:rStyle w:val="898"/>
              </w:rPr>
              <w:t xml:space="preserve">Задание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53"/>
            <w:tabs>
              <w:tab w:val="right" w:pos="9355" w:leader="dot"/>
            </w:tabs>
          </w:pPr>
          <w:r/>
          <w:hyperlink w:tooltip="#_Toc3" w:anchor="_Toc3" w:history="1">
            <w:r>
              <w:rPr>
                <w:rStyle w:val="898"/>
              </w:rPr>
            </w:r>
            <w:r>
              <w:rPr>
                <w:rStyle w:val="898"/>
              </w:rPr>
              <w:t xml:space="preserve">Теоретическое введение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853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98"/>
              </w:rPr>
            </w:r>
            <w:r>
              <w:rPr>
                <w:rStyle w:val="898"/>
              </w:rPr>
              <w:t xml:space="preserve">Выполнение лабораторной работы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853"/>
            <w:tabs>
              <w:tab w:val="right" w:pos="9355" w:leader="dot"/>
            </w:tabs>
            <w:rPr>
              <w14:ligatures w14:val="none"/>
            </w:rPr>
          </w:pPr>
          <w:r/>
          <w:hyperlink w:tooltip="#_Toc5" w:anchor="_Toc5" w:history="1">
            <w:r>
              <w:rPr>
                <w:rStyle w:val="898"/>
              </w:rPr>
            </w:r>
            <w:r>
              <w:rPr>
                <w:rStyle w:val="898"/>
              </w:rPr>
              <w:t xml:space="preserve">Выводы</w:t>
            </w:r>
            <w:r>
              <w:rPr>
                <w:rStyle w:val="89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853"/>
            <w:tabs>
              <w:tab w:val="right" w:pos="9355" w:leader="dot"/>
            </w:tabs>
            <w:rPr>
              <w14:ligatures w14:val="none"/>
            </w:rPr>
          </w:pPr>
          <w:r/>
          <w:hyperlink w:tooltip="#_Toc6" w:anchor="_Toc6" w:history="1">
            <w:r>
              <w:rPr>
                <w:rStyle w:val="898"/>
              </w:rPr>
            </w:r>
            <w:r>
              <w:rPr>
                <w:rStyle w:val="898"/>
              </w:rPr>
              <w:t xml:space="preserve">Контрольные вопросы</w:t>
            </w:r>
            <w:r>
              <w:rPr>
                <w:rStyle w:val="89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853"/>
            <w:tabs>
              <w:tab w:val="right" w:pos="9355" w:leader="dot"/>
            </w:tabs>
          </w:pPr>
          <w:r/>
          <w:hyperlink w:tooltip="#_Toc7" w:anchor="_Toc7" w:history="1">
            <w:r>
              <w:rPr>
                <w:rStyle w:val="898"/>
              </w:rPr>
            </w:r>
            <w:r>
              <w:rPr>
                <w:rStyle w:val="898"/>
              </w:rPr>
              <w:t xml:space="preserve">Список литературы</w:t>
            </w:r>
            <w:r>
              <w:rPr>
                <w:rStyle w:val="898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r>
            <w:fldChar w:fldCharType="end"/>
          </w:r>
          <w:r/>
        </w:p>
      </w:sdtContent>
    </w:sdt>
    <w:p>
      <w:pPr>
        <w:pStyle w:val="874"/>
      </w:pPr>
      <w:r/>
      <w:bookmarkStart w:id="66" w:name="_Toc1"/>
      <w:r>
        <w:t xml:space="preserve">Цель работы</w:t>
      </w:r>
      <w:bookmarkEnd w:id="66"/>
      <w:r/>
      <w:r/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Познакомиться с операционной системой Linux. Получить практические навыки работы с редактором Emacs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.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pStyle w:val="865"/>
      </w:pPr>
      <w:r/>
      <w:r/>
    </w:p>
    <w:p>
      <w:pPr>
        <w:pStyle w:val="874"/>
      </w:pPr>
      <w:r/>
      <w:bookmarkStart w:id="67" w:name="_Toc2"/>
      <w:r>
        <w:t xml:space="preserve">Задание</w:t>
      </w:r>
      <w:bookmarkEnd w:id="67"/>
      <w:r/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t xml:space="preserve">1. Ознакомиться с теоретическим материалом.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2. Ознакомиться с редактором emacs. 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3. Выполнить упражнения. </w:t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4. Ответить на контрольные вопросы</w:t>
      </w:r>
      <w:r>
        <w:t xml:space="preserve">.</w:t>
      </w:r>
      <w:r/>
    </w:p>
    <w:p>
      <w:pPr>
        <w:pStyle w:val="864"/>
      </w:pPr>
      <w:r/>
      <w:r/>
    </w:p>
    <w:p>
      <w:pPr>
        <w:pStyle w:val="874"/>
      </w:pPr>
      <w:r/>
      <w:bookmarkStart w:id="68" w:name="_Toc3"/>
      <w:r>
        <w:t xml:space="preserve">Теоретическое введение</w:t>
      </w:r>
      <w:bookmarkEnd w:id="68"/>
      <w:r/>
      <w:r/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cs="Cambria"/>
          <w:color w:val="000000" w:themeColor="text1"/>
          <w:sz w:val="24"/>
          <w:szCs w:val="24"/>
        </w:rPr>
      </w:r>
      <w:r/>
      <w:r>
        <w:t xml:space="preserve">Определение 1. Буфер — объект, представляющий какой-либо текст. 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</w:t>
      </w:r>
      <w:r>
        <w:t xml:space="preserve">едством буферов. Определение 2. Фрейм соответствует окну в обычном понимании этого слова. Каждый фрейм содержит область вывода и одно или несколько окон Emacs. Определение 3. Окно — прямоугольная область фрейма, отображающая один из буферов. </w:t>
      </w:r>
      <w:r/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pStyle w:val="864"/>
      </w:pPr>
      <w:r/>
      <w:r/>
    </w:p>
    <w:p>
      <w:pPr>
        <w:pStyle w:val="874"/>
      </w:pPr>
      <w:r/>
      <w:bookmarkStart w:id="69" w:name="_Toc4"/>
      <w:r>
        <w:t xml:space="preserve">Выполнение лабораторной работы</w:t>
      </w:r>
      <w:r>
        <w:rPr>
          <w:rFonts w:ascii="Consolas" w:hAnsi="Consolas" w:eastAsia="Consolas" w:cs="Consolas"/>
          <w:sz w:val="21"/>
        </w:rPr>
      </w:r>
      <w:bookmarkEnd w:id="69"/>
      <w:r>
        <w:rPr>
          <w:rFonts w:ascii="Cambria" w:hAnsi="Cambria" w:cs="Cambria"/>
          <w:color w:val="000000" w:themeColor="text1"/>
          <w:sz w:val="24"/>
          <w:szCs w:val="24"/>
        </w:rPr>
      </w:r>
      <w:r/>
    </w:p>
    <w:p>
      <w:pPr>
        <w:pStyle w:val="864"/>
        <w:rPr>
          <w:highlight w:val="none"/>
        </w:rPr>
      </w:pPr>
      <w:r/>
      <w:r>
        <w:t xml:space="preserve">1. Открыть emacs</w:t>
      </w:r>
      <w:r/>
      <w:r/>
    </w:p>
    <w:p>
      <w:pPr>
        <w:pStyle w:val="864"/>
        <w:rPr>
          <w:highlight w:val="none"/>
        </w:rPr>
      </w:pPr>
      <w:r>
        <w:rPr>
          <w:highlight w:val="none"/>
        </w:rPr>
      </w:r>
      <w:r>
        <w:t xml:space="preserve">2. Создать файл lab07.sh с помощью комбинации Ctrl-x Ctrl-f (C-x C-f).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rPr>
          <w:highlight w:val="none"/>
        </w:rPr>
      </w:pPr>
      <w:r>
        <w:rPr>
          <w:highlight w:val="none"/>
        </w:rPr>
        <w:t xml:space="preserve">3. Набрать текст</w:t>
      </w:r>
      <w:r>
        <w:rPr>
          <w:highlight w:val="none"/>
        </w:rPr>
      </w:r>
    </w:p>
    <w:p>
      <w:pPr>
        <w:pStyle w:val="864"/>
        <w:rPr>
          <w:highlight w:val="none"/>
        </w:rPr>
      </w:pPr>
      <w:r>
        <w:rPr>
          <w:highlight w:val="none"/>
        </w:rPr>
        <w:t xml:space="preserve">4. </w:t>
      </w:r>
      <w:r>
        <w:t xml:space="preserve">Сохранить файл с помощью комбинации Ctrl-x Ctrl-s (C-x C-s)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rPr>
          <w:highlight w:val="none"/>
        </w:rPr>
      </w:pPr>
      <w:r>
        <w:rPr>
          <w:highlight w:val="none"/>
        </w:rPr>
      </w:r>
      <w:r>
        <w:t xml:space="preserve">5. Проделать с текстом стандартные процедуры редактирования, каждое действие должно осуществляться комбинацией клавиш. 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rPr>
          <w:highlight w:val="none"/>
        </w:rPr>
      </w:pPr>
      <w:r>
        <w:rPr>
          <w:highlight w:val="none"/>
        </w:rPr>
        <w:t xml:space="preserve">6. Перемещение курсора.</w:t>
      </w:r>
      <w:r>
        <w:rPr>
          <w:highlight w:val="none"/>
        </w:rPr>
      </w:r>
    </w:p>
    <w:p>
      <w:pPr>
        <w:pStyle w:val="864"/>
        <w:rPr>
          <w:highlight w:val="none"/>
        </w:rPr>
      </w:pPr>
      <w:r>
        <w:rPr>
          <w:highlight w:val="none"/>
        </w:rPr>
        <w:t xml:space="preserve">7. </w:t>
      </w:r>
      <w:r>
        <w:t xml:space="preserve">Управление буферами.</w:t>
      </w:r>
      <w:r>
        <w:rPr>
          <w:highlight w:val="none"/>
        </w:rPr>
      </w:r>
      <w:r>
        <w:rPr>
          <w:highlight w:val="none"/>
        </w:rPr>
      </w:r>
    </w:p>
    <w:p>
      <w:pPr>
        <w:pStyle w:val="864"/>
        <w:rPr>
          <w:highlight w:val="none"/>
        </w:rPr>
      </w:pPr>
      <w:r>
        <w:rPr>
          <w:highlight w:val="none"/>
        </w:rPr>
        <w:t xml:space="preserve">8. Управление окнами.</w:t>
      </w:r>
      <w:r>
        <w:rPr>
          <w:highlight w:val="none"/>
        </w:rPr>
      </w:r>
    </w:p>
    <w:p>
      <w:pPr>
        <w:pStyle w:val="864"/>
      </w:pPr>
      <w:r>
        <w:rPr>
          <w:highlight w:val="none"/>
        </w:rPr>
        <w:t xml:space="preserve">9. Режим поиска.</w:t>
      </w:r>
      <w:r>
        <w:rPr>
          <w:highlight w:val="none"/>
        </w:rPr>
      </w:r>
    </w:p>
    <w:p>
      <w:pPr>
        <w:pStyle w:val="874"/>
        <w:rPr>
          <w14:ligatures w14:val="none"/>
        </w:rPr>
      </w:pPr>
      <w:r/>
      <w:bookmarkStart w:id="70" w:name="_Toc5"/>
      <w:r>
        <w:t xml:space="preserve">Выводы</w:t>
      </w:r>
      <w:r>
        <w:rPr>
          <w14:ligatures w14:val="none"/>
        </w:rPr>
      </w:r>
      <w:bookmarkEnd w:id="70"/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t xml:space="preserve">Познакомилась с операционной системой Linux. Получила практические навыки работы с редактором Emacs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.</w:t>
      </w:r>
      <w:r>
        <w:rPr>
          <w:rFonts w:ascii="Cambria" w:hAnsi="Cambria" w:cs="Cambria"/>
          <w:color w:val="000000" w:themeColor="text1"/>
          <w:sz w:val="24"/>
          <w:szCs w:val="24"/>
        </w:rPr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pStyle w:val="864"/>
      </w:pPr>
      <w:r/>
      <w:r/>
    </w:p>
    <w:p>
      <w:pPr>
        <w:pStyle w:val="864"/>
      </w:pPr>
      <w:r/>
      <w:r/>
    </w:p>
    <w:p>
      <w:pPr>
        <w:pStyle w:val="874"/>
        <w:rPr>
          <w14:ligatures w14:val="none"/>
        </w:rPr>
      </w:pPr>
      <w:r/>
      <w:bookmarkStart w:id="71" w:name="_Toc6"/>
      <w:r>
        <w:t xml:space="preserve">Контрольные вопросы</w:t>
      </w:r>
      <w:bookmarkEnd w:id="71"/>
      <w:r>
        <w:rPr>
          <w14:ligatures w14:val="none"/>
        </w:rPr>
      </w:r>
      <w:r>
        <w:rPr>
          <w14:ligatures w14:val="none"/>
        </w:rPr>
      </w:r>
    </w:p>
    <w:p>
      <w:pPr>
        <w:pStyle w:val="864"/>
        <w:ind w:left="0" w:firstLine="0"/>
        <w:rPr>
          <w:highlight w:val="none"/>
        </w:rPr>
      </w:pPr>
      <w:r>
        <w:t xml:space="preserve">1.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Emacs — это мощный текстовый редактор, который поддерживает множество функций, включая редактирование текста, программирование, управление файлами и выполнение команд. Он расширяемый и настраиваемый, что позволяет пользователям адаптировать его под свои ну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жды с помощью встроенного языка программирования Emacs Lisp. Emacs также поддерживает различные режимы для работы с разными типами файлов и языками программирования.</w:t>
      </w:r>
      <w:r/>
      <w:r/>
    </w:p>
    <w:p>
      <w:pPr>
        <w:ind w:left="0" w:right="0" w:firstLine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2. </w:t>
      </w:r>
      <w:r>
        <w:rPr>
          <w:rFonts w:ascii="Liberation Sans" w:hAnsi="Liberation Sans" w:eastAsia="Liberation Sans" w:cs="Liberation Sans"/>
          <w:sz w:val="24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color w:val="00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• </w:t>
      </w:r>
      <w:r>
        <w:rPr>
          <w:rFonts w:ascii="Liberation Sans" w:hAnsi="Liberation Sans" w:eastAsia="Liberation Sans" w:cs="Liberation Sans"/>
          <w:b/>
          <w:color w:val="000000"/>
          <w:sz w:val="24"/>
          <w:highlight w:val="white"/>
        </w:rPr>
        <w:t xml:space="preserve">Сложные комбинации клавиш: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 Emacs использует множество сочетаний клавиш, которые могут быть трудными для запоминания.</w:t>
      </w:r>
      <w:r>
        <w:rPr>
          <w:rFonts w:ascii="Liberation Sans" w:hAnsi="Liberation Sans" w:eastAsia="Liberation Sans" w:cs="Liberation Sans"/>
          <w:sz w:val="24"/>
          <w:szCs w:val="24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• </w:t>
      </w:r>
      <w:r>
        <w:rPr>
          <w:rFonts w:ascii="Liberation Sans" w:hAnsi="Liberation Sans" w:eastAsia="Liberation Sans" w:cs="Liberation Sans"/>
          <w:b/>
          <w:color w:val="000000"/>
          <w:sz w:val="24"/>
          <w:highlight w:val="white"/>
        </w:rPr>
        <w:t xml:space="preserve">Непривычный интерфейс: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 Для пользователей, привыкших к другим текстовым редакторам или IDE, интерфейс и концепции Emacs могут показаться необычными.</w:t>
      </w:r>
      <w:r>
        <w:rPr>
          <w:rFonts w:ascii="Liberation Sans" w:hAnsi="Liberation Sans" w:eastAsia="Liberation Sans" w:cs="Liberation Sans"/>
          <w:sz w:val="24"/>
          <w:szCs w:val="24"/>
        </w:rPr>
      </w:r>
      <w:r/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• </w:t>
      </w:r>
      <w:r>
        <w:rPr>
          <w:rFonts w:ascii="Liberation Sans" w:hAnsi="Liberation Sans" w:eastAsia="Liberation Sans" w:cs="Liberation Sans"/>
          <w:b/>
          <w:color w:val="000000"/>
          <w:sz w:val="24"/>
          <w:highlight w:val="white"/>
        </w:rPr>
        <w:t xml:space="preserve">Многофункциональность: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 Огромное количество функций и возможностей может быть перегружающим для новичков.</w:t>
      </w:r>
      <w:r/>
    </w:p>
    <w:p>
      <w:pPr>
        <w:pStyle w:val="864"/>
        <w:ind w:left="0" w:firstLine="0"/>
        <w:rPr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• </w:t>
      </w:r>
      <w:r>
        <w:rPr>
          <w:rFonts w:ascii="Liberation Sans" w:hAnsi="Liberation Sans" w:eastAsia="Liberation Sans" w:cs="Liberation Sans"/>
          <w:b/>
          <w:color w:val="000000"/>
          <w:sz w:val="24"/>
          <w:highlight w:val="white"/>
        </w:rPr>
        <w:t xml:space="preserve">Необходимость изучения команд: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 Эффективное использование Emacs требует знания множества команд и режимов.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864"/>
        <w:ind w:left="0" w:firstLine="0"/>
        <w:rPr>
          <w:highlight w:val="none"/>
        </w:rPr>
      </w:pPr>
      <w:r>
        <w:rPr>
          <w:highlight w:val="none"/>
        </w:rPr>
        <w:t xml:space="preserve">3. </w:t>
      </w:r>
      <w:r>
        <w:rPr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• </w:t>
      </w:r>
      <w:r>
        <w:rPr>
          <w:rFonts w:ascii="Liberation Sans" w:hAnsi="Liberation Sans" w:eastAsia="Liberation Sans" w:cs="Liberation Sans"/>
          <w:b/>
          <w:color w:val="000000"/>
          <w:sz w:val="24"/>
          <w:highlight w:val="white"/>
        </w:rPr>
        <w:t xml:space="preserve">Буфер: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 Это область памяти, где хранится текст. Каждый открытый файл или документ в Emacs представлен буфером. Вы можете иметь несколько буферов одновременно, и они могут содержать разные файлы или даже разные версии одного файла.</w:t>
      </w:r>
      <w:r/>
    </w:p>
    <w:p>
      <w:pPr>
        <w:pStyle w:val="864"/>
        <w:ind w:left="0" w:firstLine="0"/>
        <w:rPr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• </w:t>
      </w:r>
      <w:r>
        <w:rPr>
          <w:rFonts w:ascii="Liberation Sans" w:hAnsi="Liberation Sans" w:eastAsia="Liberation Sans" w:cs="Liberation Sans"/>
          <w:b/>
          <w:color w:val="000000"/>
          <w:sz w:val="24"/>
          <w:highlight w:val="white"/>
        </w:rPr>
        <w:t xml:space="preserve">Окно: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 Это видимая часть интерфейса Emacs, которая отображает содержимое одного буфера. Вы можете разделять окна, чтобы одновременно видеть несколько буферов.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64"/>
        <w:ind w:left="0" w:firstLine="0"/>
        <w:rPr>
          <w:highlight w:val="none"/>
        </w:rPr>
      </w:pPr>
      <w:r>
        <w:rPr>
          <w:highlight w:val="none"/>
        </w:rPr>
        <w:t xml:space="preserve">4.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Да, в Emacs можно открыть любое количество буферов, независимо от того, сколько окон у вас открыто. Вы можете переключаться между буферами, даже если они не отображаются в текущем окне.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5. </w:t>
      </w:r>
      <w:r/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При запуске Emacs создается один буфер по умолчанию — это *scratch* буфер, который предназначен для временного редактирования текста и выполнения кода на Emacs Lisp.</w:t>
      </w:r>
      <w:r/>
    </w:p>
    <w:p>
      <w:pPr>
        <w:ind w:left="0" w:right="0" w:firstLine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br/>
      </w:r>
      <w:r/>
      <w:r>
        <w:rPr>
          <w:highlight w:val="none"/>
        </w:rPr>
        <w:t xml:space="preserve">6. </w:t>
      </w:r>
      <w:r>
        <w:rPr>
          <w:rFonts w:ascii="Liberation Sans" w:hAnsi="Liberation Sans" w:eastAsia="Liberation Sans" w:cs="Liberation Sans"/>
          <w:sz w:val="24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• Для ввода комбинации </w:t>
      </w:r>
      <w:r>
        <w:rPr>
          <w:rFonts w:ascii="Liberation Sans" w:hAnsi="Liberation Sans" w:eastAsia="Liberation Sans" w:cs="Liberation Sans"/>
          <w:color w:val="d67722"/>
          <w:sz w:val="24"/>
          <w:highlight w:val="white"/>
        </w:rPr>
        <w:t xml:space="preserve">C-c |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 нажмите </w:t>
      </w:r>
      <w:r>
        <w:rPr>
          <w:rFonts w:ascii="Liberation Sans" w:hAnsi="Liberation Sans" w:eastAsia="Liberation Sans" w:cs="Liberation Sans"/>
          <w:color w:val="d67722"/>
          <w:sz w:val="24"/>
          <w:highlight w:val="white"/>
        </w:rPr>
        <w:t xml:space="preserve">Ctrl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 + </w:t>
      </w:r>
      <w:r>
        <w:rPr>
          <w:rFonts w:ascii="Liberation Sans" w:hAnsi="Liberation Sans" w:eastAsia="Liberation Sans" w:cs="Liberation Sans"/>
          <w:color w:val="d67722"/>
          <w:sz w:val="24"/>
          <w:highlight w:val="white"/>
        </w:rPr>
        <w:t xml:space="preserve">c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, а затем </w:t>
      </w:r>
      <w:r>
        <w:rPr>
          <w:rFonts w:ascii="Liberation Sans" w:hAnsi="Liberation Sans" w:eastAsia="Liberation Sans" w:cs="Liberation Sans"/>
          <w:color w:val="d67722"/>
          <w:sz w:val="24"/>
          <w:highlight w:val="white"/>
        </w:rPr>
        <w:t xml:space="preserve">|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.</w:t>
      </w:r>
      <w:r/>
      <w:r/>
    </w:p>
    <w:p>
      <w:pPr>
        <w:pStyle w:val="864"/>
        <w:ind w:left="0" w:firstLine="0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• Для ввода комбинации </w:t>
      </w:r>
      <w:r>
        <w:rPr>
          <w:rFonts w:ascii="Liberation Sans" w:hAnsi="Liberation Sans" w:eastAsia="Liberation Sans" w:cs="Liberation Sans"/>
          <w:color w:val="d67722"/>
          <w:sz w:val="24"/>
          <w:highlight w:val="white"/>
        </w:rPr>
        <w:t xml:space="preserve">C-c C-|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 нажмите </w:t>
      </w:r>
      <w:r>
        <w:rPr>
          <w:rFonts w:ascii="Liberation Sans" w:hAnsi="Liberation Sans" w:eastAsia="Liberation Sans" w:cs="Liberation Sans"/>
          <w:color w:val="d67722"/>
          <w:sz w:val="24"/>
          <w:highlight w:val="white"/>
        </w:rPr>
        <w:t xml:space="preserve">Ctrl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 + </w:t>
      </w:r>
      <w:r>
        <w:rPr>
          <w:rFonts w:ascii="Liberation Sans" w:hAnsi="Liberation Sans" w:eastAsia="Liberation Sans" w:cs="Liberation Sans"/>
          <w:color w:val="d67722"/>
          <w:sz w:val="24"/>
          <w:highlight w:val="white"/>
        </w:rPr>
        <w:t xml:space="preserve">c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, затем удерживайте </w:t>
      </w:r>
      <w:r>
        <w:rPr>
          <w:rFonts w:ascii="Liberation Sans" w:hAnsi="Liberation Sans" w:eastAsia="Liberation Sans" w:cs="Liberation Sans"/>
          <w:color w:val="d67722"/>
          <w:sz w:val="24"/>
          <w:highlight w:val="white"/>
        </w:rPr>
        <w:t xml:space="preserve">Ctrl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 и нажмите </w:t>
      </w:r>
      <w:r>
        <w:rPr>
          <w:rFonts w:ascii="Liberation Sans" w:hAnsi="Liberation Sans" w:eastAsia="Liberation Sans" w:cs="Liberation Sans"/>
          <w:color w:val="d67722"/>
          <w:sz w:val="24"/>
          <w:highlight w:val="white"/>
        </w:rPr>
        <w:t xml:space="preserve">|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.</w:t>
      </w:r>
      <w:r/>
      <w:r>
        <w:rPr>
          <w:highlight w:val="none"/>
        </w:rPr>
      </w:r>
      <w:r/>
      <w:r/>
    </w:p>
    <w:p>
      <w:pPr>
        <w:pStyle w:val="864"/>
        <w:ind w:left="0" w:firstLine="0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7.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Чтобы поделить текущее окно на две части (горизонтально), нажмите: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C-x 2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</w:p>
    <w:p>
      <w:pPr>
        <w:pStyle w:val="864"/>
        <w:ind w:left="0" w:firstLine="0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Для вертикального деления используйте: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C-x 3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</w:p>
    <w:p>
      <w:pPr>
        <w:pStyle w:val="864"/>
        <w:ind w:left="0" w:firstLine="0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8.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Настройки Emacs хранятся в файле </w:t>
      </w:r>
      <w:r>
        <w:rPr>
          <w:rFonts w:ascii="Liberation Sans" w:hAnsi="Liberation Sans" w:eastAsia="Liberation Sans" w:cs="Liberation Sans"/>
          <w:color w:val="d67722"/>
          <w:sz w:val="24"/>
          <w:highlight w:val="white"/>
        </w:rPr>
        <w:t xml:space="preserve">.emacs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 или </w:t>
      </w:r>
      <w:r>
        <w:rPr>
          <w:rFonts w:ascii="Liberation Sans" w:hAnsi="Liberation Sans" w:eastAsia="Liberation Sans" w:cs="Liberation Sans"/>
          <w:color w:val="d67722"/>
          <w:sz w:val="24"/>
          <w:highlight w:val="white"/>
        </w:rPr>
        <w:t xml:space="preserve">init.el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, который обычно находится в домашнем каталоге пользователя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</w:p>
    <w:p>
      <w:pPr>
        <w:pStyle w:val="864"/>
        <w:ind w:left="0" w:firstLine="0"/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9.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Клавиша </w:t>
      </w:r>
      <w:r>
        <w:rPr>
          <w:rFonts w:ascii="Liberation Sans" w:hAnsi="Liberation Sans" w:eastAsia="Liberation Sans" w:cs="Liberation Sans"/>
          <w:color w:val="d67722"/>
          <w:sz w:val="24"/>
          <w:highlight w:val="white"/>
        </w:rPr>
        <w:t xml:space="preserve">C-g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 выполняет функцию "отмена" или "выход из режима". Она используется для выхода из текущей команды или режима без выполнения действий. Да, эту клавишу можно переназначить на другую функцию с помощью настройки в конфигурационном файле.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</w:p>
    <w:p>
      <w:pPr>
        <w:pStyle w:val="874"/>
      </w:pPr>
      <w:r/>
      <w:bookmarkStart w:id="72" w:name="_Toc7"/>
      <w:r/>
      <w:bookmarkStart w:id="65" w:name="список-литературы"/>
      <w:r>
        <w:t xml:space="preserve">Список литературы</w:t>
      </w:r>
      <w:bookmarkEnd w:id="65"/>
      <w:r/>
      <w:bookmarkEnd w:id="72"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720" w:hanging="480"/>
      </w:pPr>
    </w:lvl>
    <w:lvl w:ilvl="1">
      <w:start w:val="1"/>
      <w:numFmt w:val="bullet"/>
      <w:isLgl w:val="false"/>
      <w:suff w:val="tab"/>
      <w:lvlText w:val=" "/>
      <w:lvlJc w:val="left"/>
      <w:pPr>
        <w:ind w:left="1440" w:hanging="480"/>
      </w:pPr>
    </w:lvl>
    <w:lvl w:ilvl="2">
      <w:start w:val="1"/>
      <w:numFmt w:val="bullet"/>
      <w:isLgl w:val="false"/>
      <w:suff w:val="tab"/>
      <w:lvlText w:val=" "/>
      <w:lvlJc w:val="left"/>
      <w:pPr>
        <w:ind w:left="2160" w:hanging="480"/>
      </w:pPr>
    </w:lvl>
    <w:lvl w:ilvl="3">
      <w:start w:val="1"/>
      <w:numFmt w:val="bullet"/>
      <w:isLgl w:val="false"/>
      <w:suff w:val="tab"/>
      <w:lvlText w:val=" "/>
      <w:lvlJc w:val="left"/>
      <w:pPr>
        <w:ind w:left="2880" w:hanging="480"/>
      </w:pPr>
    </w:lvl>
    <w:lvl w:ilvl="4">
      <w:start w:val="1"/>
      <w:numFmt w:val="bullet"/>
      <w:isLgl w:val="false"/>
      <w:suff w:val="tab"/>
      <w:lvlText w:val=" "/>
      <w:lvlJc w:val="left"/>
      <w:pPr>
        <w:ind w:left="3600" w:hanging="480"/>
      </w:pPr>
    </w:lvl>
    <w:lvl w:ilvl="5">
      <w:start w:val="1"/>
      <w:numFmt w:val="bullet"/>
      <w:isLgl w:val="false"/>
      <w:suff w:val="tab"/>
      <w:lvlText w:val=" "/>
      <w:lvlJc w:val="left"/>
      <w:pPr>
        <w:ind w:left="4320" w:hanging="480"/>
      </w:pPr>
    </w:lvl>
    <w:lvl w:ilvl="6">
      <w:start w:val="1"/>
      <w:numFmt w:val="bullet"/>
      <w:isLgl w:val="false"/>
      <w:suff w:val="tab"/>
      <w:lvlText w:val=" "/>
      <w:lvlJc w:val="left"/>
      <w:pPr>
        <w:ind w:left="5040" w:hanging="480"/>
      </w:pPr>
    </w:lvl>
    <w:lvl w:ilvl="7">
      <w:start w:val="1"/>
      <w:numFmt w:val="bullet"/>
      <w:isLgl w:val="false"/>
      <w:suff w:val="tab"/>
      <w:lvlText w:val=" "/>
      <w:lvlJc w:val="left"/>
      <w:pPr>
        <w:ind w:left="5760" w:hanging="480"/>
      </w:pPr>
    </w:lvl>
    <w:lvl w:ilvl="8">
      <w:start w:val="1"/>
      <w:numFmt w:val="bullet"/>
      <w:isLgl w:val="false"/>
      <w:suff w:val="tab"/>
      <w:lvlText w:val=" "/>
      <w:lvlJc w:val="left"/>
      <w:pPr>
        <w:ind w:left="6480" w:hanging="4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48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48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4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48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48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4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48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48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480"/>
      </w:pPr>
    </w:lvl>
  </w:abstractNum>
  <w:abstractNum w:abstractNumId="2">
    <w:multiLevelType w:val="hybridMultilevel"/>
    <w:lvl w:ilvl="0">
      <w:start w:val="12"/>
      <w:numFmt w:val="decimal"/>
      <w:isLgl w:val="false"/>
      <w:suff w:val="tab"/>
      <w:lvlText w:val="%1."/>
      <w:lvlJc w:val="left"/>
      <w:pPr>
        <w:ind w:left="720" w:hanging="480"/>
      </w:pPr>
    </w:lvl>
    <w:lvl w:ilvl="1">
      <w:start w:val="12"/>
      <w:numFmt w:val="decimal"/>
      <w:isLgl w:val="false"/>
      <w:suff w:val="tab"/>
      <w:lvlText w:val="%2."/>
      <w:lvlJc w:val="left"/>
      <w:pPr>
        <w:ind w:left="1440" w:hanging="480"/>
      </w:pPr>
    </w:lvl>
    <w:lvl w:ilvl="2">
      <w:start w:val="12"/>
      <w:numFmt w:val="decimal"/>
      <w:isLgl w:val="false"/>
      <w:suff w:val="tab"/>
      <w:lvlText w:val="%3."/>
      <w:lvlJc w:val="left"/>
      <w:pPr>
        <w:ind w:left="2160" w:hanging="480"/>
      </w:pPr>
    </w:lvl>
    <w:lvl w:ilvl="3">
      <w:start w:val="12"/>
      <w:numFmt w:val="decimal"/>
      <w:isLgl w:val="false"/>
      <w:suff w:val="tab"/>
      <w:lvlText w:val="%4."/>
      <w:lvlJc w:val="left"/>
      <w:pPr>
        <w:ind w:left="2880" w:hanging="480"/>
      </w:pPr>
    </w:lvl>
    <w:lvl w:ilvl="4">
      <w:start w:val="12"/>
      <w:numFmt w:val="decimal"/>
      <w:isLgl w:val="false"/>
      <w:suff w:val="tab"/>
      <w:lvlText w:val="%5."/>
      <w:lvlJc w:val="left"/>
      <w:pPr>
        <w:ind w:left="3600" w:hanging="480"/>
      </w:pPr>
    </w:lvl>
    <w:lvl w:ilvl="5">
      <w:start w:val="12"/>
      <w:numFmt w:val="decimal"/>
      <w:isLgl w:val="false"/>
      <w:suff w:val="tab"/>
      <w:lvlText w:val="%6."/>
      <w:lvlJc w:val="left"/>
      <w:pPr>
        <w:ind w:left="4320" w:hanging="480"/>
      </w:pPr>
    </w:lvl>
    <w:lvl w:ilvl="6">
      <w:start w:val="12"/>
      <w:numFmt w:val="decimal"/>
      <w:isLgl w:val="false"/>
      <w:suff w:val="tab"/>
      <w:lvlText w:val="%7."/>
      <w:lvlJc w:val="left"/>
      <w:pPr>
        <w:ind w:left="5040" w:hanging="480"/>
      </w:pPr>
    </w:lvl>
    <w:lvl w:ilvl="7">
      <w:start w:val="12"/>
      <w:numFmt w:val="decimal"/>
      <w:isLgl w:val="false"/>
      <w:suff w:val="tab"/>
      <w:lvlText w:val="%8."/>
      <w:lvlJc w:val="left"/>
      <w:pPr>
        <w:ind w:left="5760" w:hanging="480"/>
      </w:pPr>
    </w:lvl>
    <w:lvl w:ilvl="8">
      <w:start w:val="12"/>
      <w:numFmt w:val="decimal"/>
      <w:isLgl w:val="false"/>
      <w:suff w:val="tab"/>
      <w:lvlText w:val="%9."/>
      <w:lvlJc w:val="left"/>
      <w:pPr>
        <w:ind w:left="6480" w:hanging="4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0">
    <w:name w:val="Heading 1 Char"/>
    <w:basedOn w:val="885"/>
    <w:link w:val="874"/>
    <w:uiPriority w:val="9"/>
    <w:rPr>
      <w:rFonts w:ascii="Arial" w:hAnsi="Arial" w:eastAsia="Arial" w:cs="Arial"/>
      <w:sz w:val="40"/>
      <w:szCs w:val="40"/>
    </w:rPr>
  </w:style>
  <w:style w:type="character" w:styleId="701">
    <w:name w:val="Heading 2 Char"/>
    <w:basedOn w:val="885"/>
    <w:link w:val="875"/>
    <w:uiPriority w:val="9"/>
    <w:rPr>
      <w:rFonts w:ascii="Arial" w:hAnsi="Arial" w:eastAsia="Arial" w:cs="Arial"/>
      <w:sz w:val="34"/>
    </w:rPr>
  </w:style>
  <w:style w:type="character" w:styleId="702">
    <w:name w:val="Heading 3 Char"/>
    <w:basedOn w:val="885"/>
    <w:link w:val="876"/>
    <w:uiPriority w:val="9"/>
    <w:rPr>
      <w:rFonts w:ascii="Arial" w:hAnsi="Arial" w:eastAsia="Arial" w:cs="Arial"/>
      <w:sz w:val="30"/>
      <w:szCs w:val="30"/>
    </w:rPr>
  </w:style>
  <w:style w:type="character" w:styleId="703">
    <w:name w:val="Heading 4 Char"/>
    <w:basedOn w:val="885"/>
    <w:link w:val="877"/>
    <w:uiPriority w:val="9"/>
    <w:rPr>
      <w:rFonts w:ascii="Arial" w:hAnsi="Arial" w:eastAsia="Arial" w:cs="Arial"/>
      <w:b/>
      <w:bCs/>
      <w:sz w:val="26"/>
      <w:szCs w:val="26"/>
    </w:rPr>
  </w:style>
  <w:style w:type="character" w:styleId="704">
    <w:name w:val="Heading 5 Char"/>
    <w:basedOn w:val="885"/>
    <w:link w:val="878"/>
    <w:uiPriority w:val="9"/>
    <w:rPr>
      <w:rFonts w:ascii="Arial" w:hAnsi="Arial" w:eastAsia="Arial" w:cs="Arial"/>
      <w:b/>
      <w:bCs/>
      <w:sz w:val="24"/>
      <w:szCs w:val="24"/>
    </w:rPr>
  </w:style>
  <w:style w:type="character" w:styleId="705">
    <w:name w:val="Heading 6 Char"/>
    <w:basedOn w:val="885"/>
    <w:link w:val="879"/>
    <w:uiPriority w:val="9"/>
    <w:rPr>
      <w:rFonts w:ascii="Arial" w:hAnsi="Arial" w:eastAsia="Arial" w:cs="Arial"/>
      <w:b/>
      <w:bCs/>
      <w:sz w:val="22"/>
      <w:szCs w:val="22"/>
    </w:rPr>
  </w:style>
  <w:style w:type="character" w:styleId="706">
    <w:name w:val="Heading 7 Char"/>
    <w:basedOn w:val="885"/>
    <w:link w:val="8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8 Char"/>
    <w:basedOn w:val="885"/>
    <w:link w:val="881"/>
    <w:uiPriority w:val="9"/>
    <w:rPr>
      <w:rFonts w:ascii="Arial" w:hAnsi="Arial" w:eastAsia="Arial" w:cs="Arial"/>
      <w:i/>
      <w:iCs/>
      <w:sz w:val="22"/>
      <w:szCs w:val="22"/>
    </w:rPr>
  </w:style>
  <w:style w:type="character" w:styleId="708">
    <w:name w:val="Heading 9 Char"/>
    <w:basedOn w:val="885"/>
    <w:link w:val="882"/>
    <w:uiPriority w:val="9"/>
    <w:rPr>
      <w:rFonts w:ascii="Arial" w:hAnsi="Arial" w:eastAsia="Arial" w:cs="Arial"/>
      <w:i/>
      <w:iCs/>
      <w:sz w:val="21"/>
      <w:szCs w:val="21"/>
    </w:rPr>
  </w:style>
  <w:style w:type="paragraph" w:styleId="709">
    <w:name w:val="List Paragraph"/>
    <w:basedOn w:val="863"/>
    <w:uiPriority w:val="34"/>
    <w:qFormat/>
    <w:pPr>
      <w:contextualSpacing/>
      <w:ind w:left="720"/>
    </w:pPr>
  </w:style>
  <w:style w:type="table" w:styleId="71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11">
    <w:name w:val="No Spacing"/>
    <w:uiPriority w:val="1"/>
    <w:qFormat/>
    <w:pPr>
      <w:spacing w:before="0" w:after="0" w:line="240" w:lineRule="auto"/>
    </w:pPr>
  </w:style>
  <w:style w:type="character" w:styleId="712">
    <w:name w:val="Title Char"/>
    <w:basedOn w:val="885"/>
    <w:link w:val="867"/>
    <w:uiPriority w:val="10"/>
    <w:rPr>
      <w:sz w:val="48"/>
      <w:szCs w:val="48"/>
    </w:rPr>
  </w:style>
  <w:style w:type="character" w:styleId="713">
    <w:name w:val="Subtitle Char"/>
    <w:basedOn w:val="885"/>
    <w:link w:val="868"/>
    <w:uiPriority w:val="11"/>
    <w:rPr>
      <w:sz w:val="24"/>
      <w:szCs w:val="24"/>
    </w:rPr>
  </w:style>
  <w:style w:type="paragraph" w:styleId="714">
    <w:name w:val="Quote"/>
    <w:basedOn w:val="863"/>
    <w:next w:val="863"/>
    <w:link w:val="715"/>
    <w:uiPriority w:val="29"/>
    <w:qFormat/>
    <w:pPr>
      <w:ind w:left="720" w:right="720"/>
    </w:pPr>
    <w:rPr>
      <w:i/>
    </w:rPr>
  </w:style>
  <w:style w:type="character" w:styleId="715">
    <w:name w:val="Quote Char"/>
    <w:link w:val="714"/>
    <w:uiPriority w:val="29"/>
    <w:rPr>
      <w:i/>
    </w:rPr>
  </w:style>
  <w:style w:type="paragraph" w:styleId="716">
    <w:name w:val="Intense Quote"/>
    <w:basedOn w:val="863"/>
    <w:next w:val="863"/>
    <w:link w:val="7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7">
    <w:name w:val="Intense Quote Char"/>
    <w:link w:val="716"/>
    <w:uiPriority w:val="30"/>
    <w:rPr>
      <w:i/>
    </w:rPr>
  </w:style>
  <w:style w:type="paragraph" w:styleId="718">
    <w:name w:val="Header"/>
    <w:basedOn w:val="863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9">
    <w:name w:val="Header Char"/>
    <w:basedOn w:val="885"/>
    <w:link w:val="718"/>
    <w:uiPriority w:val="99"/>
  </w:style>
  <w:style w:type="paragraph" w:styleId="720">
    <w:name w:val="Footer"/>
    <w:basedOn w:val="863"/>
    <w:link w:val="72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1">
    <w:name w:val="Footer Char"/>
    <w:basedOn w:val="885"/>
    <w:link w:val="720"/>
    <w:uiPriority w:val="99"/>
  </w:style>
  <w:style w:type="character" w:styleId="722">
    <w:name w:val="Caption Char"/>
    <w:basedOn w:val="889"/>
    <w:link w:val="720"/>
    <w:uiPriority w:val="99"/>
  </w:style>
  <w:style w:type="table" w:styleId="723">
    <w:name w:val="Table Grid"/>
    <w:basedOn w:val="7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Table Grid Light"/>
    <w:basedOn w:val="7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Plain Table 1"/>
    <w:basedOn w:val="7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2"/>
    <w:basedOn w:val="7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8">
    <w:name w:val="Plain Table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Plain Table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0">
    <w:name w:val="Grid Table 1 Light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4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2">
    <w:name w:val="Grid Table 4 - Accent 1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3">
    <w:name w:val="Grid Table 4 - Accent 2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4">
    <w:name w:val="Grid Table 4 - Accent 3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5">
    <w:name w:val="Grid Table 4 - Accent 4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6">
    <w:name w:val="Grid Table 4 - Accent 5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7">
    <w:name w:val="Grid Table 4 - Accent 6"/>
    <w:basedOn w:val="7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8">
    <w:name w:val="Grid Table 5 Dark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2">
    <w:name w:val="Grid Table 5 Dark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5">
    <w:name w:val="Grid Table 6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6">
    <w:name w:val="Grid Table 6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7">
    <w:name w:val="Grid Table 6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8">
    <w:name w:val="Grid Table 6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9">
    <w:name w:val="Grid Table 6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0">
    <w:name w:val="Grid Table 6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6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7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7">
    <w:name w:val="List Table 2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8">
    <w:name w:val="List Table 2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9">
    <w:name w:val="List Table 2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0">
    <w:name w:val="List Table 2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1">
    <w:name w:val="List Table 2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2">
    <w:name w:val="List Table 2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3">
    <w:name w:val="List Table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5 Dark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6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5">
    <w:name w:val="List Table 6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6">
    <w:name w:val="List Table 6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7">
    <w:name w:val="List Table 6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8">
    <w:name w:val="List Table 6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9">
    <w:name w:val="List Table 6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0">
    <w:name w:val="List Table 6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1">
    <w:name w:val="List Table 7 Colorful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2">
    <w:name w:val="List Table 7 Colorful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3">
    <w:name w:val="List Table 7 Colorful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4">
    <w:name w:val="List Table 7 Colorful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5">
    <w:name w:val="List Table 7 Colorful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6">
    <w:name w:val="List Table 7 Colorful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7">
    <w:name w:val="List Table 7 Colorful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8">
    <w:name w:val="Lined - Accent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Lined - Accent 1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0">
    <w:name w:val="Lined - Accent 2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1">
    <w:name w:val="Lined - Accent 3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2">
    <w:name w:val="Lined - Accent 4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3">
    <w:name w:val="Lined - Accent 5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4">
    <w:name w:val="Lined - Accent 6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5">
    <w:name w:val="Bordered &amp; Lined - Accent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Bordered &amp; Lined - Accent 1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7">
    <w:name w:val="Bordered &amp; Lined - Accent 2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8">
    <w:name w:val="Bordered &amp; Lined - Accent 3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9">
    <w:name w:val="Bordered &amp; Lined - Accent 4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0">
    <w:name w:val="Bordered &amp; Lined - Accent 5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1">
    <w:name w:val="Bordered &amp; Lined - Accent 6"/>
    <w:basedOn w:val="7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2">
    <w:name w:val="Bordered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3">
    <w:name w:val="Bordered - Accent 1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4">
    <w:name w:val="Bordered - Accent 2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5">
    <w:name w:val="Bordered - Accent 3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6">
    <w:name w:val="Bordered - Accent 4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7">
    <w:name w:val="Bordered - Accent 5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8">
    <w:name w:val="Bordered - Accent 6"/>
    <w:basedOn w:val="7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9">
    <w:name w:val="Footnote Text Char"/>
    <w:link w:val="884"/>
    <w:uiPriority w:val="99"/>
    <w:rPr>
      <w:sz w:val="18"/>
    </w:rPr>
  </w:style>
  <w:style w:type="paragraph" w:styleId="850">
    <w:name w:val="endnote text"/>
    <w:basedOn w:val="863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>
    <w:name w:val="Endnote Text Char"/>
    <w:link w:val="850"/>
    <w:uiPriority w:val="99"/>
    <w:rPr>
      <w:sz w:val="20"/>
    </w:rPr>
  </w:style>
  <w:style w:type="character" w:styleId="852">
    <w:name w:val="endnote reference"/>
    <w:basedOn w:val="885"/>
    <w:uiPriority w:val="99"/>
    <w:semiHidden/>
    <w:unhideWhenUsed/>
    <w:rPr>
      <w:vertAlign w:val="superscript"/>
    </w:rPr>
  </w:style>
  <w:style w:type="paragraph" w:styleId="853">
    <w:name w:val="toc 1"/>
    <w:basedOn w:val="863"/>
    <w:next w:val="863"/>
    <w:uiPriority w:val="39"/>
    <w:unhideWhenUsed/>
    <w:pPr>
      <w:ind w:left="0" w:right="0" w:firstLine="0"/>
      <w:spacing w:after="57"/>
    </w:pPr>
  </w:style>
  <w:style w:type="paragraph" w:styleId="854">
    <w:name w:val="toc 2"/>
    <w:basedOn w:val="863"/>
    <w:next w:val="863"/>
    <w:uiPriority w:val="39"/>
    <w:unhideWhenUsed/>
    <w:pPr>
      <w:ind w:left="283" w:right="0" w:firstLine="0"/>
      <w:spacing w:after="57"/>
    </w:pPr>
  </w:style>
  <w:style w:type="paragraph" w:styleId="855">
    <w:name w:val="toc 3"/>
    <w:basedOn w:val="863"/>
    <w:next w:val="863"/>
    <w:uiPriority w:val="39"/>
    <w:unhideWhenUsed/>
    <w:pPr>
      <w:ind w:left="567" w:right="0" w:firstLine="0"/>
      <w:spacing w:after="57"/>
    </w:pPr>
  </w:style>
  <w:style w:type="paragraph" w:styleId="856">
    <w:name w:val="toc 4"/>
    <w:basedOn w:val="863"/>
    <w:next w:val="863"/>
    <w:uiPriority w:val="39"/>
    <w:unhideWhenUsed/>
    <w:pPr>
      <w:ind w:left="850" w:right="0" w:firstLine="0"/>
      <w:spacing w:after="57"/>
    </w:pPr>
  </w:style>
  <w:style w:type="paragraph" w:styleId="857">
    <w:name w:val="toc 5"/>
    <w:basedOn w:val="863"/>
    <w:next w:val="863"/>
    <w:uiPriority w:val="39"/>
    <w:unhideWhenUsed/>
    <w:pPr>
      <w:ind w:left="1134" w:right="0" w:firstLine="0"/>
      <w:spacing w:after="57"/>
    </w:pPr>
  </w:style>
  <w:style w:type="paragraph" w:styleId="858">
    <w:name w:val="toc 6"/>
    <w:basedOn w:val="863"/>
    <w:next w:val="863"/>
    <w:uiPriority w:val="39"/>
    <w:unhideWhenUsed/>
    <w:pPr>
      <w:ind w:left="1417" w:right="0" w:firstLine="0"/>
      <w:spacing w:after="57"/>
    </w:pPr>
  </w:style>
  <w:style w:type="paragraph" w:styleId="859">
    <w:name w:val="toc 7"/>
    <w:basedOn w:val="863"/>
    <w:next w:val="863"/>
    <w:uiPriority w:val="39"/>
    <w:unhideWhenUsed/>
    <w:pPr>
      <w:ind w:left="1701" w:right="0" w:firstLine="0"/>
      <w:spacing w:after="57"/>
    </w:pPr>
  </w:style>
  <w:style w:type="paragraph" w:styleId="860">
    <w:name w:val="toc 8"/>
    <w:basedOn w:val="863"/>
    <w:next w:val="863"/>
    <w:uiPriority w:val="39"/>
    <w:unhideWhenUsed/>
    <w:pPr>
      <w:ind w:left="1984" w:right="0" w:firstLine="0"/>
      <w:spacing w:after="57"/>
    </w:pPr>
  </w:style>
  <w:style w:type="paragraph" w:styleId="861">
    <w:name w:val="toc 9"/>
    <w:basedOn w:val="863"/>
    <w:next w:val="863"/>
    <w:uiPriority w:val="39"/>
    <w:unhideWhenUsed/>
    <w:pPr>
      <w:ind w:left="2268" w:right="0" w:firstLine="0"/>
      <w:spacing w:after="57"/>
    </w:pPr>
  </w:style>
  <w:style w:type="paragraph" w:styleId="862">
    <w:name w:val="table of figures"/>
    <w:basedOn w:val="863"/>
    <w:next w:val="863"/>
    <w:uiPriority w:val="99"/>
    <w:unhideWhenUsed/>
    <w:pPr>
      <w:spacing w:after="0" w:afterAutospacing="0"/>
    </w:pPr>
  </w:style>
  <w:style w:type="paragraph" w:styleId="863" w:default="1">
    <w:name w:val="Normal"/>
    <w:qFormat/>
  </w:style>
  <w:style w:type="paragraph" w:styleId="864">
    <w:name w:val="Body Text"/>
    <w:basedOn w:val="863"/>
    <w:link w:val="894"/>
    <w:qFormat/>
    <w:pPr>
      <w:spacing w:before="180" w:after="180"/>
    </w:pPr>
  </w:style>
  <w:style w:type="paragraph" w:styleId="865" w:customStyle="1">
    <w:name w:val="First Paragraph"/>
    <w:basedOn w:val="864"/>
    <w:next w:val="864"/>
    <w:qFormat/>
  </w:style>
  <w:style w:type="paragraph" w:styleId="866" w:customStyle="1">
    <w:name w:val="Compact"/>
    <w:basedOn w:val="864"/>
    <w:qFormat/>
    <w:pPr>
      <w:spacing w:before="36" w:after="36"/>
    </w:pPr>
  </w:style>
  <w:style w:type="paragraph" w:styleId="867">
    <w:name w:val="Title"/>
    <w:basedOn w:val="863"/>
    <w:next w:val="864"/>
    <w:qFormat/>
    <w:pPr>
      <w:jc w:val="center"/>
      <w:keepLines/>
      <w:keepNext/>
      <w:spacing w:before="480" w:after="240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868">
    <w:name w:val="Subtitle"/>
    <w:basedOn w:val="867"/>
    <w:next w:val="864"/>
    <w:qFormat/>
    <w:pPr>
      <w:jc w:val="center"/>
      <w:keepLines/>
      <w:keepNext/>
      <w:spacing w:before="240" w:after="240"/>
    </w:pPr>
    <w:rPr>
      <w:sz w:val="30"/>
      <w:szCs w:val="30"/>
    </w:rPr>
  </w:style>
  <w:style w:type="paragraph" w:styleId="869" w:customStyle="1">
    <w:name w:val="Author"/>
    <w:next w:val="864"/>
    <w:qFormat/>
    <w:pPr>
      <w:jc w:val="center"/>
      <w:keepLines/>
      <w:keepNext/>
    </w:pPr>
  </w:style>
  <w:style w:type="paragraph" w:styleId="870">
    <w:name w:val="Date"/>
    <w:next w:val="864"/>
    <w:qFormat/>
    <w:pPr>
      <w:jc w:val="center"/>
      <w:keepLines/>
      <w:keepNext/>
    </w:pPr>
  </w:style>
  <w:style w:type="paragraph" w:styleId="871" w:customStyle="1">
    <w:name w:val="Abstract Title"/>
    <w:basedOn w:val="863"/>
    <w:next w:val="872"/>
    <w:qFormat/>
    <w:pPr>
      <w:jc w:val="center"/>
      <w:keepLines/>
      <w:keepNext/>
      <w:spacing w:before="300" w:after="0"/>
    </w:pPr>
    <w:rPr>
      <w:b/>
      <w:color w:val="345a8a"/>
      <w:sz w:val="20"/>
      <w:szCs w:val="20"/>
    </w:rPr>
  </w:style>
  <w:style w:type="paragraph" w:styleId="872" w:customStyle="1">
    <w:name w:val="Abstract"/>
    <w:basedOn w:val="863"/>
    <w:next w:val="864"/>
    <w:qFormat/>
    <w:pPr>
      <w:keepLines/>
      <w:keepNext/>
      <w:spacing w:before="100" w:after="300"/>
    </w:pPr>
    <w:rPr>
      <w:sz w:val="20"/>
      <w:szCs w:val="20"/>
    </w:rPr>
  </w:style>
  <w:style w:type="paragraph" w:styleId="873">
    <w:name w:val="Bibliography"/>
    <w:basedOn w:val="863"/>
    <w:next w:val="873"/>
    <w:qFormat/>
  </w:style>
  <w:style w:type="paragraph" w:styleId="874">
    <w:name w:val="Heading 1"/>
    <w:basedOn w:val="863"/>
    <w:next w:val="864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875">
    <w:name w:val="Heading 2"/>
    <w:basedOn w:val="863"/>
    <w:next w:val="864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876">
    <w:name w:val="Heading 3"/>
    <w:basedOn w:val="863"/>
    <w:next w:val="864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877">
    <w:name w:val="Heading 4"/>
    <w:basedOn w:val="863"/>
    <w:next w:val="864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878">
    <w:name w:val="Heading 5"/>
    <w:basedOn w:val="863"/>
    <w:next w:val="864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79">
    <w:name w:val="Heading 6"/>
    <w:basedOn w:val="863"/>
    <w:next w:val="864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80">
    <w:name w:val="Heading 7"/>
    <w:basedOn w:val="863"/>
    <w:next w:val="864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81">
    <w:name w:val="Heading 8"/>
    <w:basedOn w:val="863"/>
    <w:next w:val="864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82">
    <w:name w:val="Heading 9"/>
    <w:basedOn w:val="863"/>
    <w:next w:val="864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83">
    <w:name w:val="Block Text"/>
    <w:basedOn w:val="864"/>
    <w:next w:val="864"/>
    <w:uiPriority w:val="9"/>
    <w:unhideWhenUsed/>
    <w:qFormat/>
    <w:pPr>
      <w:ind w:left="480" w:right="480" w:firstLine="0"/>
      <w:spacing w:before="100" w:after="100"/>
    </w:pPr>
  </w:style>
  <w:style w:type="paragraph" w:styleId="884">
    <w:name w:val="footnote text"/>
    <w:basedOn w:val="863"/>
    <w:next w:val="884"/>
    <w:uiPriority w:val="9"/>
    <w:unhideWhenUsed/>
    <w:qFormat/>
  </w:style>
  <w:style w:type="character" w:styleId="885" w:default="1">
    <w:name w:val="Default Paragraph Font"/>
    <w:semiHidden/>
    <w:unhideWhenUsed/>
  </w:style>
  <w:style w:type="table" w:styleId="886" w:default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firstRow">
      <w:tblPr>
        <w:tblInd w:w="0" w:type="dxa"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</w:style>
  <w:style w:type="paragraph" w:styleId="887" w:customStyle="1">
    <w:name w:val="Definition Term"/>
    <w:basedOn w:val="863"/>
    <w:next w:val="888"/>
    <w:pPr>
      <w:keepLines/>
      <w:keepNext/>
      <w:spacing w:after="0"/>
    </w:pPr>
    <w:rPr>
      <w:b/>
    </w:rPr>
  </w:style>
  <w:style w:type="paragraph" w:styleId="888" w:customStyle="1">
    <w:name w:val="Definition"/>
    <w:basedOn w:val="863"/>
  </w:style>
  <w:style w:type="paragraph" w:styleId="889">
    <w:name w:val="Caption"/>
    <w:basedOn w:val="863"/>
    <w:link w:val="894"/>
    <w:pPr>
      <w:spacing w:before="0" w:after="120"/>
    </w:pPr>
    <w:rPr>
      <w:i/>
    </w:rPr>
  </w:style>
  <w:style w:type="paragraph" w:styleId="890" w:customStyle="1">
    <w:name w:val="Table Caption"/>
    <w:basedOn w:val="889"/>
    <w:pPr>
      <w:keepNext/>
    </w:pPr>
  </w:style>
  <w:style w:type="paragraph" w:styleId="891" w:customStyle="1">
    <w:name w:val="Image Caption"/>
    <w:basedOn w:val="889"/>
  </w:style>
  <w:style w:type="paragraph" w:styleId="892" w:customStyle="1">
    <w:name w:val="Figure"/>
    <w:basedOn w:val="863"/>
  </w:style>
  <w:style w:type="paragraph" w:styleId="893" w:customStyle="1">
    <w:name w:val="Captioned Figure"/>
    <w:basedOn w:val="892"/>
    <w:pPr>
      <w:keepNext/>
    </w:pPr>
  </w:style>
  <w:style w:type="character" w:styleId="894" w:customStyle="1">
    <w:name w:val="Body Text Char"/>
    <w:basedOn w:val="885"/>
    <w:link w:val="864"/>
  </w:style>
  <w:style w:type="character" w:styleId="895" w:customStyle="1">
    <w:name w:val="Verbatim Char"/>
    <w:basedOn w:val="894"/>
    <w:rPr>
      <w:rFonts w:ascii="Consolas" w:hAnsi="Consolas"/>
      <w:sz w:val="22"/>
    </w:rPr>
  </w:style>
  <w:style w:type="character" w:styleId="896" w:customStyle="1">
    <w:name w:val="Section Number"/>
    <w:basedOn w:val="894"/>
  </w:style>
  <w:style w:type="character" w:styleId="897">
    <w:name w:val="footnote reference"/>
    <w:basedOn w:val="894"/>
    <w:rPr>
      <w:vertAlign w:val="superscript"/>
    </w:rPr>
  </w:style>
  <w:style w:type="character" w:styleId="898">
    <w:name w:val="Hyperlink"/>
    <w:basedOn w:val="894"/>
    <w:rPr>
      <w:color w:val="4f81bd" w:themeColor="accent1"/>
    </w:rPr>
  </w:style>
  <w:style w:type="paragraph" w:styleId="899">
    <w:name w:val="TOC Heading"/>
    <w:basedOn w:val="874"/>
    <w:next w:val="864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900" w:customStyle="1">
    <w:name w:val="Source Code"/>
    <w:basedOn w:val="863"/>
    <w:link w:val="895"/>
  </w:style>
  <w:style w:type="character" w:styleId="901" w:customStyle="1">
    <w:name w:val="KeywordTok"/>
    <w:basedOn w:val="895"/>
    <w:rPr>
      <w:b/>
      <w:color w:val="007020"/>
    </w:rPr>
  </w:style>
  <w:style w:type="character" w:styleId="902" w:customStyle="1">
    <w:name w:val="DataTypeTok"/>
    <w:basedOn w:val="895"/>
    <w:rPr>
      <w:color w:val="902000"/>
    </w:rPr>
  </w:style>
  <w:style w:type="character" w:styleId="903" w:customStyle="1">
    <w:name w:val="DecValTok"/>
    <w:basedOn w:val="895"/>
    <w:rPr>
      <w:color w:val="40a070"/>
    </w:rPr>
  </w:style>
  <w:style w:type="character" w:styleId="904" w:customStyle="1">
    <w:name w:val="BaseNTok"/>
    <w:basedOn w:val="895"/>
    <w:rPr>
      <w:color w:val="40a070"/>
    </w:rPr>
  </w:style>
  <w:style w:type="character" w:styleId="905" w:customStyle="1">
    <w:name w:val="FloatTok"/>
    <w:basedOn w:val="895"/>
    <w:rPr>
      <w:color w:val="40a070"/>
    </w:rPr>
  </w:style>
  <w:style w:type="character" w:styleId="906" w:customStyle="1">
    <w:name w:val="ConstantTok"/>
    <w:basedOn w:val="895"/>
    <w:rPr>
      <w:color w:val="880000"/>
    </w:rPr>
  </w:style>
  <w:style w:type="character" w:styleId="907" w:customStyle="1">
    <w:name w:val="CharTok"/>
    <w:basedOn w:val="895"/>
    <w:rPr>
      <w:color w:val="4070a0"/>
    </w:rPr>
  </w:style>
  <w:style w:type="character" w:styleId="908" w:customStyle="1">
    <w:name w:val="SpecialCharTok"/>
    <w:basedOn w:val="895"/>
    <w:rPr>
      <w:color w:val="4070a0"/>
    </w:rPr>
  </w:style>
  <w:style w:type="character" w:styleId="909" w:customStyle="1">
    <w:name w:val="StringTok"/>
    <w:basedOn w:val="895"/>
    <w:rPr>
      <w:color w:val="4070a0"/>
    </w:rPr>
  </w:style>
  <w:style w:type="character" w:styleId="910" w:customStyle="1">
    <w:name w:val="VerbatimStringTok"/>
    <w:basedOn w:val="895"/>
    <w:rPr>
      <w:color w:val="4070a0"/>
    </w:rPr>
  </w:style>
  <w:style w:type="character" w:styleId="911" w:customStyle="1">
    <w:name w:val="SpecialStringTok"/>
    <w:basedOn w:val="895"/>
    <w:rPr>
      <w:color w:val="bb6688"/>
    </w:rPr>
  </w:style>
  <w:style w:type="character" w:styleId="912" w:customStyle="1">
    <w:name w:val="ImportTok"/>
    <w:basedOn w:val="895"/>
    <w:rPr>
      <w:b/>
      <w:color w:val="008000"/>
    </w:rPr>
  </w:style>
  <w:style w:type="character" w:styleId="913" w:customStyle="1">
    <w:name w:val="CommentTok"/>
    <w:basedOn w:val="895"/>
    <w:rPr>
      <w:i/>
      <w:color w:val="60a0b0"/>
    </w:rPr>
  </w:style>
  <w:style w:type="character" w:styleId="914" w:customStyle="1">
    <w:name w:val="DocumentationTok"/>
    <w:basedOn w:val="895"/>
    <w:rPr>
      <w:i/>
      <w:color w:val="ba2121"/>
    </w:rPr>
  </w:style>
  <w:style w:type="character" w:styleId="915" w:customStyle="1">
    <w:name w:val="AnnotationTok"/>
    <w:basedOn w:val="895"/>
    <w:rPr>
      <w:b/>
      <w:i/>
      <w:color w:val="60a0b0"/>
    </w:rPr>
  </w:style>
  <w:style w:type="character" w:styleId="916" w:customStyle="1">
    <w:name w:val="CommentVarTok"/>
    <w:basedOn w:val="895"/>
    <w:rPr>
      <w:b/>
      <w:i/>
      <w:color w:val="60a0b0"/>
    </w:rPr>
  </w:style>
  <w:style w:type="character" w:styleId="917" w:customStyle="1">
    <w:name w:val="OtherTok"/>
    <w:basedOn w:val="895"/>
    <w:rPr>
      <w:color w:val="007020"/>
    </w:rPr>
  </w:style>
  <w:style w:type="character" w:styleId="918" w:customStyle="1">
    <w:name w:val="FunctionTok"/>
    <w:basedOn w:val="895"/>
    <w:rPr>
      <w:color w:val="06287e"/>
    </w:rPr>
  </w:style>
  <w:style w:type="character" w:styleId="919" w:customStyle="1">
    <w:name w:val="VariableTok"/>
    <w:basedOn w:val="895"/>
    <w:rPr>
      <w:color w:val="19177c"/>
    </w:rPr>
  </w:style>
  <w:style w:type="character" w:styleId="920" w:customStyle="1">
    <w:name w:val="ControlFlowTok"/>
    <w:basedOn w:val="895"/>
    <w:rPr>
      <w:b/>
      <w:color w:val="007020"/>
    </w:rPr>
  </w:style>
  <w:style w:type="character" w:styleId="921" w:customStyle="1">
    <w:name w:val="OperatorTok"/>
    <w:basedOn w:val="895"/>
    <w:rPr>
      <w:color w:val="666666"/>
    </w:rPr>
  </w:style>
  <w:style w:type="character" w:styleId="922" w:customStyle="1">
    <w:name w:val="BuiltInTok"/>
    <w:basedOn w:val="895"/>
    <w:rPr>
      <w:color w:val="008000"/>
    </w:rPr>
  </w:style>
  <w:style w:type="character" w:styleId="923" w:customStyle="1">
    <w:name w:val="ExtensionTok"/>
    <w:basedOn w:val="895"/>
  </w:style>
  <w:style w:type="character" w:styleId="924" w:customStyle="1">
    <w:name w:val="PreprocessorTok"/>
    <w:basedOn w:val="895"/>
    <w:rPr>
      <w:color w:val="bc7a00"/>
    </w:rPr>
  </w:style>
  <w:style w:type="character" w:styleId="925" w:customStyle="1">
    <w:name w:val="AttributeTok"/>
    <w:basedOn w:val="895"/>
    <w:rPr>
      <w:color w:val="7d9029"/>
    </w:rPr>
  </w:style>
  <w:style w:type="character" w:styleId="926" w:customStyle="1">
    <w:name w:val="RegionMarkerTok"/>
    <w:basedOn w:val="895"/>
  </w:style>
  <w:style w:type="character" w:styleId="927" w:customStyle="1">
    <w:name w:val="InformationTok"/>
    <w:basedOn w:val="895"/>
    <w:rPr>
      <w:b/>
      <w:i/>
      <w:color w:val="60a0b0"/>
    </w:rPr>
  </w:style>
  <w:style w:type="character" w:styleId="928" w:customStyle="1">
    <w:name w:val="WarningTok"/>
    <w:basedOn w:val="895"/>
    <w:rPr>
      <w:b/>
      <w:i/>
      <w:color w:val="60a0b0"/>
    </w:rPr>
  </w:style>
  <w:style w:type="character" w:styleId="929" w:customStyle="1">
    <w:name w:val="AlertTok"/>
    <w:basedOn w:val="895"/>
    <w:rPr>
      <w:b/>
      <w:color w:val="ff0000"/>
    </w:rPr>
  </w:style>
  <w:style w:type="character" w:styleId="930" w:customStyle="1">
    <w:name w:val="ErrorTok"/>
    <w:basedOn w:val="895"/>
    <w:rPr>
      <w:b/>
      <w:color w:val="ff0000"/>
    </w:rPr>
  </w:style>
  <w:style w:type="character" w:styleId="931" w:customStyle="1">
    <w:name w:val="NormalTok"/>
    <w:basedOn w:val="895"/>
  </w:style>
  <w:style w:type="numbering" w:styleId="93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Хайманов Асланбек Султанович</dc:creator>
  <cp:keywords/>
  <dc:language>ru-RU</dc:language>
  <cp:lastModifiedBy>Злата Чуева</cp:lastModifiedBy>
  <cp:revision>6</cp:revision>
  <dcterms:created xsi:type="dcterms:W3CDTF">2024-11-24T17:23:07Z</dcterms:created>
  <dcterms:modified xsi:type="dcterms:W3CDTF">2025-04-26T10:29:56Z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Структура программы на языке ассемблера NASM. Системные вызовы в ОС GNU Linux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