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70.png" ContentType="image/png"/>
  <Override PartName="/word/media/rId61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7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64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6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программы и исследовать SetUID- и Sticky-биты.</w:t>
      </w:r>
    </w:p>
    <w:bookmarkEnd w:id="21"/>
    <w:bookmarkStart w:id="7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4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Вошла в систему от имени пользователя guest и создала программу simpleid.c, код которой представлен на Рисунке 1 (рис. 1)</w:t>
      </w:r>
    </w:p>
    <w:p>
      <w:pPr>
        <w:pStyle w:val="CaptionedFigure"/>
      </w:pPr>
      <w:bookmarkStart w:id="23" w:name="fig:001"/>
      <w:r>
        <w:drawing>
          <wp:inline>
            <wp:extent cx="3918857" cy="2128477"/>
            <wp:effectExtent b="0" l="0" r="0" t="0"/>
            <wp:docPr descr="Figure 1: Программа simpleid.c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simpleid.c</w:t>
      </w:r>
    </w:p>
    <w:bookmarkEnd w:id="24"/>
    <w:bookmarkStart w:id="27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Скомпилировала программу и убедилась, что файл программы создан (рис. 2).</w:t>
      </w:r>
    </w:p>
    <w:p>
      <w:pPr>
        <w:pStyle w:val="CaptionedFigure"/>
      </w:pPr>
      <w:bookmarkStart w:id="26" w:name="fig:002"/>
      <w:r>
        <w:drawing>
          <wp:inline>
            <wp:extent cx="4464423" cy="1867220"/>
            <wp:effectExtent b="0" l="0" r="0" t="0"/>
            <wp:docPr descr="Figure 2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186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Компиляция программы</w:t>
      </w:r>
    </w:p>
    <w:bookmarkEnd w:id="27"/>
    <w:bookmarkStart w:id="30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Выполнила программу simpleid и системную программу id - получила одинаковые результаты (рис. 3).</w:t>
      </w:r>
    </w:p>
    <w:p>
      <w:pPr>
        <w:pStyle w:val="CaptionedFigure"/>
      </w:pPr>
      <w:bookmarkStart w:id="29" w:name="fig:003"/>
      <w:r>
        <w:drawing>
          <wp:inline>
            <wp:extent cx="5334000" cy="780763"/>
            <wp:effectExtent b="0" l="0" r="0" t="0"/>
            <wp:docPr descr="Figure 3: Результат выполнения программы simpleid и системной программы id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Результат выполнения программы simpleid и системной программы id</w:t>
      </w:r>
    </w:p>
    <w:bookmarkEnd w:id="30"/>
    <w:bookmarkStart w:id="33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Усложнила программу, добавив вывод действительных идентификаторов, назвала новую программу simpleid2.c, а ее код предоставлен на Рисунке 4 (рис. 4).</w:t>
      </w:r>
    </w:p>
    <w:p>
      <w:pPr>
        <w:pStyle w:val="CaptionedFigure"/>
      </w:pPr>
      <w:bookmarkStart w:id="32" w:name="fig:004"/>
      <w:r>
        <w:drawing>
          <wp:inline>
            <wp:extent cx="4126326" cy="2589519"/>
            <wp:effectExtent b="0" l="0" r="0" t="0"/>
            <wp:docPr descr="Figure 4: Программа simpleid.c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258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Программа simpleid.c</w:t>
      </w:r>
    </w:p>
    <w:bookmarkEnd w:id="33"/>
    <w:bookmarkStart w:id="36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Скомпилировала и запустила simpleid2.c (рис. 5). Теперь мы получаем не только указание на «настоящих» пользователя и группу, «управляющих» процессом, но и на владельца файла.</w:t>
      </w:r>
    </w:p>
    <w:p>
      <w:pPr>
        <w:pStyle w:val="CaptionedFigure"/>
      </w:pPr>
      <w:bookmarkStart w:id="35" w:name="fig:005"/>
      <w:r>
        <w:drawing>
          <wp:inline>
            <wp:extent cx="3703704" cy="706931"/>
            <wp:effectExtent b="0" l="0" r="0" t="0"/>
            <wp:docPr descr="Figure 5: Результат выполнения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5: Результат выполнения программы simpleid2</w:t>
      </w:r>
    </w:p>
    <w:bookmarkEnd w:id="36"/>
    <w:bookmarkStart w:id="39" w:name="шаг-6"/>
    <w:p>
      <w:pPr>
        <w:pStyle w:val="Heading2"/>
      </w:pPr>
      <w:r>
        <w:t xml:space="preserve">Шаг 6</w:t>
      </w:r>
    </w:p>
    <w:p>
      <w:pPr>
        <w:pStyle w:val="FirstParagraph"/>
      </w:pPr>
      <w:r>
        <w:t xml:space="preserve">От имени суперпользователя выполнила команду chown, чтобы изменить владельца (пользователя и группу) файла simpleid2 и chmod u+s, чтобы установить SetUID (рис. 6).</w:t>
      </w:r>
    </w:p>
    <w:p>
      <w:pPr>
        <w:pStyle w:val="CaptionedFigure"/>
      </w:pPr>
      <w:bookmarkStart w:id="38" w:name="fig:006"/>
      <w:r>
        <w:drawing>
          <wp:inline>
            <wp:extent cx="4664208" cy="860611"/>
            <wp:effectExtent b="0" l="0" r="0" t="0"/>
            <wp:docPr descr="Figure 6: 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Выполнение команд</w:t>
      </w:r>
    </w:p>
    <w:bookmarkEnd w:id="39"/>
    <w:bookmarkStart w:id="42" w:name="шаг-7"/>
    <w:p>
      <w:pPr>
        <w:pStyle w:val="Heading2"/>
      </w:pPr>
      <w:r>
        <w:t xml:space="preserve">Шаг 7</w:t>
      </w:r>
    </w:p>
    <w:p>
      <w:pPr>
        <w:pStyle w:val="FirstParagraph"/>
      </w:pPr>
      <w:r>
        <w:t xml:space="preserve">Выполнила проверку правильности установки новых атрибутов и смены владельца файла simpleid2. А затем запустила simpleid2 и id (рис. 7). Команда id показывает uid и gid текущего пользователя и группы, а программа simpleid2 показывает также uid и gid владельца файла - uid=0 так как файлом владеет пользователь root, группа совпадает с текущей.</w:t>
      </w:r>
    </w:p>
    <w:p>
      <w:pPr>
        <w:pStyle w:val="CaptionedFigure"/>
      </w:pPr>
      <w:bookmarkStart w:id="41" w:name="fig:007"/>
      <w:r>
        <w:drawing>
          <wp:inline>
            <wp:extent cx="5334000" cy="1204213"/>
            <wp:effectExtent b="0" l="0" r="0" t="0"/>
            <wp:docPr descr="Figure 7: Выполнение программы simpleid2 после смены владельца файла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7: Выполнение программы simpleid2 после смены владельца файла</w:t>
      </w:r>
    </w:p>
    <w:bookmarkEnd w:id="42"/>
    <w:bookmarkStart w:id="45" w:name="шаг-8"/>
    <w:p>
      <w:pPr>
        <w:pStyle w:val="Heading2"/>
      </w:pPr>
      <w:r>
        <w:t xml:space="preserve">Шаг 8</w:t>
      </w:r>
    </w:p>
    <w:p>
      <w:pPr>
        <w:pStyle w:val="FirstParagraph"/>
      </w:pPr>
      <w:r>
        <w:t xml:space="preserve">Проделала тоже самое относительно SetGID-бита (рис. 8).</w:t>
      </w:r>
    </w:p>
    <w:p>
      <w:pPr>
        <w:pStyle w:val="CaptionedFigure"/>
      </w:pPr>
      <w:bookmarkStart w:id="44" w:name="fig:008"/>
      <w:r>
        <w:drawing>
          <wp:inline>
            <wp:extent cx="5334000" cy="1495854"/>
            <wp:effectExtent b="0" l="0" r="0" t="0"/>
            <wp:docPr descr="Figure 8: Установка SetGID-бита и выполнение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8: Установка SetGID-бита и выполнение программы simpleid2</w:t>
      </w:r>
    </w:p>
    <w:bookmarkEnd w:id="45"/>
    <w:bookmarkStart w:id="48" w:name="шаг-9"/>
    <w:p>
      <w:pPr>
        <w:pStyle w:val="Heading2"/>
      </w:pPr>
      <w:r>
        <w:t xml:space="preserve">Шаг 9</w:t>
      </w:r>
    </w:p>
    <w:p>
      <w:pPr>
        <w:pStyle w:val="FirstParagraph"/>
      </w:pPr>
      <w:r>
        <w:t xml:space="preserve">Создала программу readfile.c (рис. 9).</w:t>
      </w:r>
    </w:p>
    <w:p>
      <w:pPr>
        <w:pStyle w:val="CaptionedFigure"/>
      </w:pPr>
      <w:bookmarkStart w:id="47" w:name="fig:009"/>
      <w:r>
        <w:drawing>
          <wp:inline>
            <wp:extent cx="4264638" cy="3672968"/>
            <wp:effectExtent b="0" l="0" r="0" t="0"/>
            <wp:docPr descr="Figure 9: Программа readfile.c" title="" id="1" name="Picture"/>
            <a:graphic>
              <a:graphicData uri="http://schemas.openxmlformats.org/drawingml/2006/picture">
                <pic:pic>
                  <pic:nvPicPr>
                    <pic:cNvPr descr="image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3672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9: Программа readfile.c</w:t>
      </w:r>
    </w:p>
    <w:bookmarkEnd w:id="48"/>
    <w:bookmarkStart w:id="51" w:name="шаг-10"/>
    <w:p>
      <w:pPr>
        <w:pStyle w:val="Heading2"/>
      </w:pPr>
      <w:r>
        <w:t xml:space="preserve">Шаг 10</w:t>
      </w:r>
    </w:p>
    <w:p>
      <w:pPr>
        <w:pStyle w:val="FirstParagraph"/>
      </w:pPr>
      <w:r>
        <w:t xml:space="preserve">Откомпилировала программу. Сменила владельца у файла readfile.c и изменила права так, чтобы только суперпользователь (root) мог прочитать его, a guest не мог. Проверила, что пользователь guest не может прочитать файл readfile.c (рис. 10).</w:t>
      </w:r>
    </w:p>
    <w:p>
      <w:pPr>
        <w:pStyle w:val="CaptionedFigure"/>
      </w:pPr>
      <w:bookmarkStart w:id="50" w:name="fig:010"/>
      <w:r>
        <w:drawing>
          <wp:inline>
            <wp:extent cx="4817889" cy="1244813"/>
            <wp:effectExtent b="0" l="0" r="0" t="0"/>
            <wp:docPr descr="Figure 10: Новый владелец readfile.c" title="" id="1" name="Picture"/>
            <a:graphic>
              <a:graphicData uri="http://schemas.openxmlformats.org/drawingml/2006/picture">
                <pic:pic>
                  <pic:nvPicPr>
                    <pic:cNvPr descr="image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10: Новый владелец readfile.c</w:t>
      </w:r>
    </w:p>
    <w:bookmarkEnd w:id="51"/>
    <w:bookmarkStart w:id="54" w:name="шаг-11"/>
    <w:p>
      <w:pPr>
        <w:pStyle w:val="Heading2"/>
      </w:pPr>
      <w:r>
        <w:t xml:space="preserve">Шаг 11</w:t>
      </w:r>
    </w:p>
    <w:p>
      <w:pPr>
        <w:pStyle w:val="FirstParagraph"/>
      </w:pPr>
      <w:r>
        <w:t xml:space="preserve">Сменила у программы readfile владельца и установила SetUID-бит (рис. 11).</w:t>
      </w:r>
    </w:p>
    <w:p>
      <w:pPr>
        <w:pStyle w:val="CaptionedFigure"/>
      </w:pPr>
      <w:bookmarkStart w:id="53" w:name="fig:011"/>
      <w:r>
        <w:drawing>
          <wp:inline>
            <wp:extent cx="4764100" cy="583986"/>
            <wp:effectExtent b="0" l="0" r="0" t="0"/>
            <wp:docPr descr="Figure 11: Смена владельца и установка SetUID-бита" title="" id="1" name="Picture"/>
            <a:graphic>
              <a:graphicData uri="http://schemas.openxmlformats.org/drawingml/2006/picture">
                <pic:pic>
                  <pic:nvPicPr>
                    <pic:cNvPr descr="image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11: Смена владельца и установка SetUID-бита</w:t>
      </w:r>
    </w:p>
    <w:bookmarkEnd w:id="54"/>
    <w:bookmarkStart w:id="57" w:name="шаг-12"/>
    <w:p>
      <w:pPr>
        <w:pStyle w:val="Heading2"/>
      </w:pPr>
      <w:r>
        <w:t xml:space="preserve">Шаг 12</w:t>
      </w:r>
    </w:p>
    <w:p>
      <w:pPr>
        <w:pStyle w:val="FirstParagraph"/>
      </w:pPr>
      <w:r>
        <w:t xml:space="preserve">Проверила, что программа readfile не может прочитать файл readfile.c (рис. 12).</w:t>
      </w:r>
    </w:p>
    <w:p>
      <w:pPr>
        <w:pStyle w:val="CaptionedFigure"/>
      </w:pPr>
      <w:bookmarkStart w:id="56" w:name="fig:012"/>
      <w:r>
        <w:drawing>
          <wp:inline>
            <wp:extent cx="5334000" cy="3173950"/>
            <wp:effectExtent b="0" l="0" r="0" t="0"/>
            <wp:docPr descr="Figure 12: Попытка прочитать readfile.c" title="" id="1" name="Picture"/>
            <a:graphic>
              <a:graphicData uri="http://schemas.openxmlformats.org/drawingml/2006/picture">
                <pic:pic>
                  <pic:nvPicPr>
                    <pic:cNvPr descr="image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12: Попытка прочитать readfile.c</w:t>
      </w:r>
    </w:p>
    <w:bookmarkEnd w:id="57"/>
    <w:bookmarkStart w:id="60" w:name="шаг-13"/>
    <w:p>
      <w:pPr>
        <w:pStyle w:val="Heading2"/>
      </w:pPr>
      <w:r>
        <w:t xml:space="preserve">Шаг 13</w:t>
      </w:r>
    </w:p>
    <w:p>
      <w:pPr>
        <w:pStyle w:val="FirstParagraph"/>
      </w:pPr>
      <w:r>
        <w:t xml:space="preserve">Проверила, что программа readfile не может прочитать файл /etc/shadow, потому что владелец файла программы - guest2 (рис. 13).</w:t>
      </w:r>
    </w:p>
    <w:p>
      <w:pPr>
        <w:pStyle w:val="CaptionedFigure"/>
      </w:pPr>
      <w:bookmarkStart w:id="59" w:name="fig:013"/>
      <w:r>
        <w:drawing>
          <wp:inline>
            <wp:extent cx="5334000" cy="3859262"/>
            <wp:effectExtent b="0" l="0" r="0" t="0"/>
            <wp:docPr descr="Figure 13: Попытка прочитать /etc/shadow" title="" id="1" name="Picture"/>
            <a:graphic>
              <a:graphicData uri="http://schemas.openxmlformats.org/drawingml/2006/picture">
                <pic:pic>
                  <pic:nvPicPr>
                    <pic:cNvPr descr="image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9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13: Попытка прочитать /etc/shadow</w:t>
      </w:r>
    </w:p>
    <w:bookmarkEnd w:id="60"/>
    <w:bookmarkStart w:id="63" w:name="шаг-14"/>
    <w:p>
      <w:pPr>
        <w:pStyle w:val="Heading2"/>
      </w:pPr>
      <w:r>
        <w:t xml:space="preserve">Шаг 14</w:t>
      </w:r>
    </w:p>
    <w:p>
      <w:pPr>
        <w:pStyle w:val="FirstParagraph"/>
      </w:pPr>
      <w:r>
        <w:t xml:space="preserve">Выяснила, что установлен атрибут Sticky на директории /tmp - в конце списка атрибутов видим t (рис. 14). От имени пользователя guest создала файл file01.txt в директории /tmp со словом test. Просмотрела атрибуты у только что созданного файла и разрешила чтение и запись для категории пользователей «все остальные».</w:t>
      </w:r>
    </w:p>
    <w:p>
      <w:pPr>
        <w:pStyle w:val="CaptionedFigure"/>
      </w:pPr>
      <w:bookmarkStart w:id="62" w:name="fig:014"/>
      <w:r>
        <w:drawing>
          <wp:inline>
            <wp:extent cx="4003381" cy="1283233"/>
            <wp:effectExtent b="0" l="0" r="0" t="0"/>
            <wp:docPr descr="Figure 14: Создание файла и установка атрибутов" title="" id="1" name="Picture"/>
            <a:graphic>
              <a:graphicData uri="http://schemas.openxmlformats.org/drawingml/2006/picture">
                <pic:pic>
                  <pic:nvPicPr>
                    <pic:cNvPr descr="image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14: Создание файла и установка атрибутов</w:t>
      </w:r>
    </w:p>
    <w:bookmarkEnd w:id="63"/>
    <w:bookmarkStart w:id="66" w:name="шаг-15"/>
    <w:p>
      <w:pPr>
        <w:pStyle w:val="Heading2"/>
      </w:pPr>
      <w:r>
        <w:t xml:space="preserve">Шаг 15</w:t>
      </w:r>
    </w:p>
    <w:p>
      <w:pPr>
        <w:pStyle w:val="FirstParagraph"/>
      </w:pPr>
      <w:r>
        <w:t xml:space="preserve">От пользователя guest2 прочитала файл /tmp/file01.txt. Кроме того, удалось дозаписать в файл слово test2, записать слово test3, стерев при этом всю имеющуюся в файле информацию (рис. 15).</w:t>
      </w:r>
    </w:p>
    <w:p>
      <w:pPr>
        <w:pStyle w:val="CaptionedFigure"/>
      </w:pPr>
      <w:bookmarkStart w:id="65" w:name="fig:015"/>
      <w:r>
        <w:drawing>
          <wp:inline>
            <wp:extent cx="3972645" cy="1390810"/>
            <wp:effectExtent b="0" l="0" r="0" t="0"/>
            <wp:docPr descr="Figure 15: Изменение файла /tmp/file01.txt от имени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s/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15: Изменение файла /tmp/file01.txt от имени пользователя guest2</w:t>
      </w:r>
    </w:p>
    <w:bookmarkEnd w:id="66"/>
    <w:bookmarkStart w:id="69" w:name="шаг-16"/>
    <w:p>
      <w:pPr>
        <w:pStyle w:val="Heading2"/>
      </w:pPr>
      <w:r>
        <w:t xml:space="preserve">Шаг 16</w:t>
      </w:r>
    </w:p>
    <w:p>
      <w:pPr>
        <w:pStyle w:val="FirstParagraph"/>
      </w:pPr>
      <w:r>
        <w:t xml:space="preserve">От пользователя guest2 попробовала удалить файл /tmp/file01.txt, но сделать это не удалось. Повысила свои права до суперпользователя и выполнила после этого команду, снимающую атрибут t (Sticky-бит) с директории /tmp. Затем покинула режим суперпользователя (рис. 16)</w:t>
      </w:r>
    </w:p>
    <w:p>
      <w:pPr>
        <w:pStyle w:val="CaptionedFigure"/>
      </w:pPr>
      <w:bookmarkStart w:id="68" w:name="fig:016"/>
      <w:r>
        <w:drawing>
          <wp:inline>
            <wp:extent cx="4510527" cy="1290917"/>
            <wp:effectExtent b="0" l="0" r="0" t="0"/>
            <wp:docPr descr="Figure 16: Снятие Sticky-бита" title="" id="1" name="Picture"/>
            <a:graphic>
              <a:graphicData uri="http://schemas.openxmlformats.org/drawingml/2006/picture">
                <pic:pic>
                  <pic:nvPicPr>
                    <pic:cNvPr descr="images/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16: Снятие Sticky-бита</w:t>
      </w:r>
    </w:p>
    <w:bookmarkEnd w:id="69"/>
    <w:bookmarkStart w:id="72" w:name="шаг-17"/>
    <w:p>
      <w:pPr>
        <w:pStyle w:val="Heading2"/>
      </w:pPr>
      <w:r>
        <w:t xml:space="preserve">Шаг 17</w:t>
      </w:r>
    </w:p>
    <w:p>
      <w:pPr>
        <w:pStyle w:val="FirstParagraph"/>
      </w:pPr>
      <w:r>
        <w:t xml:space="preserve">От пользователя guest2 проверила, что атрибута t у директории /tmp нет. От пользователя guest2 прочитала файл /tmp/file01.txt, дозаписала в файл слово test2, записала слово test3, стерев при этом всю имеющуюся в файле информацию. Кроме того, удалось удалить файл от имени guest2, хотя он не был владельцем файла (рис. 17).</w:t>
      </w:r>
    </w:p>
    <w:p>
      <w:pPr>
        <w:pStyle w:val="CaptionedFigure"/>
      </w:pPr>
      <w:bookmarkStart w:id="71" w:name="fig:017"/>
      <w:r>
        <w:drawing>
          <wp:inline>
            <wp:extent cx="3934225" cy="1828800"/>
            <wp:effectExtent b="0" l="0" r="0" t="0"/>
            <wp:docPr descr="Figure 17: Удаление файла от имени guest2" title="" id="1" name="Picture"/>
            <a:graphic>
              <a:graphicData uri="http://schemas.openxmlformats.org/drawingml/2006/picture">
                <pic:pic>
                  <pic:nvPicPr>
                    <pic:cNvPr descr="images/1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 17: Удаление файла от имени guest2</w:t>
      </w:r>
    </w:p>
    <w:bookmarkEnd w:id="72"/>
    <w:bookmarkStart w:id="75" w:name="шаг-18"/>
    <w:p>
      <w:pPr>
        <w:pStyle w:val="Heading2"/>
      </w:pPr>
      <w:r>
        <w:t xml:space="preserve">Шаг 18</w:t>
      </w:r>
    </w:p>
    <w:p>
      <w:pPr>
        <w:pStyle w:val="FirstParagraph"/>
      </w:pPr>
      <w:r>
        <w:t xml:space="preserve">Повысила свои права до суперпользователя и вернула атрибут t на директорию /tmp (рис. 18).</w:t>
      </w:r>
    </w:p>
    <w:p>
      <w:pPr>
        <w:pStyle w:val="CaptionedFigure"/>
      </w:pPr>
      <w:bookmarkStart w:id="74" w:name="fig:018"/>
      <w:r>
        <w:drawing>
          <wp:inline>
            <wp:extent cx="4356847" cy="945136"/>
            <wp:effectExtent b="0" l="0" r="0" t="0"/>
            <wp:docPr descr="Figure 18: Возвращение атрибута t" title="" id="1" name="Picture"/>
            <a:graphic>
              <a:graphicData uri="http://schemas.openxmlformats.org/drawingml/2006/picture">
                <pic:pic>
                  <pic:nvPicPr>
                    <pic:cNvPr descr="images/15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94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18: Возвращение атрибута t</w:t>
      </w:r>
    </w:p>
    <w:bookmarkEnd w:id="75"/>
    <w:bookmarkEnd w:id="76"/>
    <w:bookmarkStart w:id="7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я изучила механизмы изменения идентификаторов, применение SetUID- и Sticky-битов. Были получены практические навыки работы в консоли с дополнительными атрибутами и рассмотрена работа механизма смены идентификатора процессов пользователей, а также влияние бита Sticky на запись и удаление файлов. Результаты работы находятся в</w:t>
      </w:r>
      <w:r>
        <w:t xml:space="preserve"> </w:t>
      </w:r>
      <w:hyperlink r:id="rId77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78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70" Target="media/rId70.png" /><Relationship Type="http://schemas.openxmlformats.org/officeDocument/2006/relationships/image" Id="rId61" Target="media/rId61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73" Target="media/rId7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64" Target="media/rId6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67" Target="media/rId67.png" /><Relationship Type="http://schemas.openxmlformats.org/officeDocument/2006/relationships/hyperlink" Id="rId77" Target="https://github.com/ZlataDyachenko/workD" TargetMode="External" /><Relationship Type="http://schemas.openxmlformats.org/officeDocument/2006/relationships/hyperlink" Id="rId78" Target="https://www.youtube.com/watch?v=OipLW7aKab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7" Target="https://github.com/ZlataDyachenko/workD" TargetMode="External" /><Relationship Type="http://schemas.openxmlformats.org/officeDocument/2006/relationships/hyperlink" Id="rId78" Target="https://www.youtube.com/watch?v=OipLW7aKab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Выполнила Дяченко Злата Константиновна, НФИбд-03-18</dc:creator>
  <dc:language>ru-RU</dc:language>
  <cp:keywords/>
  <dcterms:created xsi:type="dcterms:W3CDTF">2021-11-12T19:07:35Z</dcterms:created>
  <dcterms:modified xsi:type="dcterms:W3CDTF">2021-11-12T19:07:35Z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eacher">
    <vt:lpwstr>Преподаватель: Кулябов Дмитрий Сергеевич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