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1460" w14:textId="77777777" w:rsidR="00E20259" w:rsidRPr="00E20259" w:rsidRDefault="00E20259" w:rsidP="00E2025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E20259">
        <w:rPr>
          <w:rFonts w:ascii="Times New Roman" w:eastAsia="Times New Roman" w:hAnsi="Times New Roman" w:cs="Times New Roman"/>
          <w:b/>
          <w:bCs/>
          <w:kern w:val="36"/>
          <w:sz w:val="48"/>
          <w:szCs w:val="48"/>
          <w:lang w:eastAsia="es-MX"/>
        </w:rPr>
        <w:t>Documento: Políticas y Lineamientos de Ciberseguridad para la Publicación de Trámites Digitales en Internet</w:t>
      </w:r>
    </w:p>
    <w:p w14:paraId="6233739A" w14:textId="77777777" w:rsidR="00E20259" w:rsidRPr="00E20259" w:rsidRDefault="00E20259" w:rsidP="00E2025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20259">
        <w:rPr>
          <w:rFonts w:ascii="Times New Roman" w:eastAsia="Times New Roman" w:hAnsi="Times New Roman" w:cs="Times New Roman"/>
          <w:b/>
          <w:bCs/>
          <w:sz w:val="36"/>
          <w:szCs w:val="36"/>
          <w:lang w:eastAsia="es-MX"/>
        </w:rPr>
        <w:t>1. Introducción / Contexto</w:t>
      </w:r>
    </w:p>
    <w:p w14:paraId="6AE6B4C8" w14:textId="77777777" w:rsidR="00E20259" w:rsidRPr="00E20259" w:rsidRDefault="00E20259" w:rsidP="00E20259">
      <w:p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La digitalización de trámites en la Administración Pública Federal (APF) constituye un avance estratégico en la modernización del Estado. La publicación de aplicaciones en internet facilita el acceso de la ciudadanía, pero también implica riesgos que deben gestionarse mediante políticas claras, proporcionales y adaptadas al nivel de criticidad de cada trámite.</w:t>
      </w:r>
    </w:p>
    <w:p w14:paraId="2FB254B1" w14:textId="77777777" w:rsidR="00E20259" w:rsidRPr="00E20259" w:rsidRDefault="00E20259" w:rsidP="00E20259">
      <w:p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 xml:space="preserve">Este documento establece las </w:t>
      </w:r>
      <w:r w:rsidRPr="00E20259">
        <w:rPr>
          <w:rFonts w:ascii="Times New Roman" w:eastAsia="Times New Roman" w:hAnsi="Times New Roman" w:cs="Times New Roman"/>
          <w:b/>
          <w:bCs/>
          <w:sz w:val="24"/>
          <w:szCs w:val="24"/>
          <w:lang w:eastAsia="es-MX"/>
        </w:rPr>
        <w:t>políticas y lineamientos de ciberseguridad</w:t>
      </w:r>
      <w:r w:rsidRPr="00E20259">
        <w:rPr>
          <w:rFonts w:ascii="Times New Roman" w:eastAsia="Times New Roman" w:hAnsi="Times New Roman" w:cs="Times New Roman"/>
          <w:sz w:val="24"/>
          <w:szCs w:val="24"/>
          <w:lang w:eastAsia="es-MX"/>
        </w:rPr>
        <w:t xml:space="preserve"> que deberán observarse para autorizar y mantener trámites digitales en internet, con criterios de aplicación diferenciados en tres niveles: </w:t>
      </w:r>
      <w:r w:rsidRPr="00E20259">
        <w:rPr>
          <w:rFonts w:ascii="Times New Roman" w:eastAsia="Times New Roman" w:hAnsi="Times New Roman" w:cs="Times New Roman"/>
          <w:b/>
          <w:bCs/>
          <w:sz w:val="24"/>
          <w:szCs w:val="24"/>
          <w:lang w:eastAsia="es-MX"/>
        </w:rPr>
        <w:t>Básico, Medio y Avanzado</w:t>
      </w:r>
      <w:r w:rsidRPr="00E20259">
        <w:rPr>
          <w:rFonts w:ascii="Times New Roman" w:eastAsia="Times New Roman" w:hAnsi="Times New Roman" w:cs="Times New Roman"/>
          <w:sz w:val="24"/>
          <w:szCs w:val="24"/>
          <w:lang w:eastAsia="es-MX"/>
        </w:rPr>
        <w:t>.</w:t>
      </w:r>
    </w:p>
    <w:p w14:paraId="6767E3D7"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5F3D0D1B">
          <v:rect id="_x0000_i1025" style="width:0;height:1.5pt" o:hralign="center" o:hrstd="t" o:hr="t" fillcolor="#a0a0a0" stroked="f"/>
        </w:pict>
      </w:r>
    </w:p>
    <w:p w14:paraId="179C8B45" w14:textId="77777777" w:rsidR="00E20259" w:rsidRPr="00E20259" w:rsidRDefault="00E20259" w:rsidP="00E2025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20259">
        <w:rPr>
          <w:rFonts w:ascii="Times New Roman" w:eastAsia="Times New Roman" w:hAnsi="Times New Roman" w:cs="Times New Roman"/>
          <w:b/>
          <w:bCs/>
          <w:sz w:val="36"/>
          <w:szCs w:val="36"/>
          <w:lang w:eastAsia="es-MX"/>
        </w:rPr>
        <w:t>2. Objetivo del Documento</w:t>
      </w:r>
    </w:p>
    <w:p w14:paraId="6B979993" w14:textId="77777777" w:rsidR="00E20259" w:rsidRPr="00E20259" w:rsidRDefault="00E20259" w:rsidP="00E20259">
      <w:p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Definir las políticas de ciberseguridad que regulan la publicación de trámites digitales en internet, asegurando que:</w:t>
      </w:r>
    </w:p>
    <w:p w14:paraId="31EB8F7E" w14:textId="77777777" w:rsidR="00E20259" w:rsidRPr="00E20259" w:rsidRDefault="00E20259" w:rsidP="00E2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Se proteja la información de acuerdo con su clasificación.</w:t>
      </w:r>
    </w:p>
    <w:p w14:paraId="34ECAE9D" w14:textId="77777777" w:rsidR="00E20259" w:rsidRPr="00E20259" w:rsidRDefault="00E20259" w:rsidP="00E2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controles de seguridad sean proporcionales al número de transacciones y usuarios.</w:t>
      </w:r>
    </w:p>
    <w:p w14:paraId="76F38EB4" w14:textId="77777777" w:rsidR="00E20259" w:rsidRPr="00E20259" w:rsidRDefault="00E20259" w:rsidP="00E2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Exista un marco común mínimo para todos los trámites y un esquema escalonado para los de mayor criticidad.</w:t>
      </w:r>
    </w:p>
    <w:p w14:paraId="78B68F24"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442CB2CE">
          <v:rect id="_x0000_i1026" style="width:0;height:1.5pt" o:hralign="center" o:hrstd="t" o:hr="t" fillcolor="#a0a0a0" stroked="f"/>
        </w:pict>
      </w:r>
    </w:p>
    <w:p w14:paraId="0E9E4CBF" w14:textId="77777777" w:rsidR="00E20259" w:rsidRPr="00E20259" w:rsidRDefault="00E20259" w:rsidP="00E2025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20259">
        <w:rPr>
          <w:rFonts w:ascii="Times New Roman" w:eastAsia="Times New Roman" w:hAnsi="Times New Roman" w:cs="Times New Roman"/>
          <w:b/>
          <w:bCs/>
          <w:sz w:val="36"/>
          <w:szCs w:val="36"/>
          <w:lang w:eastAsia="es-MX"/>
        </w:rPr>
        <w:t>3. Alcances Generales</w:t>
      </w:r>
    </w:p>
    <w:p w14:paraId="69F2E7D1" w14:textId="77777777" w:rsidR="00E20259" w:rsidRPr="00E20259" w:rsidRDefault="00E20259" w:rsidP="00E2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b/>
          <w:bCs/>
          <w:sz w:val="24"/>
          <w:szCs w:val="24"/>
          <w:lang w:eastAsia="es-MX"/>
        </w:rPr>
        <w:t>Cobertura</w:t>
      </w:r>
      <w:r w:rsidRPr="00E20259">
        <w:rPr>
          <w:rFonts w:ascii="Times New Roman" w:eastAsia="Times New Roman" w:hAnsi="Times New Roman" w:cs="Times New Roman"/>
          <w:sz w:val="24"/>
          <w:szCs w:val="24"/>
          <w:lang w:eastAsia="es-MX"/>
        </w:rPr>
        <w:t>: aplica a todos los trámites digitales, portales y aplicaciones expuestas en internet bajo responsabilidad de dependencias de la APF.</w:t>
      </w:r>
    </w:p>
    <w:p w14:paraId="26B4321E" w14:textId="77777777" w:rsidR="00E20259" w:rsidRPr="00E20259" w:rsidRDefault="00E20259" w:rsidP="00E2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b/>
          <w:bCs/>
          <w:sz w:val="24"/>
          <w:szCs w:val="24"/>
          <w:lang w:eastAsia="es-MX"/>
        </w:rPr>
        <w:t>Exclusiones</w:t>
      </w:r>
      <w:r w:rsidRPr="00E20259">
        <w:rPr>
          <w:rFonts w:ascii="Times New Roman" w:eastAsia="Times New Roman" w:hAnsi="Times New Roman" w:cs="Times New Roman"/>
          <w:sz w:val="24"/>
          <w:szCs w:val="24"/>
          <w:lang w:eastAsia="es-MX"/>
        </w:rPr>
        <w:t>: sistemas internos sin exposición pública y proyectos piloto sin interacción ciudadana.</w:t>
      </w:r>
    </w:p>
    <w:p w14:paraId="69F35FAB" w14:textId="77777777" w:rsidR="00E20259" w:rsidRPr="00E20259" w:rsidRDefault="00E20259" w:rsidP="00E2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b/>
          <w:bCs/>
          <w:sz w:val="24"/>
          <w:szCs w:val="24"/>
          <w:lang w:eastAsia="es-MX"/>
        </w:rPr>
        <w:t>Ámbito de aplicación</w:t>
      </w:r>
      <w:r w:rsidRPr="00E20259">
        <w:rPr>
          <w:rFonts w:ascii="Times New Roman" w:eastAsia="Times New Roman" w:hAnsi="Times New Roman" w:cs="Times New Roman"/>
          <w:sz w:val="24"/>
          <w:szCs w:val="24"/>
          <w:lang w:eastAsia="es-MX"/>
        </w:rPr>
        <w:t>: inicialmente en la ADTDT, con visión de extensión a toda la APF.</w:t>
      </w:r>
    </w:p>
    <w:p w14:paraId="38AA1ADB"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01D45531">
          <v:rect id="_x0000_i1027" style="width:0;height:1.5pt" o:hralign="center" o:hrstd="t" o:hr="t" fillcolor="#a0a0a0" stroked="f"/>
        </w:pict>
      </w:r>
    </w:p>
    <w:p w14:paraId="70D5276F" w14:textId="77777777" w:rsidR="00E20259" w:rsidRPr="00E20259" w:rsidRDefault="00E20259" w:rsidP="00E2025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20259">
        <w:rPr>
          <w:rFonts w:ascii="Times New Roman" w:eastAsia="Times New Roman" w:hAnsi="Times New Roman" w:cs="Times New Roman"/>
          <w:b/>
          <w:bCs/>
          <w:sz w:val="36"/>
          <w:szCs w:val="36"/>
          <w:lang w:eastAsia="es-MX"/>
        </w:rPr>
        <w:lastRenderedPageBreak/>
        <w:t>4. Criterios de Aplicabilidad</w:t>
      </w:r>
    </w:p>
    <w:p w14:paraId="3C56D266" w14:textId="77777777" w:rsidR="00E20259" w:rsidRPr="00E20259" w:rsidRDefault="00E20259" w:rsidP="00E20259">
      <w:p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 xml:space="preserve">La clasificación de cada trámite en </w:t>
      </w:r>
      <w:r w:rsidRPr="00E20259">
        <w:rPr>
          <w:rFonts w:ascii="Times New Roman" w:eastAsia="Times New Roman" w:hAnsi="Times New Roman" w:cs="Times New Roman"/>
          <w:b/>
          <w:bCs/>
          <w:sz w:val="24"/>
          <w:szCs w:val="24"/>
          <w:lang w:eastAsia="es-MX"/>
        </w:rPr>
        <w:t>Básico, Medio o Avanzado</w:t>
      </w:r>
      <w:r w:rsidRPr="00E20259">
        <w:rPr>
          <w:rFonts w:ascii="Times New Roman" w:eastAsia="Times New Roman" w:hAnsi="Times New Roman" w:cs="Times New Roman"/>
          <w:sz w:val="24"/>
          <w:szCs w:val="24"/>
          <w:lang w:eastAsia="es-MX"/>
        </w:rPr>
        <w:t xml:space="preserve"> se realizará con base en los siguientes criterios:</w:t>
      </w:r>
    </w:p>
    <w:p w14:paraId="69D25D4E" w14:textId="77777777" w:rsidR="00E20259" w:rsidRPr="00E20259" w:rsidRDefault="00E20259" w:rsidP="00E202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b/>
          <w:bCs/>
          <w:sz w:val="24"/>
          <w:szCs w:val="24"/>
          <w:lang w:eastAsia="es-MX"/>
        </w:rPr>
        <w:t>Clasificación de la información</w:t>
      </w:r>
    </w:p>
    <w:p w14:paraId="465279C3"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Básico: Información pública o de bajo riesgo.</w:t>
      </w:r>
    </w:p>
    <w:p w14:paraId="6516146A"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Medio: Información personal o de operación interna.</w:t>
      </w:r>
    </w:p>
    <w:p w14:paraId="1B1A19E6"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Avanzado: Información sensible, financiera o crítica.</w:t>
      </w:r>
    </w:p>
    <w:p w14:paraId="53605BE7" w14:textId="77777777" w:rsidR="00E20259" w:rsidRPr="00E20259" w:rsidRDefault="00E20259" w:rsidP="00E202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b/>
          <w:bCs/>
          <w:sz w:val="24"/>
          <w:szCs w:val="24"/>
          <w:lang w:eastAsia="es-MX"/>
        </w:rPr>
        <w:t>Cantidad de datos y transacciones</w:t>
      </w:r>
    </w:p>
    <w:p w14:paraId="32B29478"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Básico: Menos de 10,000 registros anuales.</w:t>
      </w:r>
    </w:p>
    <w:p w14:paraId="07F69A7C"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Medio: Entre 10,000 y 1 millón.</w:t>
      </w:r>
    </w:p>
    <w:p w14:paraId="1A914730"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Avanzado: Más de 1 millón.</w:t>
      </w:r>
    </w:p>
    <w:p w14:paraId="5264C27F" w14:textId="77777777" w:rsidR="00E20259" w:rsidRPr="00E20259" w:rsidRDefault="00E20259" w:rsidP="00E202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b/>
          <w:bCs/>
          <w:sz w:val="24"/>
          <w:szCs w:val="24"/>
          <w:lang w:eastAsia="es-MX"/>
        </w:rPr>
        <w:t>Cantidad de usuarios</w:t>
      </w:r>
    </w:p>
    <w:p w14:paraId="7E86559A"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Básico: Menos de 1,000 usuarios.</w:t>
      </w:r>
    </w:p>
    <w:p w14:paraId="028F027D"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Medio: Entre 1,000 y 100,000.</w:t>
      </w:r>
    </w:p>
    <w:p w14:paraId="435F2D88" w14:textId="77777777" w:rsidR="00E20259" w:rsidRPr="00E20259" w:rsidRDefault="00E20259" w:rsidP="00E202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Avanzado: Más de 100,000.</w:t>
      </w:r>
    </w:p>
    <w:p w14:paraId="3562961F" w14:textId="77777777" w:rsidR="00E20259" w:rsidRPr="00E20259" w:rsidRDefault="00E20259" w:rsidP="00E20259">
      <w:p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Un trámite será clasificado en el nivel más alto según cualquiera de los tres criterios.</w:t>
      </w:r>
    </w:p>
    <w:p w14:paraId="2225FA55"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49D4EFCC">
          <v:rect id="_x0000_i1028" style="width:0;height:1.5pt" o:hralign="center" o:hrstd="t" o:hr="t" fillcolor="#a0a0a0" stroked="f"/>
        </w:pict>
      </w:r>
    </w:p>
    <w:p w14:paraId="260144E7" w14:textId="77777777" w:rsidR="00E20259" w:rsidRPr="00E20259" w:rsidRDefault="00E20259" w:rsidP="00E2025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20259">
        <w:rPr>
          <w:rFonts w:ascii="Times New Roman" w:eastAsia="Times New Roman" w:hAnsi="Times New Roman" w:cs="Times New Roman"/>
          <w:b/>
          <w:bCs/>
          <w:sz w:val="36"/>
          <w:szCs w:val="36"/>
          <w:lang w:eastAsia="es-MX"/>
        </w:rPr>
        <w:t>5. Políticas de Ciberseguridad</w:t>
      </w:r>
    </w:p>
    <w:p w14:paraId="19BD2A56" w14:textId="77777777" w:rsidR="00E20259" w:rsidRPr="00E20259" w:rsidRDefault="00E20259" w:rsidP="00E2025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20259">
        <w:rPr>
          <w:rFonts w:ascii="Times New Roman" w:eastAsia="Times New Roman" w:hAnsi="Times New Roman" w:cs="Times New Roman"/>
          <w:b/>
          <w:bCs/>
          <w:sz w:val="27"/>
          <w:szCs w:val="27"/>
          <w:lang w:eastAsia="es-MX"/>
        </w:rPr>
        <w:t>5.1 Gobernanza y Gestión de Riesgos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5"/>
        <w:gridCol w:w="727"/>
        <w:gridCol w:w="714"/>
        <w:gridCol w:w="1102"/>
      </w:tblGrid>
      <w:tr w:rsidR="00E20259" w:rsidRPr="00E20259" w14:paraId="3DE7D841" w14:textId="77777777" w:rsidTr="00E20259">
        <w:trPr>
          <w:tblHeader/>
          <w:tblCellSpacing w:w="15" w:type="dxa"/>
        </w:trPr>
        <w:tc>
          <w:tcPr>
            <w:tcW w:w="0" w:type="auto"/>
            <w:vAlign w:val="center"/>
            <w:hideMark/>
          </w:tcPr>
          <w:p w14:paraId="090DE59C"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Política</w:t>
            </w:r>
          </w:p>
        </w:tc>
        <w:tc>
          <w:tcPr>
            <w:tcW w:w="0" w:type="auto"/>
            <w:vAlign w:val="center"/>
            <w:hideMark/>
          </w:tcPr>
          <w:p w14:paraId="752E4645"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Básico</w:t>
            </w:r>
          </w:p>
        </w:tc>
        <w:tc>
          <w:tcPr>
            <w:tcW w:w="0" w:type="auto"/>
            <w:vAlign w:val="center"/>
            <w:hideMark/>
          </w:tcPr>
          <w:p w14:paraId="0B4AB28A"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Medio</w:t>
            </w:r>
          </w:p>
        </w:tc>
        <w:tc>
          <w:tcPr>
            <w:tcW w:w="0" w:type="auto"/>
            <w:vAlign w:val="center"/>
            <w:hideMark/>
          </w:tcPr>
          <w:p w14:paraId="4BB01A25"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Avanzado</w:t>
            </w:r>
          </w:p>
        </w:tc>
      </w:tr>
      <w:tr w:rsidR="00E20259" w:rsidRPr="00E20259" w14:paraId="3AAB00BE" w14:textId="77777777" w:rsidTr="00E20259">
        <w:trPr>
          <w:tblCellSpacing w:w="15" w:type="dxa"/>
        </w:trPr>
        <w:tc>
          <w:tcPr>
            <w:tcW w:w="0" w:type="auto"/>
            <w:vAlign w:val="center"/>
            <w:hideMark/>
          </w:tcPr>
          <w:p w14:paraId="02601527"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Todo trámite digital deberá contar con un análisis de riesgos antes de su publicación.</w:t>
            </w:r>
          </w:p>
        </w:tc>
        <w:tc>
          <w:tcPr>
            <w:tcW w:w="0" w:type="auto"/>
            <w:vAlign w:val="center"/>
            <w:hideMark/>
          </w:tcPr>
          <w:p w14:paraId="3B181CF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271CC2A6"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15640F48"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3451E3DE" w14:textId="77777777" w:rsidTr="00E20259">
        <w:trPr>
          <w:tblCellSpacing w:w="15" w:type="dxa"/>
        </w:trPr>
        <w:tc>
          <w:tcPr>
            <w:tcW w:w="0" w:type="auto"/>
            <w:vAlign w:val="center"/>
            <w:hideMark/>
          </w:tcPr>
          <w:p w14:paraId="4D484CB8"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riesgos deberán revisarse al menos una vez al año.</w:t>
            </w:r>
          </w:p>
        </w:tc>
        <w:tc>
          <w:tcPr>
            <w:tcW w:w="0" w:type="auto"/>
            <w:vAlign w:val="center"/>
            <w:hideMark/>
          </w:tcPr>
          <w:p w14:paraId="69B4048F"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3A1FDA5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7308D14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501A5AF8" w14:textId="77777777" w:rsidTr="00E20259">
        <w:trPr>
          <w:tblCellSpacing w:w="15" w:type="dxa"/>
        </w:trPr>
        <w:tc>
          <w:tcPr>
            <w:tcW w:w="0" w:type="auto"/>
            <w:vAlign w:val="center"/>
            <w:hideMark/>
          </w:tcPr>
          <w:p w14:paraId="449F895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trámites de alto impacto deberán integrarse a un programa de gestión continua de riesgos con métricas reportables.</w:t>
            </w:r>
          </w:p>
        </w:tc>
        <w:tc>
          <w:tcPr>
            <w:tcW w:w="0" w:type="auto"/>
            <w:vAlign w:val="center"/>
            <w:hideMark/>
          </w:tcPr>
          <w:p w14:paraId="3765030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393232BB" w14:textId="77777777" w:rsidR="00E20259" w:rsidRPr="00E20259" w:rsidRDefault="00E20259" w:rsidP="00E20259">
            <w:pPr>
              <w:spacing w:after="0" w:line="240" w:lineRule="auto"/>
              <w:rPr>
                <w:rFonts w:ascii="Times New Roman" w:eastAsia="Times New Roman" w:hAnsi="Times New Roman" w:cs="Times New Roman"/>
                <w:sz w:val="20"/>
                <w:szCs w:val="20"/>
                <w:lang w:eastAsia="es-MX"/>
              </w:rPr>
            </w:pPr>
          </w:p>
        </w:tc>
        <w:tc>
          <w:tcPr>
            <w:tcW w:w="0" w:type="auto"/>
            <w:vAlign w:val="center"/>
            <w:hideMark/>
          </w:tcPr>
          <w:p w14:paraId="55D10E31"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bl>
    <w:p w14:paraId="1E20CEE3"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09004B64">
          <v:rect id="_x0000_i1029" style="width:0;height:1.5pt" o:hralign="center" o:hrstd="t" o:hr="t" fillcolor="#a0a0a0" stroked="f"/>
        </w:pict>
      </w:r>
    </w:p>
    <w:p w14:paraId="6BAD986E" w14:textId="77777777" w:rsidR="00E20259" w:rsidRPr="00E20259" w:rsidRDefault="00E20259" w:rsidP="00E2025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20259">
        <w:rPr>
          <w:rFonts w:ascii="Times New Roman" w:eastAsia="Times New Roman" w:hAnsi="Times New Roman" w:cs="Times New Roman"/>
          <w:b/>
          <w:bCs/>
          <w:sz w:val="27"/>
          <w:szCs w:val="27"/>
          <w:lang w:eastAsia="es-MX"/>
        </w:rPr>
        <w:t>5.2 Desarrollo Seguro (</w:t>
      </w:r>
      <w:proofErr w:type="spellStart"/>
      <w:r w:rsidRPr="00E20259">
        <w:rPr>
          <w:rFonts w:ascii="Times New Roman" w:eastAsia="Times New Roman" w:hAnsi="Times New Roman" w:cs="Times New Roman"/>
          <w:b/>
          <w:bCs/>
          <w:sz w:val="27"/>
          <w:szCs w:val="27"/>
          <w:lang w:eastAsia="es-MX"/>
        </w:rPr>
        <w:t>DevSecOps</w:t>
      </w:r>
      <w:proofErr w:type="spellEnd"/>
      <w:r w:rsidRPr="00E20259">
        <w:rPr>
          <w:rFonts w:ascii="Times New Roman" w:eastAsia="Times New Roman" w:hAnsi="Times New Roman" w:cs="Times New Roman"/>
          <w:b/>
          <w:bCs/>
          <w:sz w:val="27"/>
          <w:szCs w:val="27"/>
          <w:lang w:eastAsia="es-MX"/>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5"/>
        <w:gridCol w:w="727"/>
        <w:gridCol w:w="714"/>
        <w:gridCol w:w="1102"/>
      </w:tblGrid>
      <w:tr w:rsidR="00E20259" w:rsidRPr="00E20259" w14:paraId="38E1DA30" w14:textId="77777777" w:rsidTr="00E20259">
        <w:trPr>
          <w:tblHeader/>
          <w:tblCellSpacing w:w="15" w:type="dxa"/>
        </w:trPr>
        <w:tc>
          <w:tcPr>
            <w:tcW w:w="0" w:type="auto"/>
            <w:vAlign w:val="center"/>
            <w:hideMark/>
          </w:tcPr>
          <w:p w14:paraId="7DBD961D"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Política</w:t>
            </w:r>
          </w:p>
        </w:tc>
        <w:tc>
          <w:tcPr>
            <w:tcW w:w="0" w:type="auto"/>
            <w:vAlign w:val="center"/>
            <w:hideMark/>
          </w:tcPr>
          <w:p w14:paraId="6D34D4F0"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Básico</w:t>
            </w:r>
          </w:p>
        </w:tc>
        <w:tc>
          <w:tcPr>
            <w:tcW w:w="0" w:type="auto"/>
            <w:vAlign w:val="center"/>
            <w:hideMark/>
          </w:tcPr>
          <w:p w14:paraId="1ED9E583"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Medio</w:t>
            </w:r>
          </w:p>
        </w:tc>
        <w:tc>
          <w:tcPr>
            <w:tcW w:w="0" w:type="auto"/>
            <w:vAlign w:val="center"/>
            <w:hideMark/>
          </w:tcPr>
          <w:p w14:paraId="2846A2D7"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Avanzado</w:t>
            </w:r>
          </w:p>
        </w:tc>
      </w:tr>
      <w:tr w:rsidR="00E20259" w:rsidRPr="00E20259" w14:paraId="399C0B17" w14:textId="77777777" w:rsidTr="00E20259">
        <w:trPr>
          <w:tblCellSpacing w:w="15" w:type="dxa"/>
        </w:trPr>
        <w:tc>
          <w:tcPr>
            <w:tcW w:w="0" w:type="auto"/>
            <w:vAlign w:val="center"/>
            <w:hideMark/>
          </w:tcPr>
          <w:p w14:paraId="4B7C333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Todo desarrollo deberá someterse a análisis estático de código antes de su liberación.</w:t>
            </w:r>
          </w:p>
        </w:tc>
        <w:tc>
          <w:tcPr>
            <w:tcW w:w="0" w:type="auto"/>
            <w:vAlign w:val="center"/>
            <w:hideMark/>
          </w:tcPr>
          <w:p w14:paraId="76C66FCB"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35BBA746"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7B0CEAE3"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77C3AF79" w14:textId="77777777" w:rsidTr="00E20259">
        <w:trPr>
          <w:tblCellSpacing w:w="15" w:type="dxa"/>
        </w:trPr>
        <w:tc>
          <w:tcPr>
            <w:tcW w:w="0" w:type="auto"/>
            <w:vAlign w:val="center"/>
            <w:hideMark/>
          </w:tcPr>
          <w:p w14:paraId="32623850"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componentes de terceros deberán verificarse contra vulnerabilidades conocidas.</w:t>
            </w:r>
          </w:p>
        </w:tc>
        <w:tc>
          <w:tcPr>
            <w:tcW w:w="0" w:type="auto"/>
            <w:vAlign w:val="center"/>
            <w:hideMark/>
          </w:tcPr>
          <w:p w14:paraId="7D172F6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7D8344AE"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2FEED08E"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5E867759" w14:textId="77777777" w:rsidTr="00E20259">
        <w:trPr>
          <w:tblCellSpacing w:w="15" w:type="dxa"/>
        </w:trPr>
        <w:tc>
          <w:tcPr>
            <w:tcW w:w="0" w:type="auto"/>
            <w:vAlign w:val="center"/>
            <w:hideMark/>
          </w:tcPr>
          <w:p w14:paraId="292FB7A2"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Deberán realizarse pruebas dinámicas de seguridad antes de pasar a producción.</w:t>
            </w:r>
          </w:p>
        </w:tc>
        <w:tc>
          <w:tcPr>
            <w:tcW w:w="0" w:type="auto"/>
            <w:vAlign w:val="center"/>
            <w:hideMark/>
          </w:tcPr>
          <w:p w14:paraId="26A4934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12B3B576"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13452418"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05D27D63" w14:textId="77777777" w:rsidTr="00E20259">
        <w:trPr>
          <w:tblCellSpacing w:w="15" w:type="dxa"/>
        </w:trPr>
        <w:tc>
          <w:tcPr>
            <w:tcW w:w="0" w:type="auto"/>
            <w:vAlign w:val="center"/>
            <w:hideMark/>
          </w:tcPr>
          <w:p w14:paraId="679D67DF"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lastRenderedPageBreak/>
              <w:t>Los trámites críticos deberán contar con pruebas interactivas (IAST) y revisiones manuales de seguridad.</w:t>
            </w:r>
          </w:p>
        </w:tc>
        <w:tc>
          <w:tcPr>
            <w:tcW w:w="0" w:type="auto"/>
            <w:vAlign w:val="center"/>
            <w:hideMark/>
          </w:tcPr>
          <w:p w14:paraId="1CA6CE5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4646FB3B" w14:textId="77777777" w:rsidR="00E20259" w:rsidRPr="00E20259" w:rsidRDefault="00E20259" w:rsidP="00E20259">
            <w:pPr>
              <w:spacing w:after="0" w:line="240" w:lineRule="auto"/>
              <w:rPr>
                <w:rFonts w:ascii="Times New Roman" w:eastAsia="Times New Roman" w:hAnsi="Times New Roman" w:cs="Times New Roman"/>
                <w:sz w:val="20"/>
                <w:szCs w:val="20"/>
                <w:lang w:eastAsia="es-MX"/>
              </w:rPr>
            </w:pPr>
          </w:p>
        </w:tc>
        <w:tc>
          <w:tcPr>
            <w:tcW w:w="0" w:type="auto"/>
            <w:vAlign w:val="center"/>
            <w:hideMark/>
          </w:tcPr>
          <w:p w14:paraId="2C20EA8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4A010E22" w14:textId="77777777" w:rsidTr="00E20259">
        <w:trPr>
          <w:tblCellSpacing w:w="15" w:type="dxa"/>
        </w:trPr>
        <w:tc>
          <w:tcPr>
            <w:tcW w:w="0" w:type="auto"/>
            <w:vAlign w:val="center"/>
            <w:hideMark/>
          </w:tcPr>
          <w:p w14:paraId="7720FCD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La seguridad deberá integrarse de forma automatizada en el pipeline CI/CD.</w:t>
            </w:r>
          </w:p>
        </w:tc>
        <w:tc>
          <w:tcPr>
            <w:tcW w:w="0" w:type="auto"/>
            <w:vAlign w:val="center"/>
            <w:hideMark/>
          </w:tcPr>
          <w:p w14:paraId="479138BF"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293AD37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50CFABD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bl>
    <w:p w14:paraId="258807D1"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6B59037B">
          <v:rect id="_x0000_i1030" style="width:0;height:1.5pt" o:hralign="center" o:hrstd="t" o:hr="t" fillcolor="#a0a0a0" stroked="f"/>
        </w:pict>
      </w:r>
    </w:p>
    <w:p w14:paraId="6EA0B21E" w14:textId="77777777" w:rsidR="00E20259" w:rsidRPr="00E20259" w:rsidRDefault="00E20259" w:rsidP="00E2025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20259">
        <w:rPr>
          <w:rFonts w:ascii="Times New Roman" w:eastAsia="Times New Roman" w:hAnsi="Times New Roman" w:cs="Times New Roman"/>
          <w:b/>
          <w:bCs/>
          <w:sz w:val="27"/>
          <w:szCs w:val="27"/>
          <w:lang w:eastAsia="es-MX"/>
        </w:rPr>
        <w:t>5.3 Protección de Datos y Criptografía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5"/>
        <w:gridCol w:w="727"/>
        <w:gridCol w:w="714"/>
        <w:gridCol w:w="1102"/>
      </w:tblGrid>
      <w:tr w:rsidR="00E20259" w:rsidRPr="00E20259" w14:paraId="42D0E442" w14:textId="77777777" w:rsidTr="00E20259">
        <w:trPr>
          <w:tblHeader/>
          <w:tblCellSpacing w:w="15" w:type="dxa"/>
        </w:trPr>
        <w:tc>
          <w:tcPr>
            <w:tcW w:w="0" w:type="auto"/>
            <w:vAlign w:val="center"/>
            <w:hideMark/>
          </w:tcPr>
          <w:p w14:paraId="25DE16E5"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Política</w:t>
            </w:r>
          </w:p>
        </w:tc>
        <w:tc>
          <w:tcPr>
            <w:tcW w:w="0" w:type="auto"/>
            <w:vAlign w:val="center"/>
            <w:hideMark/>
          </w:tcPr>
          <w:p w14:paraId="54211B8B"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Básico</w:t>
            </w:r>
          </w:p>
        </w:tc>
        <w:tc>
          <w:tcPr>
            <w:tcW w:w="0" w:type="auto"/>
            <w:vAlign w:val="center"/>
            <w:hideMark/>
          </w:tcPr>
          <w:p w14:paraId="152A80DC"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Medio</w:t>
            </w:r>
          </w:p>
        </w:tc>
        <w:tc>
          <w:tcPr>
            <w:tcW w:w="0" w:type="auto"/>
            <w:vAlign w:val="center"/>
            <w:hideMark/>
          </w:tcPr>
          <w:p w14:paraId="1A9E37D7"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Avanzado</w:t>
            </w:r>
          </w:p>
        </w:tc>
      </w:tr>
      <w:tr w:rsidR="00E20259" w:rsidRPr="00E20259" w14:paraId="6BFABED8" w14:textId="77777777" w:rsidTr="00E20259">
        <w:trPr>
          <w:tblCellSpacing w:w="15" w:type="dxa"/>
        </w:trPr>
        <w:tc>
          <w:tcPr>
            <w:tcW w:w="0" w:type="auto"/>
            <w:vAlign w:val="center"/>
            <w:hideMark/>
          </w:tcPr>
          <w:p w14:paraId="62D197CF"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Todo dato en tránsito deberá cifrarse con TLS 1.3 o superior.</w:t>
            </w:r>
          </w:p>
        </w:tc>
        <w:tc>
          <w:tcPr>
            <w:tcW w:w="0" w:type="auto"/>
            <w:vAlign w:val="center"/>
            <w:hideMark/>
          </w:tcPr>
          <w:p w14:paraId="1DB9C641"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7AF76E3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014C6CE8"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3759C510" w14:textId="77777777" w:rsidTr="00E20259">
        <w:trPr>
          <w:tblCellSpacing w:w="15" w:type="dxa"/>
        </w:trPr>
        <w:tc>
          <w:tcPr>
            <w:tcW w:w="0" w:type="auto"/>
            <w:vAlign w:val="center"/>
            <w:hideMark/>
          </w:tcPr>
          <w:p w14:paraId="0D785803"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datos sensibles en reposo deberán cifrarse con algoritmos robustos (AES-256 o superior).</w:t>
            </w:r>
          </w:p>
        </w:tc>
        <w:tc>
          <w:tcPr>
            <w:tcW w:w="0" w:type="auto"/>
            <w:vAlign w:val="center"/>
            <w:hideMark/>
          </w:tcPr>
          <w:p w14:paraId="5CD52D8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7941587B"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5AEC53D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2240202A" w14:textId="77777777" w:rsidTr="00E20259">
        <w:trPr>
          <w:tblCellSpacing w:w="15" w:type="dxa"/>
        </w:trPr>
        <w:tc>
          <w:tcPr>
            <w:tcW w:w="0" w:type="auto"/>
            <w:vAlign w:val="center"/>
            <w:hideMark/>
          </w:tcPr>
          <w:p w14:paraId="09E9BBC0"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La gestión de llaves y certificados deberá realizarse de forma centralizada.</w:t>
            </w:r>
          </w:p>
        </w:tc>
        <w:tc>
          <w:tcPr>
            <w:tcW w:w="0" w:type="auto"/>
            <w:vAlign w:val="center"/>
            <w:hideMark/>
          </w:tcPr>
          <w:p w14:paraId="66D46C6B"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7E50437F"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683A5E4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3073C87D" w14:textId="77777777" w:rsidTr="00E20259">
        <w:trPr>
          <w:tblCellSpacing w:w="15" w:type="dxa"/>
        </w:trPr>
        <w:tc>
          <w:tcPr>
            <w:tcW w:w="0" w:type="auto"/>
            <w:vAlign w:val="center"/>
            <w:hideMark/>
          </w:tcPr>
          <w:p w14:paraId="111EB896"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Queda prohibido el uso de protocolos y algoritmos obsoletos (ej. SSL, SHA-1).</w:t>
            </w:r>
          </w:p>
        </w:tc>
        <w:tc>
          <w:tcPr>
            <w:tcW w:w="0" w:type="auto"/>
            <w:vAlign w:val="center"/>
            <w:hideMark/>
          </w:tcPr>
          <w:p w14:paraId="629C175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1938AEC4"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2E954B3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bl>
    <w:p w14:paraId="64DF23C6"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50E782D0">
          <v:rect id="_x0000_i1031" style="width:0;height:1.5pt" o:hralign="center" o:hrstd="t" o:hr="t" fillcolor="#a0a0a0" stroked="f"/>
        </w:pict>
      </w:r>
    </w:p>
    <w:p w14:paraId="5F6C3DE4" w14:textId="77777777" w:rsidR="00E20259" w:rsidRPr="00E20259" w:rsidRDefault="00E20259" w:rsidP="00E2025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20259">
        <w:rPr>
          <w:rFonts w:ascii="Times New Roman" w:eastAsia="Times New Roman" w:hAnsi="Times New Roman" w:cs="Times New Roman"/>
          <w:b/>
          <w:bCs/>
          <w:sz w:val="27"/>
          <w:szCs w:val="27"/>
          <w:lang w:eastAsia="es-MX"/>
        </w:rPr>
        <w:t>5.4 Autenticación y Control de Acceso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5"/>
        <w:gridCol w:w="727"/>
        <w:gridCol w:w="714"/>
        <w:gridCol w:w="1102"/>
      </w:tblGrid>
      <w:tr w:rsidR="00E20259" w:rsidRPr="00E20259" w14:paraId="4214CEFB" w14:textId="77777777" w:rsidTr="00E20259">
        <w:trPr>
          <w:tblHeader/>
          <w:tblCellSpacing w:w="15" w:type="dxa"/>
        </w:trPr>
        <w:tc>
          <w:tcPr>
            <w:tcW w:w="0" w:type="auto"/>
            <w:vAlign w:val="center"/>
            <w:hideMark/>
          </w:tcPr>
          <w:p w14:paraId="568F414C"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Política</w:t>
            </w:r>
          </w:p>
        </w:tc>
        <w:tc>
          <w:tcPr>
            <w:tcW w:w="0" w:type="auto"/>
            <w:vAlign w:val="center"/>
            <w:hideMark/>
          </w:tcPr>
          <w:p w14:paraId="50C8E8E9"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Básico</w:t>
            </w:r>
          </w:p>
        </w:tc>
        <w:tc>
          <w:tcPr>
            <w:tcW w:w="0" w:type="auto"/>
            <w:vAlign w:val="center"/>
            <w:hideMark/>
          </w:tcPr>
          <w:p w14:paraId="469C067D"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Medio</w:t>
            </w:r>
          </w:p>
        </w:tc>
        <w:tc>
          <w:tcPr>
            <w:tcW w:w="0" w:type="auto"/>
            <w:vAlign w:val="center"/>
            <w:hideMark/>
          </w:tcPr>
          <w:p w14:paraId="6AB1CD10"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Avanzado</w:t>
            </w:r>
          </w:p>
        </w:tc>
      </w:tr>
      <w:tr w:rsidR="00E20259" w:rsidRPr="00E20259" w14:paraId="71B16DBA" w14:textId="77777777" w:rsidTr="00E20259">
        <w:trPr>
          <w:tblCellSpacing w:w="15" w:type="dxa"/>
        </w:trPr>
        <w:tc>
          <w:tcPr>
            <w:tcW w:w="0" w:type="auto"/>
            <w:vAlign w:val="center"/>
            <w:hideMark/>
          </w:tcPr>
          <w:p w14:paraId="335549C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Todo trámite deberá contar con políticas de contraseñas robustas y control de sesiones.</w:t>
            </w:r>
          </w:p>
        </w:tc>
        <w:tc>
          <w:tcPr>
            <w:tcW w:w="0" w:type="auto"/>
            <w:vAlign w:val="center"/>
            <w:hideMark/>
          </w:tcPr>
          <w:p w14:paraId="69FD166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2D51AB4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3124F400"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4BA3785D" w14:textId="77777777" w:rsidTr="00E20259">
        <w:trPr>
          <w:tblCellSpacing w:w="15" w:type="dxa"/>
        </w:trPr>
        <w:tc>
          <w:tcPr>
            <w:tcW w:w="0" w:type="auto"/>
            <w:vAlign w:val="center"/>
            <w:hideMark/>
          </w:tcPr>
          <w:p w14:paraId="3ECB6E95"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 xml:space="preserve">La autenticación </w:t>
            </w:r>
            <w:proofErr w:type="spellStart"/>
            <w:r w:rsidRPr="00E20259">
              <w:rPr>
                <w:rFonts w:ascii="Times New Roman" w:eastAsia="Times New Roman" w:hAnsi="Times New Roman" w:cs="Times New Roman"/>
                <w:sz w:val="24"/>
                <w:szCs w:val="24"/>
                <w:lang w:eastAsia="es-MX"/>
              </w:rPr>
              <w:t>multifactor</w:t>
            </w:r>
            <w:proofErr w:type="spellEnd"/>
            <w:r w:rsidRPr="00E20259">
              <w:rPr>
                <w:rFonts w:ascii="Times New Roman" w:eastAsia="Times New Roman" w:hAnsi="Times New Roman" w:cs="Times New Roman"/>
                <w:sz w:val="24"/>
                <w:szCs w:val="24"/>
                <w:lang w:eastAsia="es-MX"/>
              </w:rPr>
              <w:t xml:space="preserve"> será obligatoria para administradores y usuarios internos.</w:t>
            </w:r>
          </w:p>
        </w:tc>
        <w:tc>
          <w:tcPr>
            <w:tcW w:w="0" w:type="auto"/>
            <w:vAlign w:val="center"/>
            <w:hideMark/>
          </w:tcPr>
          <w:p w14:paraId="1D5E2744"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40152D13"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076F15C9"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0DC82280" w14:textId="77777777" w:rsidTr="00E20259">
        <w:trPr>
          <w:tblCellSpacing w:w="15" w:type="dxa"/>
        </w:trPr>
        <w:tc>
          <w:tcPr>
            <w:tcW w:w="0" w:type="auto"/>
            <w:vAlign w:val="center"/>
            <w:hideMark/>
          </w:tcPr>
          <w:p w14:paraId="594D7867"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 xml:space="preserve">En trámites críticos, la autenticación </w:t>
            </w:r>
            <w:proofErr w:type="spellStart"/>
            <w:r w:rsidRPr="00E20259">
              <w:rPr>
                <w:rFonts w:ascii="Times New Roman" w:eastAsia="Times New Roman" w:hAnsi="Times New Roman" w:cs="Times New Roman"/>
                <w:sz w:val="24"/>
                <w:szCs w:val="24"/>
                <w:lang w:eastAsia="es-MX"/>
              </w:rPr>
              <w:t>multifactor</w:t>
            </w:r>
            <w:proofErr w:type="spellEnd"/>
            <w:r w:rsidRPr="00E20259">
              <w:rPr>
                <w:rFonts w:ascii="Times New Roman" w:eastAsia="Times New Roman" w:hAnsi="Times New Roman" w:cs="Times New Roman"/>
                <w:sz w:val="24"/>
                <w:szCs w:val="24"/>
                <w:lang w:eastAsia="es-MX"/>
              </w:rPr>
              <w:t xml:space="preserve"> deberá aplicarse a todos los usuarios.</w:t>
            </w:r>
          </w:p>
        </w:tc>
        <w:tc>
          <w:tcPr>
            <w:tcW w:w="0" w:type="auto"/>
            <w:vAlign w:val="center"/>
            <w:hideMark/>
          </w:tcPr>
          <w:p w14:paraId="0C10E17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7EA71242" w14:textId="77777777" w:rsidR="00E20259" w:rsidRPr="00E20259" w:rsidRDefault="00E20259" w:rsidP="00E20259">
            <w:pPr>
              <w:spacing w:after="0" w:line="240" w:lineRule="auto"/>
              <w:rPr>
                <w:rFonts w:ascii="Times New Roman" w:eastAsia="Times New Roman" w:hAnsi="Times New Roman" w:cs="Times New Roman"/>
                <w:sz w:val="20"/>
                <w:szCs w:val="20"/>
                <w:lang w:eastAsia="es-MX"/>
              </w:rPr>
            </w:pPr>
          </w:p>
        </w:tc>
        <w:tc>
          <w:tcPr>
            <w:tcW w:w="0" w:type="auto"/>
            <w:vAlign w:val="center"/>
            <w:hideMark/>
          </w:tcPr>
          <w:p w14:paraId="6A74615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59C0D053" w14:textId="77777777" w:rsidTr="00E20259">
        <w:trPr>
          <w:tblCellSpacing w:w="15" w:type="dxa"/>
        </w:trPr>
        <w:tc>
          <w:tcPr>
            <w:tcW w:w="0" w:type="auto"/>
            <w:vAlign w:val="center"/>
            <w:hideMark/>
          </w:tcPr>
          <w:p w14:paraId="51E049B0"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privilegios deberán revisarse periódicamente bajo el principio de mínimo privilegio.</w:t>
            </w:r>
          </w:p>
        </w:tc>
        <w:tc>
          <w:tcPr>
            <w:tcW w:w="0" w:type="auto"/>
            <w:vAlign w:val="center"/>
            <w:hideMark/>
          </w:tcPr>
          <w:p w14:paraId="2477BFD4"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2106E828"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21050C97"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bl>
    <w:p w14:paraId="5504E754"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5C924C96">
          <v:rect id="_x0000_i1032" style="width:0;height:1.5pt" o:hralign="center" o:hrstd="t" o:hr="t" fillcolor="#a0a0a0" stroked="f"/>
        </w:pict>
      </w:r>
    </w:p>
    <w:p w14:paraId="382B5FED" w14:textId="77777777" w:rsidR="00E20259" w:rsidRPr="00E20259" w:rsidRDefault="00E20259" w:rsidP="00E2025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20259">
        <w:rPr>
          <w:rFonts w:ascii="Times New Roman" w:eastAsia="Times New Roman" w:hAnsi="Times New Roman" w:cs="Times New Roman"/>
          <w:b/>
          <w:bCs/>
          <w:sz w:val="27"/>
          <w:szCs w:val="27"/>
          <w:lang w:eastAsia="es-MX"/>
        </w:rPr>
        <w:t>5.5 Monitoreo y Respuesta a Incidentes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5"/>
        <w:gridCol w:w="727"/>
        <w:gridCol w:w="714"/>
        <w:gridCol w:w="1102"/>
      </w:tblGrid>
      <w:tr w:rsidR="00E20259" w:rsidRPr="00E20259" w14:paraId="045B2154" w14:textId="77777777" w:rsidTr="00E20259">
        <w:trPr>
          <w:tblHeader/>
          <w:tblCellSpacing w:w="15" w:type="dxa"/>
        </w:trPr>
        <w:tc>
          <w:tcPr>
            <w:tcW w:w="0" w:type="auto"/>
            <w:vAlign w:val="center"/>
            <w:hideMark/>
          </w:tcPr>
          <w:p w14:paraId="730BDBD7"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Política</w:t>
            </w:r>
          </w:p>
        </w:tc>
        <w:tc>
          <w:tcPr>
            <w:tcW w:w="0" w:type="auto"/>
            <w:vAlign w:val="center"/>
            <w:hideMark/>
          </w:tcPr>
          <w:p w14:paraId="28FDB1A8"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Básico</w:t>
            </w:r>
          </w:p>
        </w:tc>
        <w:tc>
          <w:tcPr>
            <w:tcW w:w="0" w:type="auto"/>
            <w:vAlign w:val="center"/>
            <w:hideMark/>
          </w:tcPr>
          <w:p w14:paraId="279538E6"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Medio</w:t>
            </w:r>
          </w:p>
        </w:tc>
        <w:tc>
          <w:tcPr>
            <w:tcW w:w="0" w:type="auto"/>
            <w:vAlign w:val="center"/>
            <w:hideMark/>
          </w:tcPr>
          <w:p w14:paraId="22B4923E"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Avanzado</w:t>
            </w:r>
          </w:p>
        </w:tc>
      </w:tr>
      <w:tr w:rsidR="00E20259" w:rsidRPr="00E20259" w14:paraId="4686B375" w14:textId="77777777" w:rsidTr="00E20259">
        <w:trPr>
          <w:tblCellSpacing w:w="15" w:type="dxa"/>
        </w:trPr>
        <w:tc>
          <w:tcPr>
            <w:tcW w:w="0" w:type="auto"/>
            <w:vAlign w:val="center"/>
            <w:hideMark/>
          </w:tcPr>
          <w:p w14:paraId="371A4DF6"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Todo trámite deberá generar registros de seguridad revisables.</w:t>
            </w:r>
          </w:p>
        </w:tc>
        <w:tc>
          <w:tcPr>
            <w:tcW w:w="0" w:type="auto"/>
            <w:vAlign w:val="center"/>
            <w:hideMark/>
          </w:tcPr>
          <w:p w14:paraId="072DA3E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7CF64822"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0F3A316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58C359E5" w14:textId="77777777" w:rsidTr="00E20259">
        <w:trPr>
          <w:tblCellSpacing w:w="15" w:type="dxa"/>
        </w:trPr>
        <w:tc>
          <w:tcPr>
            <w:tcW w:w="0" w:type="auto"/>
            <w:vAlign w:val="center"/>
            <w:hideMark/>
          </w:tcPr>
          <w:p w14:paraId="389F6453"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registros deberán enviarse a un SIEM para su correlación.</w:t>
            </w:r>
          </w:p>
        </w:tc>
        <w:tc>
          <w:tcPr>
            <w:tcW w:w="0" w:type="auto"/>
            <w:vAlign w:val="center"/>
            <w:hideMark/>
          </w:tcPr>
          <w:p w14:paraId="55D88F4E"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6FFE844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12260CB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0128C3B4" w14:textId="77777777" w:rsidTr="00E20259">
        <w:trPr>
          <w:tblCellSpacing w:w="15" w:type="dxa"/>
        </w:trPr>
        <w:tc>
          <w:tcPr>
            <w:tcW w:w="0" w:type="auto"/>
            <w:vAlign w:val="center"/>
            <w:hideMark/>
          </w:tcPr>
          <w:p w14:paraId="595C789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trámites críticos deberán integrarse al CSOC nacional con monitoreo en tiempo real.</w:t>
            </w:r>
          </w:p>
        </w:tc>
        <w:tc>
          <w:tcPr>
            <w:tcW w:w="0" w:type="auto"/>
            <w:vAlign w:val="center"/>
            <w:hideMark/>
          </w:tcPr>
          <w:p w14:paraId="4B8BF162"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52B807FB" w14:textId="77777777" w:rsidR="00E20259" w:rsidRPr="00E20259" w:rsidRDefault="00E20259" w:rsidP="00E20259">
            <w:pPr>
              <w:spacing w:after="0" w:line="240" w:lineRule="auto"/>
              <w:rPr>
                <w:rFonts w:ascii="Times New Roman" w:eastAsia="Times New Roman" w:hAnsi="Times New Roman" w:cs="Times New Roman"/>
                <w:sz w:val="20"/>
                <w:szCs w:val="20"/>
                <w:lang w:eastAsia="es-MX"/>
              </w:rPr>
            </w:pPr>
          </w:p>
        </w:tc>
        <w:tc>
          <w:tcPr>
            <w:tcW w:w="0" w:type="auto"/>
            <w:vAlign w:val="center"/>
            <w:hideMark/>
          </w:tcPr>
          <w:p w14:paraId="7916F7AE"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4BDF73AB" w14:textId="77777777" w:rsidTr="00E20259">
        <w:trPr>
          <w:tblCellSpacing w:w="15" w:type="dxa"/>
        </w:trPr>
        <w:tc>
          <w:tcPr>
            <w:tcW w:w="0" w:type="auto"/>
            <w:vAlign w:val="center"/>
            <w:hideMark/>
          </w:tcPr>
          <w:p w14:paraId="13E87CA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Se deberán realizar simulacros de respuesta a incidentes de forma periódica.</w:t>
            </w:r>
          </w:p>
        </w:tc>
        <w:tc>
          <w:tcPr>
            <w:tcW w:w="0" w:type="auto"/>
            <w:vAlign w:val="center"/>
            <w:hideMark/>
          </w:tcPr>
          <w:p w14:paraId="5903B9B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7EF9522C"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3DD267A8"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bl>
    <w:p w14:paraId="56654694"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lastRenderedPageBreak/>
        <w:pict w14:anchorId="73910D53">
          <v:rect id="_x0000_i1033" style="width:0;height:1.5pt" o:hralign="center" o:hrstd="t" o:hr="t" fillcolor="#a0a0a0" stroked="f"/>
        </w:pict>
      </w:r>
    </w:p>
    <w:p w14:paraId="06518558" w14:textId="77777777" w:rsidR="00E20259" w:rsidRPr="00E20259" w:rsidRDefault="00E20259" w:rsidP="00E2025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20259">
        <w:rPr>
          <w:rFonts w:ascii="Times New Roman" w:eastAsia="Times New Roman" w:hAnsi="Times New Roman" w:cs="Times New Roman"/>
          <w:b/>
          <w:bCs/>
          <w:sz w:val="27"/>
          <w:szCs w:val="27"/>
          <w:lang w:eastAsia="es-MX"/>
        </w:rPr>
        <w:t>5.6 Continuidad Operativa y Resiliencia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5"/>
        <w:gridCol w:w="727"/>
        <w:gridCol w:w="714"/>
        <w:gridCol w:w="1102"/>
      </w:tblGrid>
      <w:tr w:rsidR="00E20259" w:rsidRPr="00E20259" w14:paraId="3919C801" w14:textId="77777777" w:rsidTr="00E20259">
        <w:trPr>
          <w:tblHeader/>
          <w:tblCellSpacing w:w="15" w:type="dxa"/>
        </w:trPr>
        <w:tc>
          <w:tcPr>
            <w:tcW w:w="0" w:type="auto"/>
            <w:vAlign w:val="center"/>
            <w:hideMark/>
          </w:tcPr>
          <w:p w14:paraId="007531D4"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Política</w:t>
            </w:r>
          </w:p>
        </w:tc>
        <w:tc>
          <w:tcPr>
            <w:tcW w:w="0" w:type="auto"/>
            <w:vAlign w:val="center"/>
            <w:hideMark/>
          </w:tcPr>
          <w:p w14:paraId="2B052F9D"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Básico</w:t>
            </w:r>
          </w:p>
        </w:tc>
        <w:tc>
          <w:tcPr>
            <w:tcW w:w="0" w:type="auto"/>
            <w:vAlign w:val="center"/>
            <w:hideMark/>
          </w:tcPr>
          <w:p w14:paraId="01006A37"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Medio</w:t>
            </w:r>
          </w:p>
        </w:tc>
        <w:tc>
          <w:tcPr>
            <w:tcW w:w="0" w:type="auto"/>
            <w:vAlign w:val="center"/>
            <w:hideMark/>
          </w:tcPr>
          <w:p w14:paraId="07F7663C" w14:textId="77777777" w:rsidR="00E20259" w:rsidRPr="00E20259" w:rsidRDefault="00E20259" w:rsidP="00E20259">
            <w:pPr>
              <w:spacing w:after="0" w:line="240" w:lineRule="auto"/>
              <w:jc w:val="center"/>
              <w:rPr>
                <w:rFonts w:ascii="Times New Roman" w:eastAsia="Times New Roman" w:hAnsi="Times New Roman" w:cs="Times New Roman"/>
                <w:b/>
                <w:bCs/>
                <w:sz w:val="24"/>
                <w:szCs w:val="24"/>
                <w:lang w:eastAsia="es-MX"/>
              </w:rPr>
            </w:pPr>
            <w:r w:rsidRPr="00E20259">
              <w:rPr>
                <w:rFonts w:ascii="Times New Roman" w:eastAsia="Times New Roman" w:hAnsi="Times New Roman" w:cs="Times New Roman"/>
                <w:b/>
                <w:bCs/>
                <w:sz w:val="24"/>
                <w:szCs w:val="24"/>
                <w:lang w:eastAsia="es-MX"/>
              </w:rPr>
              <w:t>Avanzado</w:t>
            </w:r>
          </w:p>
        </w:tc>
      </w:tr>
      <w:tr w:rsidR="00E20259" w:rsidRPr="00E20259" w14:paraId="5638068D" w14:textId="77777777" w:rsidTr="00E20259">
        <w:trPr>
          <w:tblCellSpacing w:w="15" w:type="dxa"/>
        </w:trPr>
        <w:tc>
          <w:tcPr>
            <w:tcW w:w="0" w:type="auto"/>
            <w:vAlign w:val="center"/>
            <w:hideMark/>
          </w:tcPr>
          <w:p w14:paraId="2D1A9E8A"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Todo trámite deberá contar con respaldos periódicos y documentar un procedimiento de recuperación.</w:t>
            </w:r>
          </w:p>
        </w:tc>
        <w:tc>
          <w:tcPr>
            <w:tcW w:w="0" w:type="auto"/>
            <w:vAlign w:val="center"/>
            <w:hideMark/>
          </w:tcPr>
          <w:p w14:paraId="7140D53E"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5F41A5CE"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7482BA75"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78BCFB79" w14:textId="77777777" w:rsidTr="00E20259">
        <w:trPr>
          <w:tblCellSpacing w:w="15" w:type="dxa"/>
        </w:trPr>
        <w:tc>
          <w:tcPr>
            <w:tcW w:w="0" w:type="auto"/>
            <w:vAlign w:val="center"/>
            <w:hideMark/>
          </w:tcPr>
          <w:p w14:paraId="3E60265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Deberá existir un plan de continuidad operativa probado al menos una vez al año.</w:t>
            </w:r>
          </w:p>
        </w:tc>
        <w:tc>
          <w:tcPr>
            <w:tcW w:w="0" w:type="auto"/>
            <w:vAlign w:val="center"/>
            <w:hideMark/>
          </w:tcPr>
          <w:p w14:paraId="09ACA125"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3EAEB65F"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c>
          <w:tcPr>
            <w:tcW w:w="0" w:type="auto"/>
            <w:vAlign w:val="center"/>
            <w:hideMark/>
          </w:tcPr>
          <w:p w14:paraId="4F97419D"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r w:rsidR="00E20259" w:rsidRPr="00E20259" w14:paraId="56D3C0C7" w14:textId="77777777" w:rsidTr="00E20259">
        <w:trPr>
          <w:tblCellSpacing w:w="15" w:type="dxa"/>
        </w:trPr>
        <w:tc>
          <w:tcPr>
            <w:tcW w:w="0" w:type="auto"/>
            <w:vAlign w:val="center"/>
            <w:hideMark/>
          </w:tcPr>
          <w:p w14:paraId="05085030"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Los trámites críticos deberán contar con redundancia activa y pruebas de recuperación semestrales.</w:t>
            </w:r>
          </w:p>
        </w:tc>
        <w:tc>
          <w:tcPr>
            <w:tcW w:w="0" w:type="auto"/>
            <w:vAlign w:val="center"/>
            <w:hideMark/>
          </w:tcPr>
          <w:p w14:paraId="2AF90566"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p>
        </w:tc>
        <w:tc>
          <w:tcPr>
            <w:tcW w:w="0" w:type="auto"/>
            <w:vAlign w:val="center"/>
            <w:hideMark/>
          </w:tcPr>
          <w:p w14:paraId="2E50EA3B" w14:textId="77777777" w:rsidR="00E20259" w:rsidRPr="00E20259" w:rsidRDefault="00E20259" w:rsidP="00E20259">
            <w:pPr>
              <w:spacing w:after="0" w:line="240" w:lineRule="auto"/>
              <w:rPr>
                <w:rFonts w:ascii="Times New Roman" w:eastAsia="Times New Roman" w:hAnsi="Times New Roman" w:cs="Times New Roman"/>
                <w:sz w:val="20"/>
                <w:szCs w:val="20"/>
                <w:lang w:eastAsia="es-MX"/>
              </w:rPr>
            </w:pPr>
          </w:p>
        </w:tc>
        <w:tc>
          <w:tcPr>
            <w:tcW w:w="0" w:type="auto"/>
            <w:vAlign w:val="center"/>
            <w:hideMark/>
          </w:tcPr>
          <w:p w14:paraId="71369A8B"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Segoe UI Emoji" w:eastAsia="Times New Roman" w:hAnsi="Segoe UI Emoji" w:cs="Segoe UI Emoji"/>
                <w:sz w:val="24"/>
                <w:szCs w:val="24"/>
                <w:lang w:eastAsia="es-MX"/>
              </w:rPr>
              <w:t>✅</w:t>
            </w:r>
          </w:p>
        </w:tc>
      </w:tr>
    </w:tbl>
    <w:p w14:paraId="14977CEB" w14:textId="77777777" w:rsidR="00E20259" w:rsidRPr="00E20259" w:rsidRDefault="00E20259" w:rsidP="00E20259">
      <w:pPr>
        <w:spacing w:after="0"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pict w14:anchorId="1EB92C81">
          <v:rect id="_x0000_i1034" style="width:0;height:1.5pt" o:hralign="center" o:hrstd="t" o:hr="t" fillcolor="#a0a0a0" stroked="f"/>
        </w:pict>
      </w:r>
    </w:p>
    <w:p w14:paraId="12A0090F" w14:textId="77777777" w:rsidR="00E20259" w:rsidRPr="00E20259" w:rsidRDefault="00E20259" w:rsidP="00E2025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20259">
        <w:rPr>
          <w:rFonts w:ascii="Times New Roman" w:eastAsia="Times New Roman" w:hAnsi="Times New Roman" w:cs="Times New Roman"/>
          <w:b/>
          <w:bCs/>
          <w:sz w:val="36"/>
          <w:szCs w:val="36"/>
          <w:lang w:eastAsia="es-MX"/>
        </w:rPr>
        <w:t>6. Conclusión</w:t>
      </w:r>
    </w:p>
    <w:p w14:paraId="20883514" w14:textId="77777777" w:rsidR="00E20259" w:rsidRPr="00E20259" w:rsidRDefault="00E20259" w:rsidP="00E20259">
      <w:p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 xml:space="preserve">Este documento establece un marco claro y escalonado de políticas de ciberseguridad, aplicables a la publicación de trámites digitales en internet. La clasificación en </w:t>
      </w:r>
      <w:r w:rsidRPr="00E20259">
        <w:rPr>
          <w:rFonts w:ascii="Times New Roman" w:eastAsia="Times New Roman" w:hAnsi="Times New Roman" w:cs="Times New Roman"/>
          <w:b/>
          <w:bCs/>
          <w:sz w:val="24"/>
          <w:szCs w:val="24"/>
          <w:lang w:eastAsia="es-MX"/>
        </w:rPr>
        <w:t>niveles de aplicación (Básico, Medio, Avanzado)</w:t>
      </w:r>
      <w:r w:rsidRPr="00E20259">
        <w:rPr>
          <w:rFonts w:ascii="Times New Roman" w:eastAsia="Times New Roman" w:hAnsi="Times New Roman" w:cs="Times New Roman"/>
          <w:sz w:val="24"/>
          <w:szCs w:val="24"/>
          <w:lang w:eastAsia="es-MX"/>
        </w:rPr>
        <w:t xml:space="preserve"> permite asegurar un piso común de protección para todos los trámites, al mismo tiempo que exige controles más robustos en aquellos de mayor riesgo, volumen o criticidad.</w:t>
      </w:r>
    </w:p>
    <w:p w14:paraId="246915B0" w14:textId="77777777" w:rsidR="00E20259" w:rsidRPr="00E20259" w:rsidRDefault="00E20259" w:rsidP="00E20259">
      <w:pPr>
        <w:spacing w:before="100" w:beforeAutospacing="1" w:after="100" w:afterAutospacing="1" w:line="240" w:lineRule="auto"/>
        <w:rPr>
          <w:rFonts w:ascii="Times New Roman" w:eastAsia="Times New Roman" w:hAnsi="Times New Roman" w:cs="Times New Roman"/>
          <w:sz w:val="24"/>
          <w:szCs w:val="24"/>
          <w:lang w:eastAsia="es-MX"/>
        </w:rPr>
      </w:pPr>
      <w:r w:rsidRPr="00E20259">
        <w:rPr>
          <w:rFonts w:ascii="Times New Roman" w:eastAsia="Times New Roman" w:hAnsi="Times New Roman" w:cs="Times New Roman"/>
          <w:sz w:val="24"/>
          <w:szCs w:val="24"/>
          <w:lang w:eastAsia="es-MX"/>
        </w:rPr>
        <w:t xml:space="preserve">Con este enfoque, la ADTDT garantiza que la seguridad digital sea gestionada de forma </w:t>
      </w:r>
      <w:r w:rsidRPr="00E20259">
        <w:rPr>
          <w:rFonts w:ascii="Times New Roman" w:eastAsia="Times New Roman" w:hAnsi="Times New Roman" w:cs="Times New Roman"/>
          <w:b/>
          <w:bCs/>
          <w:sz w:val="24"/>
          <w:szCs w:val="24"/>
          <w:lang w:eastAsia="es-MX"/>
        </w:rPr>
        <w:t>proporcional, clara y auditable</w:t>
      </w:r>
      <w:r w:rsidRPr="00E20259">
        <w:rPr>
          <w:rFonts w:ascii="Times New Roman" w:eastAsia="Times New Roman" w:hAnsi="Times New Roman" w:cs="Times New Roman"/>
          <w:sz w:val="24"/>
          <w:szCs w:val="24"/>
          <w:lang w:eastAsia="es-MX"/>
        </w:rPr>
        <w:t>, facilitando la homologación en toda la APF y fortaleciendo la confianza de la ciudadanía en los servicios digitales del Estado.</w:t>
      </w:r>
    </w:p>
    <w:p w14:paraId="1CBE9E55" w14:textId="77777777" w:rsidR="002F4DEC" w:rsidRDefault="002F4DEC"/>
    <w:sectPr w:rsidR="002F4D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B66"/>
    <w:multiLevelType w:val="multilevel"/>
    <w:tmpl w:val="F60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07894"/>
    <w:multiLevelType w:val="multilevel"/>
    <w:tmpl w:val="3AC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A3D91"/>
    <w:multiLevelType w:val="multilevel"/>
    <w:tmpl w:val="38DE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59"/>
    <w:rsid w:val="002F4DEC"/>
    <w:rsid w:val="00E202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A4C3"/>
  <w15:chartTrackingRefBased/>
  <w15:docId w15:val="{53D7830D-2C22-49FB-9E4F-A4A75512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202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2025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2025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25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20259"/>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20259"/>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E202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20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76532">
      <w:bodyDiv w:val="1"/>
      <w:marLeft w:val="0"/>
      <w:marRight w:val="0"/>
      <w:marTop w:val="0"/>
      <w:marBottom w:val="0"/>
      <w:divBdr>
        <w:top w:val="none" w:sz="0" w:space="0" w:color="auto"/>
        <w:left w:val="none" w:sz="0" w:space="0" w:color="auto"/>
        <w:bottom w:val="none" w:sz="0" w:space="0" w:color="auto"/>
        <w:right w:val="none" w:sz="0" w:space="0" w:color="auto"/>
      </w:divBdr>
      <w:divsChild>
        <w:div w:id="1297564762">
          <w:marLeft w:val="0"/>
          <w:marRight w:val="0"/>
          <w:marTop w:val="0"/>
          <w:marBottom w:val="0"/>
          <w:divBdr>
            <w:top w:val="none" w:sz="0" w:space="0" w:color="auto"/>
            <w:left w:val="none" w:sz="0" w:space="0" w:color="auto"/>
            <w:bottom w:val="none" w:sz="0" w:space="0" w:color="auto"/>
            <w:right w:val="none" w:sz="0" w:space="0" w:color="auto"/>
          </w:divBdr>
          <w:divsChild>
            <w:div w:id="850411837">
              <w:marLeft w:val="0"/>
              <w:marRight w:val="0"/>
              <w:marTop w:val="0"/>
              <w:marBottom w:val="0"/>
              <w:divBdr>
                <w:top w:val="none" w:sz="0" w:space="0" w:color="auto"/>
                <w:left w:val="none" w:sz="0" w:space="0" w:color="auto"/>
                <w:bottom w:val="none" w:sz="0" w:space="0" w:color="auto"/>
                <w:right w:val="none" w:sz="0" w:space="0" w:color="auto"/>
              </w:divBdr>
            </w:div>
          </w:divsChild>
        </w:div>
        <w:div w:id="371851791">
          <w:marLeft w:val="0"/>
          <w:marRight w:val="0"/>
          <w:marTop w:val="0"/>
          <w:marBottom w:val="0"/>
          <w:divBdr>
            <w:top w:val="none" w:sz="0" w:space="0" w:color="auto"/>
            <w:left w:val="none" w:sz="0" w:space="0" w:color="auto"/>
            <w:bottom w:val="none" w:sz="0" w:space="0" w:color="auto"/>
            <w:right w:val="none" w:sz="0" w:space="0" w:color="auto"/>
          </w:divBdr>
          <w:divsChild>
            <w:div w:id="233126419">
              <w:marLeft w:val="0"/>
              <w:marRight w:val="0"/>
              <w:marTop w:val="0"/>
              <w:marBottom w:val="0"/>
              <w:divBdr>
                <w:top w:val="none" w:sz="0" w:space="0" w:color="auto"/>
                <w:left w:val="none" w:sz="0" w:space="0" w:color="auto"/>
                <w:bottom w:val="none" w:sz="0" w:space="0" w:color="auto"/>
                <w:right w:val="none" w:sz="0" w:space="0" w:color="auto"/>
              </w:divBdr>
            </w:div>
          </w:divsChild>
        </w:div>
        <w:div w:id="1649164374">
          <w:marLeft w:val="0"/>
          <w:marRight w:val="0"/>
          <w:marTop w:val="0"/>
          <w:marBottom w:val="0"/>
          <w:divBdr>
            <w:top w:val="none" w:sz="0" w:space="0" w:color="auto"/>
            <w:left w:val="none" w:sz="0" w:space="0" w:color="auto"/>
            <w:bottom w:val="none" w:sz="0" w:space="0" w:color="auto"/>
            <w:right w:val="none" w:sz="0" w:space="0" w:color="auto"/>
          </w:divBdr>
          <w:divsChild>
            <w:div w:id="263224611">
              <w:marLeft w:val="0"/>
              <w:marRight w:val="0"/>
              <w:marTop w:val="0"/>
              <w:marBottom w:val="0"/>
              <w:divBdr>
                <w:top w:val="none" w:sz="0" w:space="0" w:color="auto"/>
                <w:left w:val="none" w:sz="0" w:space="0" w:color="auto"/>
                <w:bottom w:val="none" w:sz="0" w:space="0" w:color="auto"/>
                <w:right w:val="none" w:sz="0" w:space="0" w:color="auto"/>
              </w:divBdr>
            </w:div>
          </w:divsChild>
        </w:div>
        <w:div w:id="1188908225">
          <w:marLeft w:val="0"/>
          <w:marRight w:val="0"/>
          <w:marTop w:val="0"/>
          <w:marBottom w:val="0"/>
          <w:divBdr>
            <w:top w:val="none" w:sz="0" w:space="0" w:color="auto"/>
            <w:left w:val="none" w:sz="0" w:space="0" w:color="auto"/>
            <w:bottom w:val="none" w:sz="0" w:space="0" w:color="auto"/>
            <w:right w:val="none" w:sz="0" w:space="0" w:color="auto"/>
          </w:divBdr>
          <w:divsChild>
            <w:div w:id="332537019">
              <w:marLeft w:val="0"/>
              <w:marRight w:val="0"/>
              <w:marTop w:val="0"/>
              <w:marBottom w:val="0"/>
              <w:divBdr>
                <w:top w:val="none" w:sz="0" w:space="0" w:color="auto"/>
                <w:left w:val="none" w:sz="0" w:space="0" w:color="auto"/>
                <w:bottom w:val="none" w:sz="0" w:space="0" w:color="auto"/>
                <w:right w:val="none" w:sz="0" w:space="0" w:color="auto"/>
              </w:divBdr>
            </w:div>
          </w:divsChild>
        </w:div>
        <w:div w:id="12851501">
          <w:marLeft w:val="0"/>
          <w:marRight w:val="0"/>
          <w:marTop w:val="0"/>
          <w:marBottom w:val="0"/>
          <w:divBdr>
            <w:top w:val="none" w:sz="0" w:space="0" w:color="auto"/>
            <w:left w:val="none" w:sz="0" w:space="0" w:color="auto"/>
            <w:bottom w:val="none" w:sz="0" w:space="0" w:color="auto"/>
            <w:right w:val="none" w:sz="0" w:space="0" w:color="auto"/>
          </w:divBdr>
          <w:divsChild>
            <w:div w:id="1158232018">
              <w:marLeft w:val="0"/>
              <w:marRight w:val="0"/>
              <w:marTop w:val="0"/>
              <w:marBottom w:val="0"/>
              <w:divBdr>
                <w:top w:val="none" w:sz="0" w:space="0" w:color="auto"/>
                <w:left w:val="none" w:sz="0" w:space="0" w:color="auto"/>
                <w:bottom w:val="none" w:sz="0" w:space="0" w:color="auto"/>
                <w:right w:val="none" w:sz="0" w:space="0" w:color="auto"/>
              </w:divBdr>
            </w:div>
          </w:divsChild>
        </w:div>
        <w:div w:id="343868908">
          <w:marLeft w:val="0"/>
          <w:marRight w:val="0"/>
          <w:marTop w:val="0"/>
          <w:marBottom w:val="0"/>
          <w:divBdr>
            <w:top w:val="none" w:sz="0" w:space="0" w:color="auto"/>
            <w:left w:val="none" w:sz="0" w:space="0" w:color="auto"/>
            <w:bottom w:val="none" w:sz="0" w:space="0" w:color="auto"/>
            <w:right w:val="none" w:sz="0" w:space="0" w:color="auto"/>
          </w:divBdr>
          <w:divsChild>
            <w:div w:id="20523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4510</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c:creator>
  <cp:keywords/>
  <dc:description/>
  <cp:lastModifiedBy>SerGiO .</cp:lastModifiedBy>
  <cp:revision>1</cp:revision>
  <dcterms:created xsi:type="dcterms:W3CDTF">2025-09-04T21:10:00Z</dcterms:created>
  <dcterms:modified xsi:type="dcterms:W3CDTF">2025-09-04T21:11:00Z</dcterms:modified>
</cp:coreProperties>
</file>