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58B89" w14:textId="44A00AC1" w:rsidR="00571277" w:rsidRPr="00571277" w:rsidRDefault="00571277" w:rsidP="00571277">
      <w:pPr>
        <w:rPr>
          <w:rFonts w:ascii="Calibri" w:hAnsi="Calibri" w:cs="Calibri"/>
          <w:b/>
          <w:bCs/>
          <w:sz w:val="28"/>
          <w:szCs w:val="28"/>
        </w:rPr>
      </w:pPr>
      <w:r w:rsidRPr="00571277">
        <w:rPr>
          <w:rFonts w:ascii="Calibri" w:hAnsi="Calibri" w:cs="Calibri"/>
          <w:b/>
          <w:bCs/>
          <w:sz w:val="28"/>
          <w:szCs w:val="28"/>
        </w:rPr>
        <w:t>1. A – prezentace 2. pololetí (2023/2024)</w:t>
      </w:r>
    </w:p>
    <w:tbl>
      <w:tblPr>
        <w:tblStyle w:val="Mkatabulky"/>
        <w:tblpPr w:leftFromText="141" w:rightFromText="141" w:vertAnchor="page" w:horzAnchor="margin" w:tblpX="421" w:tblpY="2509"/>
        <w:tblW w:w="0" w:type="auto"/>
        <w:tblLook w:val="06A0" w:firstRow="1" w:lastRow="0" w:firstColumn="1" w:lastColumn="0" w:noHBand="1" w:noVBand="1"/>
      </w:tblPr>
      <w:tblGrid>
        <w:gridCol w:w="519"/>
        <w:gridCol w:w="3867"/>
        <w:gridCol w:w="3583"/>
        <w:gridCol w:w="997"/>
      </w:tblGrid>
      <w:tr w:rsidR="00571277" w14:paraId="6375A31D" w14:textId="77777777" w:rsidTr="00827FBA">
        <w:trPr>
          <w:trHeight w:val="271"/>
        </w:trPr>
        <w:tc>
          <w:tcPr>
            <w:tcW w:w="519" w:type="dxa"/>
          </w:tcPr>
          <w:p w14:paraId="7439D16B" w14:textId="77777777" w:rsidR="00571277" w:rsidRDefault="00571277" w:rsidP="00827FBA">
            <w:pPr>
              <w:jc w:val="center"/>
            </w:pPr>
          </w:p>
        </w:tc>
        <w:tc>
          <w:tcPr>
            <w:tcW w:w="3867" w:type="dxa"/>
          </w:tcPr>
          <w:p w14:paraId="6923F519" w14:textId="77777777" w:rsidR="00571277" w:rsidRDefault="00571277" w:rsidP="00827FBA">
            <w:r>
              <w:t>Autor</w:t>
            </w:r>
          </w:p>
        </w:tc>
        <w:tc>
          <w:tcPr>
            <w:tcW w:w="3583" w:type="dxa"/>
          </w:tcPr>
          <w:p w14:paraId="237EAA68" w14:textId="77777777" w:rsidR="00571277" w:rsidRDefault="00571277" w:rsidP="00827FBA">
            <w:r>
              <w:t>Jméno</w:t>
            </w:r>
          </w:p>
        </w:tc>
        <w:tc>
          <w:tcPr>
            <w:tcW w:w="997" w:type="dxa"/>
          </w:tcPr>
          <w:p w14:paraId="4D5C27F4" w14:textId="77777777" w:rsidR="00571277" w:rsidRDefault="00571277" w:rsidP="00827FBA">
            <w:r>
              <w:t>Datum</w:t>
            </w:r>
          </w:p>
        </w:tc>
      </w:tr>
      <w:tr w:rsidR="00571277" w14:paraId="184B3CED" w14:textId="77777777" w:rsidTr="00827FBA">
        <w:trPr>
          <w:trHeight w:hRule="exact" w:val="458"/>
        </w:trPr>
        <w:tc>
          <w:tcPr>
            <w:tcW w:w="519" w:type="dxa"/>
          </w:tcPr>
          <w:p w14:paraId="32FF89D2" w14:textId="77777777" w:rsidR="00571277" w:rsidRDefault="00571277" w:rsidP="00827FBA">
            <w:pPr>
              <w:jc w:val="center"/>
            </w:pPr>
            <w:r>
              <w:t>1.</w:t>
            </w:r>
          </w:p>
        </w:tc>
        <w:tc>
          <w:tcPr>
            <w:tcW w:w="3867" w:type="dxa"/>
          </w:tcPr>
          <w:p w14:paraId="1057018D" w14:textId="508DD680" w:rsidR="00571277" w:rsidRDefault="008F115E" w:rsidP="00827FBA">
            <w:r>
              <w:t>Kosmova kronika</w:t>
            </w:r>
            <w:r w:rsidR="00C12075">
              <w:t>, Kristiánova legenda</w:t>
            </w:r>
            <w:r>
              <w:t xml:space="preserve"> </w:t>
            </w:r>
          </w:p>
        </w:tc>
        <w:tc>
          <w:tcPr>
            <w:tcW w:w="3583" w:type="dxa"/>
          </w:tcPr>
          <w:p w14:paraId="74E343E7" w14:textId="77777777" w:rsidR="00571277" w:rsidRDefault="00571277" w:rsidP="00827FBA"/>
        </w:tc>
        <w:tc>
          <w:tcPr>
            <w:tcW w:w="997" w:type="dxa"/>
          </w:tcPr>
          <w:p w14:paraId="4DB0F246" w14:textId="02F334B9" w:rsidR="00571277" w:rsidRDefault="00AB2030" w:rsidP="009579A5">
            <w:r>
              <w:t xml:space="preserve">9. 2. </w:t>
            </w:r>
          </w:p>
        </w:tc>
      </w:tr>
      <w:tr w:rsidR="00571277" w14:paraId="19B0E550" w14:textId="77777777" w:rsidTr="00827FBA">
        <w:trPr>
          <w:trHeight w:hRule="exact" w:val="458"/>
        </w:trPr>
        <w:tc>
          <w:tcPr>
            <w:tcW w:w="519" w:type="dxa"/>
          </w:tcPr>
          <w:p w14:paraId="196D0D3E" w14:textId="77777777" w:rsidR="00571277" w:rsidRDefault="00571277" w:rsidP="00827FBA">
            <w:pPr>
              <w:jc w:val="center"/>
            </w:pPr>
            <w:r>
              <w:t>2.</w:t>
            </w:r>
          </w:p>
        </w:tc>
        <w:tc>
          <w:tcPr>
            <w:tcW w:w="3867" w:type="dxa"/>
          </w:tcPr>
          <w:p w14:paraId="07A1BF65" w14:textId="1B6C2FBF" w:rsidR="00571277" w:rsidRDefault="00B233B9" w:rsidP="00827FBA">
            <w:r>
              <w:t>Alexandreida</w:t>
            </w:r>
            <w:r w:rsidR="00C12075">
              <w:t>, Dalimilova kronika</w:t>
            </w:r>
          </w:p>
        </w:tc>
        <w:tc>
          <w:tcPr>
            <w:tcW w:w="3583" w:type="dxa"/>
          </w:tcPr>
          <w:p w14:paraId="63383E2F" w14:textId="794ACF1D" w:rsidR="00571277" w:rsidRDefault="006F3D91" w:rsidP="00827FBA">
            <w:r>
              <w:t>Jakub Hladík</w:t>
            </w:r>
            <w:r w:rsidR="000B5A40">
              <w:t>, Jakub Panchártek</w:t>
            </w:r>
          </w:p>
        </w:tc>
        <w:tc>
          <w:tcPr>
            <w:tcW w:w="997" w:type="dxa"/>
          </w:tcPr>
          <w:p w14:paraId="7FB68FA0" w14:textId="6C5D1AD4" w:rsidR="00571277" w:rsidRDefault="00AB2030" w:rsidP="009579A5">
            <w:r>
              <w:t xml:space="preserve">16. 2. </w:t>
            </w:r>
          </w:p>
        </w:tc>
      </w:tr>
      <w:tr w:rsidR="00571277" w14:paraId="74CB64C7" w14:textId="77777777" w:rsidTr="00827FBA">
        <w:trPr>
          <w:trHeight w:hRule="exact" w:val="458"/>
        </w:trPr>
        <w:tc>
          <w:tcPr>
            <w:tcW w:w="519" w:type="dxa"/>
          </w:tcPr>
          <w:p w14:paraId="3259EF07" w14:textId="77777777" w:rsidR="00571277" w:rsidRDefault="00571277" w:rsidP="00827FBA">
            <w:pPr>
              <w:jc w:val="center"/>
            </w:pPr>
            <w:r>
              <w:t>3.</w:t>
            </w:r>
          </w:p>
        </w:tc>
        <w:tc>
          <w:tcPr>
            <w:tcW w:w="3867" w:type="dxa"/>
          </w:tcPr>
          <w:p w14:paraId="3F33A587" w14:textId="627A5A18" w:rsidR="00571277" w:rsidRDefault="00B233B9" w:rsidP="00827FBA">
            <w:r>
              <w:t>Mastičkář, Podkoní a žák</w:t>
            </w:r>
          </w:p>
        </w:tc>
        <w:tc>
          <w:tcPr>
            <w:tcW w:w="3583" w:type="dxa"/>
          </w:tcPr>
          <w:p w14:paraId="3B61F88C" w14:textId="409B749D" w:rsidR="00571277" w:rsidRDefault="006F3D91" w:rsidP="00827FBA">
            <w:r>
              <w:t>Marian Pecqueur, Stanislav Motsnyi</w:t>
            </w:r>
          </w:p>
        </w:tc>
        <w:tc>
          <w:tcPr>
            <w:tcW w:w="997" w:type="dxa"/>
          </w:tcPr>
          <w:p w14:paraId="3888D7CB" w14:textId="2ABDC94E" w:rsidR="00571277" w:rsidRDefault="00AB2030" w:rsidP="009579A5">
            <w:r>
              <w:t>23. 2.</w:t>
            </w:r>
          </w:p>
        </w:tc>
      </w:tr>
      <w:tr w:rsidR="00571277" w14:paraId="717DCB09" w14:textId="77777777" w:rsidTr="00827FBA">
        <w:trPr>
          <w:trHeight w:hRule="exact" w:val="458"/>
        </w:trPr>
        <w:tc>
          <w:tcPr>
            <w:tcW w:w="519" w:type="dxa"/>
          </w:tcPr>
          <w:p w14:paraId="39E624EC" w14:textId="77777777" w:rsidR="00571277" w:rsidRDefault="00571277" w:rsidP="00827FBA">
            <w:pPr>
              <w:jc w:val="center"/>
            </w:pPr>
            <w:r>
              <w:t>4.</w:t>
            </w:r>
          </w:p>
        </w:tc>
        <w:tc>
          <w:tcPr>
            <w:tcW w:w="3867" w:type="dxa"/>
          </w:tcPr>
          <w:p w14:paraId="4D234AAC" w14:textId="7A29B9DC" w:rsidR="00571277" w:rsidRDefault="00B50CBB" w:rsidP="00827FBA">
            <w:r>
              <w:t>Předchůdci Jana Husa</w:t>
            </w:r>
          </w:p>
        </w:tc>
        <w:tc>
          <w:tcPr>
            <w:tcW w:w="3583" w:type="dxa"/>
          </w:tcPr>
          <w:p w14:paraId="5DF499A0" w14:textId="54C7338E" w:rsidR="00571277" w:rsidRDefault="006F3D91" w:rsidP="00827FBA">
            <w:r>
              <w:t>Vojtěch Kaška, Michal Pávek</w:t>
            </w:r>
          </w:p>
        </w:tc>
        <w:tc>
          <w:tcPr>
            <w:tcW w:w="997" w:type="dxa"/>
          </w:tcPr>
          <w:p w14:paraId="0BB6739B" w14:textId="6DBC041B" w:rsidR="00571277" w:rsidRDefault="00AB2030" w:rsidP="009579A5">
            <w:r>
              <w:t xml:space="preserve">1. 3. </w:t>
            </w:r>
          </w:p>
        </w:tc>
      </w:tr>
      <w:tr w:rsidR="00571277" w14:paraId="2E8336AC" w14:textId="77777777" w:rsidTr="00C33EF3">
        <w:trPr>
          <w:trHeight w:hRule="exact" w:val="588"/>
        </w:trPr>
        <w:tc>
          <w:tcPr>
            <w:tcW w:w="519" w:type="dxa"/>
          </w:tcPr>
          <w:p w14:paraId="01E30E49" w14:textId="77777777" w:rsidR="00571277" w:rsidRDefault="00571277" w:rsidP="00827FBA">
            <w:pPr>
              <w:jc w:val="center"/>
            </w:pPr>
            <w:r>
              <w:t>5.</w:t>
            </w:r>
          </w:p>
        </w:tc>
        <w:tc>
          <w:tcPr>
            <w:tcW w:w="3867" w:type="dxa"/>
          </w:tcPr>
          <w:p w14:paraId="7EA7BD4A" w14:textId="7E8DE1F0" w:rsidR="00571277" w:rsidRDefault="00E03DDF" w:rsidP="00827FBA">
            <w:r>
              <w:t>Jan Hus</w:t>
            </w:r>
          </w:p>
        </w:tc>
        <w:tc>
          <w:tcPr>
            <w:tcW w:w="3583" w:type="dxa"/>
          </w:tcPr>
          <w:p w14:paraId="0415B7A0" w14:textId="62B914EB" w:rsidR="00571277" w:rsidRDefault="006F3D91" w:rsidP="00827FBA">
            <w:r>
              <w:t>Zdeňka Kameníková, Barbora Kholová</w:t>
            </w:r>
          </w:p>
        </w:tc>
        <w:tc>
          <w:tcPr>
            <w:tcW w:w="997" w:type="dxa"/>
          </w:tcPr>
          <w:p w14:paraId="5032235B" w14:textId="7F7518D0" w:rsidR="00571277" w:rsidRDefault="00AB2030" w:rsidP="009579A5">
            <w:r>
              <w:t xml:space="preserve">8. 3. </w:t>
            </w:r>
          </w:p>
        </w:tc>
      </w:tr>
      <w:tr w:rsidR="00571277" w14:paraId="46986841" w14:textId="77777777" w:rsidTr="00827FBA">
        <w:trPr>
          <w:trHeight w:hRule="exact" w:val="458"/>
        </w:trPr>
        <w:tc>
          <w:tcPr>
            <w:tcW w:w="519" w:type="dxa"/>
          </w:tcPr>
          <w:p w14:paraId="7AD52B70" w14:textId="77777777" w:rsidR="00571277" w:rsidRDefault="00571277" w:rsidP="00827FBA">
            <w:pPr>
              <w:jc w:val="center"/>
            </w:pPr>
            <w:r>
              <w:t>6.</w:t>
            </w:r>
          </w:p>
        </w:tc>
        <w:tc>
          <w:tcPr>
            <w:tcW w:w="3867" w:type="dxa"/>
          </w:tcPr>
          <w:p w14:paraId="5EF0686A" w14:textId="59170D8A" w:rsidR="00571277" w:rsidRDefault="00634CFB" w:rsidP="00827FBA">
            <w:r>
              <w:t xml:space="preserve">D. </w:t>
            </w:r>
            <w:r w:rsidR="00513523">
              <w:t>Alighieri, F</w:t>
            </w:r>
            <w:r>
              <w:t>. P</w:t>
            </w:r>
            <w:r w:rsidR="00513523">
              <w:t>etrarca</w:t>
            </w:r>
            <w:r>
              <w:t>, G. Boccaccio</w:t>
            </w:r>
          </w:p>
        </w:tc>
        <w:tc>
          <w:tcPr>
            <w:tcW w:w="3583" w:type="dxa"/>
          </w:tcPr>
          <w:p w14:paraId="47E286BF" w14:textId="3A9A8AC4" w:rsidR="00571277" w:rsidRDefault="00C33EF3" w:rsidP="00827FBA">
            <w:r>
              <w:t>Matyáš Murphy, Tomáš Chrtek</w:t>
            </w:r>
          </w:p>
        </w:tc>
        <w:tc>
          <w:tcPr>
            <w:tcW w:w="997" w:type="dxa"/>
          </w:tcPr>
          <w:p w14:paraId="585817DD" w14:textId="205D7E33" w:rsidR="00571277" w:rsidRDefault="00AB2030" w:rsidP="009579A5">
            <w:r>
              <w:t>22. 3.</w:t>
            </w:r>
          </w:p>
        </w:tc>
      </w:tr>
      <w:tr w:rsidR="00571277" w14:paraId="75D21D3E" w14:textId="77777777" w:rsidTr="00827FBA">
        <w:trPr>
          <w:trHeight w:hRule="exact" w:val="458"/>
        </w:trPr>
        <w:tc>
          <w:tcPr>
            <w:tcW w:w="519" w:type="dxa"/>
          </w:tcPr>
          <w:p w14:paraId="5FE45FD3" w14:textId="77777777" w:rsidR="00571277" w:rsidRDefault="00571277" w:rsidP="00827FBA">
            <w:pPr>
              <w:jc w:val="center"/>
            </w:pPr>
            <w:r>
              <w:t>7.</w:t>
            </w:r>
          </w:p>
        </w:tc>
        <w:tc>
          <w:tcPr>
            <w:tcW w:w="3867" w:type="dxa"/>
          </w:tcPr>
          <w:p w14:paraId="573D162A" w14:textId="48708326" w:rsidR="00571277" w:rsidRDefault="0089531E" w:rsidP="00827FBA">
            <w:r>
              <w:t>Miguel de Cervantes</w:t>
            </w:r>
          </w:p>
        </w:tc>
        <w:tc>
          <w:tcPr>
            <w:tcW w:w="3583" w:type="dxa"/>
          </w:tcPr>
          <w:p w14:paraId="5D883467" w14:textId="5743BA54" w:rsidR="00571277" w:rsidRDefault="00F8191A" w:rsidP="00827FBA">
            <w:r>
              <w:t>Tomáš Milotínský, Jan Jahelka</w:t>
            </w:r>
          </w:p>
        </w:tc>
        <w:tc>
          <w:tcPr>
            <w:tcW w:w="997" w:type="dxa"/>
          </w:tcPr>
          <w:p w14:paraId="4D4F49E1" w14:textId="4FB5E822" w:rsidR="00571277" w:rsidRDefault="00CD47DB" w:rsidP="009579A5">
            <w:r>
              <w:t xml:space="preserve">5. 4. </w:t>
            </w:r>
          </w:p>
        </w:tc>
      </w:tr>
      <w:tr w:rsidR="00571277" w14:paraId="54E11EF8" w14:textId="77777777" w:rsidTr="00827FBA">
        <w:trPr>
          <w:trHeight w:hRule="exact" w:val="458"/>
        </w:trPr>
        <w:tc>
          <w:tcPr>
            <w:tcW w:w="519" w:type="dxa"/>
          </w:tcPr>
          <w:p w14:paraId="18B8D1EE" w14:textId="77777777" w:rsidR="00571277" w:rsidRDefault="00571277" w:rsidP="00827FBA">
            <w:pPr>
              <w:jc w:val="center"/>
            </w:pPr>
            <w:r>
              <w:t>8.</w:t>
            </w:r>
          </w:p>
        </w:tc>
        <w:tc>
          <w:tcPr>
            <w:tcW w:w="3867" w:type="dxa"/>
          </w:tcPr>
          <w:p w14:paraId="055A5B6D" w14:textId="3A8DA924" w:rsidR="00571277" w:rsidRDefault="00543CD8" w:rsidP="00827FBA">
            <w:r>
              <w:t>Francois Villon</w:t>
            </w:r>
          </w:p>
        </w:tc>
        <w:tc>
          <w:tcPr>
            <w:tcW w:w="3583" w:type="dxa"/>
          </w:tcPr>
          <w:p w14:paraId="76720E68" w14:textId="7BD89E62" w:rsidR="00571277" w:rsidRDefault="00F8191A" w:rsidP="00827FBA">
            <w:r>
              <w:t>Filip Rokos, Martin Pitaš</w:t>
            </w:r>
          </w:p>
        </w:tc>
        <w:tc>
          <w:tcPr>
            <w:tcW w:w="997" w:type="dxa"/>
          </w:tcPr>
          <w:p w14:paraId="109F9343" w14:textId="3B008D4C" w:rsidR="00571277" w:rsidRDefault="00144721" w:rsidP="009579A5">
            <w:r>
              <w:t>19</w:t>
            </w:r>
            <w:r w:rsidR="00F8191A">
              <w:t>. 4.</w:t>
            </w:r>
            <w:r w:rsidR="00CD47DB">
              <w:t xml:space="preserve"> </w:t>
            </w:r>
          </w:p>
        </w:tc>
      </w:tr>
      <w:tr w:rsidR="00571277" w14:paraId="50BA23CA" w14:textId="77777777" w:rsidTr="00827FBA">
        <w:trPr>
          <w:trHeight w:hRule="exact" w:val="458"/>
        </w:trPr>
        <w:tc>
          <w:tcPr>
            <w:tcW w:w="519" w:type="dxa"/>
          </w:tcPr>
          <w:p w14:paraId="5B6E01AF" w14:textId="77777777" w:rsidR="00571277" w:rsidRDefault="00571277" w:rsidP="00827FBA">
            <w:pPr>
              <w:jc w:val="center"/>
            </w:pPr>
            <w:r>
              <w:t>9.</w:t>
            </w:r>
          </w:p>
        </w:tc>
        <w:tc>
          <w:tcPr>
            <w:tcW w:w="3867" w:type="dxa"/>
          </w:tcPr>
          <w:p w14:paraId="26437E80" w14:textId="4793C786" w:rsidR="00571277" w:rsidRDefault="009F4644" w:rsidP="00827FBA">
            <w:r>
              <w:t>William Shakespeare – tragédie</w:t>
            </w:r>
          </w:p>
        </w:tc>
        <w:tc>
          <w:tcPr>
            <w:tcW w:w="3583" w:type="dxa"/>
          </w:tcPr>
          <w:p w14:paraId="0658CBDF" w14:textId="5B98DF5A" w:rsidR="00571277" w:rsidRDefault="00F8191A" w:rsidP="00827FBA">
            <w:r>
              <w:t>Adéla Vrzáková, Veronika Rozová</w:t>
            </w:r>
          </w:p>
        </w:tc>
        <w:tc>
          <w:tcPr>
            <w:tcW w:w="997" w:type="dxa"/>
          </w:tcPr>
          <w:p w14:paraId="1791D58C" w14:textId="33A218F2" w:rsidR="00571277" w:rsidRDefault="00CD47DB" w:rsidP="009579A5">
            <w:r>
              <w:t xml:space="preserve">26. 4. </w:t>
            </w:r>
          </w:p>
        </w:tc>
      </w:tr>
      <w:tr w:rsidR="009F4644" w14:paraId="3460A915" w14:textId="77777777" w:rsidTr="00827FBA">
        <w:trPr>
          <w:cantSplit/>
          <w:trHeight w:hRule="exact" w:val="458"/>
        </w:trPr>
        <w:tc>
          <w:tcPr>
            <w:tcW w:w="519" w:type="dxa"/>
          </w:tcPr>
          <w:p w14:paraId="0FFBE49C" w14:textId="77777777" w:rsidR="009F4644" w:rsidRDefault="009F4644" w:rsidP="00827FBA">
            <w:pPr>
              <w:jc w:val="center"/>
            </w:pPr>
            <w:r>
              <w:t>10.</w:t>
            </w:r>
          </w:p>
        </w:tc>
        <w:tc>
          <w:tcPr>
            <w:tcW w:w="3867" w:type="dxa"/>
          </w:tcPr>
          <w:p w14:paraId="4D7E018C" w14:textId="4B1CA6C4" w:rsidR="009F4644" w:rsidRDefault="009F4644" w:rsidP="00827FBA">
            <w:r>
              <w:t>William Shakespeare – komedie</w:t>
            </w:r>
          </w:p>
        </w:tc>
        <w:tc>
          <w:tcPr>
            <w:tcW w:w="3583" w:type="dxa"/>
          </w:tcPr>
          <w:p w14:paraId="760E3FA2" w14:textId="3A3D82D7" w:rsidR="009F4644" w:rsidRDefault="00F8191A" w:rsidP="00827FBA">
            <w:r>
              <w:t>Nicolo Simoni, Štěpán Škrle</w:t>
            </w:r>
          </w:p>
        </w:tc>
        <w:tc>
          <w:tcPr>
            <w:tcW w:w="997" w:type="dxa"/>
          </w:tcPr>
          <w:p w14:paraId="1BAC19A6" w14:textId="6E046A65" w:rsidR="009F4644" w:rsidRDefault="00CD47DB" w:rsidP="009579A5">
            <w:r>
              <w:t xml:space="preserve">2. 5. </w:t>
            </w:r>
          </w:p>
        </w:tc>
      </w:tr>
      <w:tr w:rsidR="009F4644" w14:paraId="669A8BAD" w14:textId="77777777" w:rsidTr="00827FBA">
        <w:trPr>
          <w:trHeight w:hRule="exact" w:val="458"/>
        </w:trPr>
        <w:tc>
          <w:tcPr>
            <w:tcW w:w="519" w:type="dxa"/>
          </w:tcPr>
          <w:p w14:paraId="7B4351CF" w14:textId="77777777" w:rsidR="009F4644" w:rsidRDefault="009F4644" w:rsidP="00827FBA">
            <w:pPr>
              <w:jc w:val="center"/>
            </w:pPr>
            <w:r>
              <w:t>11.</w:t>
            </w:r>
          </w:p>
        </w:tc>
        <w:tc>
          <w:tcPr>
            <w:tcW w:w="3867" w:type="dxa"/>
          </w:tcPr>
          <w:p w14:paraId="60A66177" w14:textId="37A0D84A" w:rsidR="009F4644" w:rsidRDefault="006E0EB6" w:rsidP="00827FBA">
            <w:r>
              <w:t>William Shakespeare – historické hry</w:t>
            </w:r>
          </w:p>
        </w:tc>
        <w:tc>
          <w:tcPr>
            <w:tcW w:w="3583" w:type="dxa"/>
          </w:tcPr>
          <w:p w14:paraId="69F60864" w14:textId="0E7AC664" w:rsidR="009F4644" w:rsidRDefault="006522E9" w:rsidP="00827FBA">
            <w:r>
              <w:t>Vojtěch Beneda, Jan Drobílek</w:t>
            </w:r>
          </w:p>
        </w:tc>
        <w:tc>
          <w:tcPr>
            <w:tcW w:w="997" w:type="dxa"/>
          </w:tcPr>
          <w:p w14:paraId="1EACCF54" w14:textId="46750E1D" w:rsidR="009F4644" w:rsidRDefault="00CD47DB" w:rsidP="009579A5">
            <w:r>
              <w:t>3. 5.</w:t>
            </w:r>
          </w:p>
        </w:tc>
      </w:tr>
      <w:tr w:rsidR="009F4644" w14:paraId="2F1B6DE4" w14:textId="77777777" w:rsidTr="00827FBA">
        <w:trPr>
          <w:trHeight w:hRule="exact" w:val="458"/>
        </w:trPr>
        <w:tc>
          <w:tcPr>
            <w:tcW w:w="519" w:type="dxa"/>
          </w:tcPr>
          <w:p w14:paraId="51ED5499" w14:textId="77777777" w:rsidR="009F4644" w:rsidRDefault="009F4644" w:rsidP="00827FBA">
            <w:pPr>
              <w:jc w:val="center"/>
            </w:pPr>
            <w:r>
              <w:t>12.</w:t>
            </w:r>
          </w:p>
        </w:tc>
        <w:tc>
          <w:tcPr>
            <w:tcW w:w="3867" w:type="dxa"/>
          </w:tcPr>
          <w:p w14:paraId="18D348E0" w14:textId="4FE72671" w:rsidR="009F4644" w:rsidRDefault="007F7A9E" w:rsidP="00827FBA">
            <w:r>
              <w:t>J. A. Komenský – pedagogické spisy</w:t>
            </w:r>
          </w:p>
        </w:tc>
        <w:tc>
          <w:tcPr>
            <w:tcW w:w="3583" w:type="dxa"/>
          </w:tcPr>
          <w:p w14:paraId="7C9F844D" w14:textId="2F623944" w:rsidR="009F4644" w:rsidRDefault="00DD3B9F" w:rsidP="00827FBA">
            <w:r>
              <w:t>Ondřej Felgr, Robin Chudý</w:t>
            </w:r>
          </w:p>
        </w:tc>
        <w:tc>
          <w:tcPr>
            <w:tcW w:w="997" w:type="dxa"/>
          </w:tcPr>
          <w:p w14:paraId="0EA37064" w14:textId="2066E8C0" w:rsidR="009F4644" w:rsidRDefault="00E50803" w:rsidP="009579A5">
            <w:r>
              <w:t>6. 6.</w:t>
            </w:r>
          </w:p>
        </w:tc>
      </w:tr>
      <w:tr w:rsidR="009F4644" w14:paraId="2B2C1121" w14:textId="77777777" w:rsidTr="00827FBA">
        <w:trPr>
          <w:trHeight w:hRule="exact" w:val="458"/>
        </w:trPr>
        <w:tc>
          <w:tcPr>
            <w:tcW w:w="519" w:type="dxa"/>
          </w:tcPr>
          <w:p w14:paraId="4A539B32" w14:textId="77777777" w:rsidR="009F4644" w:rsidRDefault="009F4644" w:rsidP="00827FBA">
            <w:pPr>
              <w:jc w:val="center"/>
            </w:pPr>
            <w:r>
              <w:t>13.</w:t>
            </w:r>
          </w:p>
        </w:tc>
        <w:tc>
          <w:tcPr>
            <w:tcW w:w="3867" w:type="dxa"/>
          </w:tcPr>
          <w:p w14:paraId="04759F11" w14:textId="03E2A7B5" w:rsidR="009F4644" w:rsidRDefault="007F7A9E" w:rsidP="00827FBA">
            <w:r>
              <w:t>J. A. Komenský – nepedagogická díla</w:t>
            </w:r>
          </w:p>
        </w:tc>
        <w:tc>
          <w:tcPr>
            <w:tcW w:w="3583" w:type="dxa"/>
          </w:tcPr>
          <w:p w14:paraId="2F63F0BF" w14:textId="7A902A04" w:rsidR="009F4644" w:rsidRDefault="006D2860" w:rsidP="00827FBA">
            <w:r>
              <w:t>Volodymyr Kobernyk, Tomáš Dvořák</w:t>
            </w:r>
          </w:p>
        </w:tc>
        <w:tc>
          <w:tcPr>
            <w:tcW w:w="997" w:type="dxa"/>
          </w:tcPr>
          <w:p w14:paraId="28179140" w14:textId="40233B45" w:rsidR="009F4644" w:rsidRDefault="00E50803" w:rsidP="009579A5">
            <w:r>
              <w:t>7. 6.</w:t>
            </w:r>
          </w:p>
        </w:tc>
      </w:tr>
      <w:tr w:rsidR="009F4644" w14:paraId="18D37D7C" w14:textId="77777777" w:rsidTr="00827FBA">
        <w:trPr>
          <w:trHeight w:hRule="exact" w:val="458"/>
        </w:trPr>
        <w:tc>
          <w:tcPr>
            <w:tcW w:w="519" w:type="dxa"/>
          </w:tcPr>
          <w:p w14:paraId="5499E066" w14:textId="77777777" w:rsidR="009F4644" w:rsidRDefault="009F4644" w:rsidP="00827FBA">
            <w:pPr>
              <w:jc w:val="center"/>
            </w:pPr>
            <w:r>
              <w:t>14.</w:t>
            </w:r>
          </w:p>
        </w:tc>
        <w:tc>
          <w:tcPr>
            <w:tcW w:w="3867" w:type="dxa"/>
          </w:tcPr>
          <w:p w14:paraId="2E4298D9" w14:textId="7CE97A11" w:rsidR="009F4644" w:rsidRDefault="008C080F" w:rsidP="00827FBA">
            <w:r>
              <w:t>Bedřich Bridel, Bohuslav Balbín</w:t>
            </w:r>
          </w:p>
        </w:tc>
        <w:tc>
          <w:tcPr>
            <w:tcW w:w="3583" w:type="dxa"/>
          </w:tcPr>
          <w:p w14:paraId="4BEE96F8" w14:textId="0AC1FE9F" w:rsidR="009F4644" w:rsidRDefault="006D2860" w:rsidP="00827FBA">
            <w:r>
              <w:t>Adam Koukal, František Balcar</w:t>
            </w:r>
          </w:p>
        </w:tc>
        <w:tc>
          <w:tcPr>
            <w:tcW w:w="997" w:type="dxa"/>
          </w:tcPr>
          <w:p w14:paraId="1B2295A4" w14:textId="79F6310E" w:rsidR="009F4644" w:rsidRDefault="00E50803" w:rsidP="009579A5">
            <w:r>
              <w:t>7. 6.</w:t>
            </w:r>
          </w:p>
        </w:tc>
      </w:tr>
    </w:tbl>
    <w:p w14:paraId="1DCE6F4A" w14:textId="77777777" w:rsidR="005515D9" w:rsidRDefault="005515D9"/>
    <w:sectPr w:rsidR="00551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1C"/>
    <w:rsid w:val="00074081"/>
    <w:rsid w:val="000B5A40"/>
    <w:rsid w:val="00144721"/>
    <w:rsid w:val="00387A03"/>
    <w:rsid w:val="00513523"/>
    <w:rsid w:val="00543CD8"/>
    <w:rsid w:val="005515D9"/>
    <w:rsid w:val="00571277"/>
    <w:rsid w:val="00634CFB"/>
    <w:rsid w:val="006522E9"/>
    <w:rsid w:val="006D2860"/>
    <w:rsid w:val="006E0EB6"/>
    <w:rsid w:val="006F3D91"/>
    <w:rsid w:val="007F761F"/>
    <w:rsid w:val="007F7A9E"/>
    <w:rsid w:val="00827FBA"/>
    <w:rsid w:val="0089531E"/>
    <w:rsid w:val="008C080F"/>
    <w:rsid w:val="008F115E"/>
    <w:rsid w:val="008F1A1C"/>
    <w:rsid w:val="009579A5"/>
    <w:rsid w:val="009F4644"/>
    <w:rsid w:val="00AB2030"/>
    <w:rsid w:val="00B233B9"/>
    <w:rsid w:val="00B50CBB"/>
    <w:rsid w:val="00C12075"/>
    <w:rsid w:val="00C33EF3"/>
    <w:rsid w:val="00CD47DB"/>
    <w:rsid w:val="00DD3B9F"/>
    <w:rsid w:val="00E03DDF"/>
    <w:rsid w:val="00E50803"/>
    <w:rsid w:val="00E579D2"/>
    <w:rsid w:val="00F8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0CD7C"/>
  <w15:chartTrackingRefBased/>
  <w15:docId w15:val="{36B6D496-7775-4CE2-A0B1-267066A7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71277"/>
  </w:style>
  <w:style w:type="paragraph" w:styleId="Nadpis1">
    <w:name w:val="heading 1"/>
    <w:basedOn w:val="Normln"/>
    <w:next w:val="Normln"/>
    <w:link w:val="Nadpis1Char"/>
    <w:uiPriority w:val="9"/>
    <w:qFormat/>
    <w:rsid w:val="008F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F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F1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F1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F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F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F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F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F1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F1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F1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1A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F1A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F1A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F1A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F1A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F1A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F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F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F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F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F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F1A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F1A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F1A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F1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F1A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F1A1C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571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Věra Hanáková</dc:creator>
  <cp:keywords/>
  <dc:description/>
  <cp:lastModifiedBy>Věra Hanáková</cp:lastModifiedBy>
  <cp:revision>33</cp:revision>
  <dcterms:created xsi:type="dcterms:W3CDTF">2024-01-10T21:23:00Z</dcterms:created>
  <dcterms:modified xsi:type="dcterms:W3CDTF">2024-05-09T06:49:00Z</dcterms:modified>
</cp:coreProperties>
</file>