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438D6" w:rsidRDefault="001438D6" w:rsidP="00881B27">
      <w:pPr>
        <w:spacing w:line="360" w:lineRule="auto"/>
        <w:jc w:val="both"/>
        <w:rPr>
          <w:b/>
          <w:sz w:val="28"/>
          <w:szCs w:val="28"/>
        </w:rPr>
      </w:pPr>
    </w:p>
    <w:p w:rsidR="00881B27" w:rsidRPr="00881B27" w:rsidRDefault="00881B27" w:rsidP="00881B27">
      <w:pPr>
        <w:pStyle w:val="Odstavecseseznamem"/>
        <w:numPr>
          <w:ilvl w:val="0"/>
          <w:numId w:val="2"/>
        </w:numPr>
        <w:tabs>
          <w:tab w:val="left" w:pos="4680"/>
          <w:tab w:val="left" w:pos="6660"/>
        </w:tabs>
        <w:spacing w:line="360" w:lineRule="auto"/>
        <w:jc w:val="both"/>
        <w:rPr>
          <w:sz w:val="44"/>
          <w:szCs w:val="44"/>
        </w:rPr>
      </w:pPr>
      <w:r w:rsidRPr="00881B27">
        <w:rPr>
          <w:b/>
          <w:sz w:val="28"/>
          <w:szCs w:val="28"/>
        </w:rPr>
        <w:t>Zarovnej následující věty podle textu</w:t>
      </w:r>
      <w:r w:rsidR="001F4477">
        <w:rPr>
          <w:b/>
          <w:sz w:val="28"/>
          <w:szCs w:val="28"/>
        </w:rPr>
        <w:t>:</w:t>
      </w:r>
    </w:p>
    <w:p w:rsidR="00A80960" w:rsidRPr="00881B27" w:rsidRDefault="00A80960" w:rsidP="00881B27">
      <w:pPr>
        <w:pStyle w:val="Odstavecseseznamem"/>
        <w:tabs>
          <w:tab w:val="left" w:pos="4680"/>
          <w:tab w:val="left" w:pos="6660"/>
        </w:tabs>
        <w:spacing w:line="360" w:lineRule="auto"/>
        <w:jc w:val="center"/>
      </w:pPr>
      <w:r w:rsidRPr="00881B27">
        <w:t>Zarovnání vlevo</w:t>
      </w:r>
    </w:p>
    <w:p w:rsidR="00A80960" w:rsidRPr="00881B27" w:rsidRDefault="00A80960" w:rsidP="00A80960">
      <w:pPr>
        <w:tabs>
          <w:tab w:val="left" w:pos="4680"/>
          <w:tab w:val="left" w:pos="6660"/>
        </w:tabs>
        <w:spacing w:line="360" w:lineRule="auto"/>
        <w:jc w:val="right"/>
      </w:pPr>
      <w:r w:rsidRPr="00881B27">
        <w:t>Zarovnání vpravo</w:t>
      </w:r>
    </w:p>
    <w:p w:rsidR="00A80960" w:rsidRPr="00881B27" w:rsidRDefault="00A80960" w:rsidP="00881B27">
      <w:pPr>
        <w:tabs>
          <w:tab w:val="left" w:pos="4680"/>
          <w:tab w:val="left" w:pos="6660"/>
        </w:tabs>
        <w:spacing w:line="360" w:lineRule="auto"/>
      </w:pPr>
      <w:r w:rsidRPr="00881B27">
        <w:t>Zarovnání na střed</w:t>
      </w:r>
    </w:p>
    <w:p w:rsidR="001438D6" w:rsidRDefault="001438D6" w:rsidP="00A80960">
      <w:pPr>
        <w:tabs>
          <w:tab w:val="left" w:pos="4680"/>
          <w:tab w:val="left" w:pos="6660"/>
        </w:tabs>
        <w:spacing w:line="360" w:lineRule="auto"/>
        <w:jc w:val="both"/>
        <w:rPr>
          <w:b/>
          <w:sz w:val="28"/>
          <w:szCs w:val="28"/>
        </w:rPr>
      </w:pPr>
    </w:p>
    <w:p w:rsidR="001438D6" w:rsidRDefault="001438D6" w:rsidP="00A80960">
      <w:pPr>
        <w:tabs>
          <w:tab w:val="left" w:pos="4680"/>
          <w:tab w:val="left" w:pos="6660"/>
        </w:tabs>
        <w:spacing w:line="360" w:lineRule="auto"/>
        <w:jc w:val="both"/>
        <w:rPr>
          <w:b/>
          <w:sz w:val="28"/>
          <w:szCs w:val="28"/>
        </w:rPr>
      </w:pPr>
    </w:p>
    <w:p w:rsidR="00A80960" w:rsidRDefault="00A80960" w:rsidP="00A80960">
      <w:pPr>
        <w:tabs>
          <w:tab w:val="left" w:pos="4680"/>
          <w:tab w:val="left" w:pos="6660"/>
        </w:tabs>
        <w:spacing w:line="360" w:lineRule="auto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2</w:t>
      </w:r>
      <w:r w:rsidRPr="0027008A">
        <w:rPr>
          <w:b/>
          <w:sz w:val="28"/>
          <w:szCs w:val="28"/>
        </w:rPr>
        <w:t>.</w:t>
      </w:r>
      <w:r>
        <w:rPr>
          <w:b/>
          <w:sz w:val="28"/>
          <w:szCs w:val="28"/>
        </w:rPr>
        <w:t xml:space="preserve"> </w:t>
      </w:r>
      <w:r w:rsidR="00881B27">
        <w:rPr>
          <w:b/>
          <w:sz w:val="28"/>
          <w:szCs w:val="28"/>
        </w:rPr>
        <w:t xml:space="preserve">Napiš nějakou dětskou říkanku do tabulky a zarovnej </w:t>
      </w:r>
      <w:r w:rsidR="00AD0A57">
        <w:rPr>
          <w:b/>
          <w:sz w:val="28"/>
          <w:szCs w:val="28"/>
        </w:rPr>
        <w:t>ji</w:t>
      </w:r>
      <w:r w:rsidR="00881B27">
        <w:rPr>
          <w:b/>
          <w:sz w:val="28"/>
          <w:szCs w:val="28"/>
        </w:rPr>
        <w:t xml:space="preserve"> na střed</w:t>
      </w:r>
      <w:r w:rsidR="001F4477">
        <w:rPr>
          <w:b/>
          <w:sz w:val="28"/>
          <w:szCs w:val="28"/>
        </w:rPr>
        <w:t>:</w:t>
      </w:r>
    </w:p>
    <w:tbl>
      <w:tblPr>
        <w:tblStyle w:val="Mkatabulky"/>
        <w:tblW w:w="0" w:type="auto"/>
        <w:tblLook w:val="01E0" w:firstRow="1" w:lastRow="1" w:firstColumn="1" w:lastColumn="1" w:noHBand="0" w:noVBand="0"/>
      </w:tblPr>
      <w:tblGrid>
        <w:gridCol w:w="9062"/>
      </w:tblGrid>
      <w:tr w:rsidR="00A80960" w:rsidRPr="0053377D" w:rsidTr="00A4122C">
        <w:tc>
          <w:tcPr>
            <w:tcW w:w="9212" w:type="dxa"/>
          </w:tcPr>
          <w:p w:rsidR="00A80960" w:rsidRDefault="00A80960" w:rsidP="00A4122C">
            <w:pPr>
              <w:tabs>
                <w:tab w:val="left" w:pos="4680"/>
                <w:tab w:val="left" w:pos="6660"/>
              </w:tabs>
              <w:spacing w:line="360" w:lineRule="auto"/>
              <w:jc w:val="both"/>
              <w:rPr>
                <w:i/>
                <w:sz w:val="28"/>
                <w:szCs w:val="28"/>
              </w:rPr>
            </w:pPr>
            <w:r>
              <w:rPr>
                <w:i/>
                <w:sz w:val="28"/>
                <w:szCs w:val="28"/>
              </w:rPr>
              <w:t xml:space="preserve">       </w:t>
            </w:r>
          </w:p>
          <w:p w:rsidR="00A80960" w:rsidRPr="0053377D" w:rsidRDefault="00A80960" w:rsidP="00A4122C">
            <w:pPr>
              <w:tabs>
                <w:tab w:val="left" w:pos="4680"/>
                <w:tab w:val="left" w:pos="6660"/>
              </w:tabs>
              <w:spacing w:line="360" w:lineRule="auto"/>
              <w:jc w:val="both"/>
              <w:rPr>
                <w:i/>
                <w:sz w:val="28"/>
                <w:szCs w:val="28"/>
              </w:rPr>
            </w:pPr>
          </w:p>
        </w:tc>
      </w:tr>
    </w:tbl>
    <w:p w:rsidR="00A80960" w:rsidRDefault="00A80960" w:rsidP="00A80960">
      <w:pPr>
        <w:spacing w:line="360" w:lineRule="auto"/>
        <w:rPr>
          <w:b/>
          <w:sz w:val="28"/>
          <w:szCs w:val="28"/>
        </w:rPr>
      </w:pPr>
    </w:p>
    <w:p w:rsidR="001438D6" w:rsidRDefault="001438D6" w:rsidP="00A80960">
      <w:pPr>
        <w:spacing w:line="360" w:lineRule="auto"/>
        <w:rPr>
          <w:b/>
          <w:sz w:val="28"/>
          <w:szCs w:val="28"/>
        </w:rPr>
      </w:pPr>
    </w:p>
    <w:p w:rsidR="00A80960" w:rsidRDefault="00A80960" w:rsidP="00A80960">
      <w:pPr>
        <w:spacing w:line="360" w:lineRule="auto"/>
        <w:rPr>
          <w:b/>
          <w:sz w:val="28"/>
          <w:szCs w:val="28"/>
        </w:rPr>
      </w:pPr>
      <w:r w:rsidRPr="00E45826">
        <w:rPr>
          <w:b/>
          <w:sz w:val="28"/>
          <w:szCs w:val="28"/>
        </w:rPr>
        <w:t>4. Zarovnej do bloku</w:t>
      </w:r>
      <w:r w:rsidR="001F4477">
        <w:rPr>
          <w:b/>
          <w:sz w:val="28"/>
          <w:szCs w:val="28"/>
        </w:rPr>
        <w:t>:</w:t>
      </w:r>
    </w:p>
    <w:p w:rsidR="00A80960" w:rsidRDefault="00881B27" w:rsidP="00F673B4">
      <w:pPr>
        <w:spacing w:line="360" w:lineRule="auto"/>
        <w:jc w:val="right"/>
      </w:pPr>
      <w:r>
        <w:t xml:space="preserve">Spoluzakladatel firmy Apple a "otec" počítačové myši a iPhonů Steve </w:t>
      </w:r>
      <w:proofErr w:type="spellStart"/>
      <w:r>
        <w:t>Jobs</w:t>
      </w:r>
      <w:proofErr w:type="spellEnd"/>
      <w:r>
        <w:t xml:space="preserve"> byl v pátek v tichosti pohřben jen za účasti rodinných příslušníků. Informoval o tom deník </w:t>
      </w:r>
      <w:proofErr w:type="spellStart"/>
      <w:r>
        <w:t>The</w:t>
      </w:r>
      <w:proofErr w:type="spellEnd"/>
      <w:r>
        <w:t xml:space="preserve"> Wall Street </w:t>
      </w:r>
      <w:proofErr w:type="spellStart"/>
      <w:r>
        <w:t>Journal</w:t>
      </w:r>
      <w:proofErr w:type="spellEnd"/>
      <w:r>
        <w:t>.</w:t>
      </w:r>
    </w:p>
    <w:p w:rsidR="00F22AC9" w:rsidRDefault="00F22AC9" w:rsidP="00F22AC9">
      <w:pPr>
        <w:spacing w:line="360" w:lineRule="auto"/>
        <w:rPr>
          <w:b/>
          <w:sz w:val="28"/>
          <w:szCs w:val="28"/>
        </w:rPr>
      </w:pPr>
    </w:p>
    <w:p w:rsidR="00F22AC9" w:rsidRDefault="00F22AC9" w:rsidP="00F22AC9">
      <w:pPr>
        <w:spacing w:line="36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>5</w:t>
      </w:r>
      <w:r w:rsidRPr="00E45826">
        <w:rPr>
          <w:b/>
          <w:sz w:val="28"/>
          <w:szCs w:val="28"/>
        </w:rPr>
        <w:t xml:space="preserve">. Zarovnej </w:t>
      </w:r>
      <w:r>
        <w:rPr>
          <w:b/>
          <w:sz w:val="28"/>
          <w:szCs w:val="28"/>
        </w:rPr>
        <w:t>text a oprav chyby</w:t>
      </w:r>
      <w:r w:rsidR="001F4477">
        <w:rPr>
          <w:b/>
          <w:sz w:val="28"/>
          <w:szCs w:val="28"/>
        </w:rPr>
        <w:t>:</w:t>
      </w:r>
    </w:p>
    <w:p w:rsidR="00F22AC9" w:rsidRDefault="00F22AC9" w:rsidP="00F22AC9">
      <w:pPr>
        <w:pStyle w:val="Odstavecseseznamem"/>
        <w:numPr>
          <w:ilvl w:val="1"/>
          <w:numId w:val="2"/>
        </w:numPr>
        <w:spacing w:line="36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>První odstavec do bloku</w:t>
      </w:r>
    </w:p>
    <w:p w:rsidR="00F22AC9" w:rsidRDefault="00F22AC9" w:rsidP="00F22AC9">
      <w:pPr>
        <w:pStyle w:val="Odstavecseseznamem"/>
        <w:numPr>
          <w:ilvl w:val="1"/>
          <w:numId w:val="2"/>
        </w:numPr>
        <w:spacing w:line="36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>Druhý odstavec doleva</w:t>
      </w:r>
    </w:p>
    <w:p w:rsidR="00F22AC9" w:rsidRDefault="00F22AC9" w:rsidP="00F22AC9">
      <w:pPr>
        <w:pStyle w:val="Odstavecseseznamem"/>
        <w:numPr>
          <w:ilvl w:val="1"/>
          <w:numId w:val="2"/>
        </w:numPr>
        <w:spacing w:line="36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>Třetí odstavec doprava</w:t>
      </w:r>
    </w:p>
    <w:p w:rsidR="00F22AC9" w:rsidRPr="00F22AC9" w:rsidRDefault="00F22AC9" w:rsidP="00F22AC9">
      <w:pPr>
        <w:pStyle w:val="Odstavecseseznamem"/>
        <w:spacing w:line="360" w:lineRule="auto"/>
        <w:ind w:left="1080"/>
        <w:rPr>
          <w:b/>
          <w:sz w:val="28"/>
          <w:szCs w:val="28"/>
        </w:rPr>
      </w:pPr>
    </w:p>
    <w:p w:rsidR="001F4477" w:rsidRDefault="00F22AC9" w:rsidP="00F22AC9">
      <w:pPr>
        <w:pStyle w:val="Bezmezer"/>
        <w:spacing w:line="480" w:lineRule="auto"/>
        <w:rPr>
          <w:rFonts w:eastAsiaTheme="minorHAnsi"/>
          <w:lang w:eastAsia="en-US"/>
        </w:rPr>
      </w:pPr>
      <w:proofErr w:type="spellStart"/>
      <w:r>
        <w:rPr>
          <w:rFonts w:eastAsiaTheme="minorHAnsi"/>
          <w:lang w:eastAsia="en-US"/>
        </w:rPr>
        <w:t>Sbernice</w:t>
      </w:r>
      <w:proofErr w:type="spellEnd"/>
      <w:r>
        <w:rPr>
          <w:rFonts w:eastAsiaTheme="minorHAnsi"/>
          <w:lang w:eastAsia="en-US"/>
        </w:rPr>
        <w:t xml:space="preserve"> je </w:t>
      </w:r>
      <w:proofErr w:type="spellStart"/>
      <w:r>
        <w:rPr>
          <w:rFonts w:eastAsiaTheme="minorHAnsi"/>
          <w:lang w:eastAsia="en-US"/>
        </w:rPr>
        <w:t>soucástí</w:t>
      </w:r>
      <w:proofErr w:type="spellEnd"/>
      <w:r>
        <w:rPr>
          <w:rFonts w:eastAsiaTheme="minorHAnsi"/>
          <w:lang w:eastAsia="en-US"/>
        </w:rPr>
        <w:t xml:space="preserve"> základní desky. </w:t>
      </w:r>
      <w:proofErr w:type="spellStart"/>
      <w:r>
        <w:rPr>
          <w:rFonts w:eastAsiaTheme="minorHAnsi"/>
          <w:lang w:eastAsia="en-US"/>
        </w:rPr>
        <w:t>Sbernicí</w:t>
      </w:r>
      <w:proofErr w:type="spellEnd"/>
      <w:r>
        <w:rPr>
          <w:rFonts w:eastAsiaTheme="minorHAnsi"/>
          <w:lang w:eastAsia="en-US"/>
        </w:rPr>
        <w:t xml:space="preserve"> se rozumí svazek </w:t>
      </w:r>
      <w:proofErr w:type="spellStart"/>
      <w:r>
        <w:rPr>
          <w:rFonts w:eastAsiaTheme="minorHAnsi"/>
          <w:lang w:eastAsia="en-US"/>
        </w:rPr>
        <w:t>vodicu</w:t>
      </w:r>
      <w:proofErr w:type="spellEnd"/>
      <w:r>
        <w:rPr>
          <w:rFonts w:eastAsiaTheme="minorHAnsi"/>
          <w:lang w:eastAsia="en-US"/>
        </w:rPr>
        <w:t xml:space="preserve">, kterými proudí informace, </w:t>
      </w:r>
      <w:proofErr w:type="spellStart"/>
      <w:r>
        <w:rPr>
          <w:rFonts w:eastAsiaTheme="minorHAnsi"/>
          <w:lang w:eastAsia="en-US"/>
        </w:rPr>
        <w:t>rídicí</w:t>
      </w:r>
      <w:proofErr w:type="spellEnd"/>
      <w:r>
        <w:rPr>
          <w:rFonts w:eastAsiaTheme="minorHAnsi"/>
          <w:lang w:eastAsia="en-US"/>
        </w:rPr>
        <w:t xml:space="preserve"> signály nebo adresy mezi jednotlivými komponenty </w:t>
      </w:r>
      <w:proofErr w:type="spellStart"/>
      <w:r>
        <w:rPr>
          <w:rFonts w:eastAsiaTheme="minorHAnsi"/>
          <w:lang w:eastAsia="en-US"/>
        </w:rPr>
        <w:t>pocítace</w:t>
      </w:r>
      <w:proofErr w:type="spellEnd"/>
      <w:r>
        <w:rPr>
          <w:rFonts w:eastAsiaTheme="minorHAnsi"/>
          <w:lang w:eastAsia="en-US"/>
        </w:rPr>
        <w:t xml:space="preserve">. Je to „centrální dálnice“ mezi mikroprocesorem a okolím. </w:t>
      </w:r>
    </w:p>
    <w:p w:rsidR="001F4477" w:rsidRDefault="00F22AC9" w:rsidP="001F4477">
      <w:pPr>
        <w:pStyle w:val="Bezmezer"/>
        <w:spacing w:line="480" w:lineRule="auto"/>
        <w:rPr>
          <w:rFonts w:ascii="TimesNewRoman" w:eastAsiaTheme="minorHAnsi" w:hAnsi="TimesNewRoman" w:cs="TimesNewRoman"/>
          <w:lang w:eastAsia="en-US"/>
        </w:rPr>
      </w:pPr>
      <w:r>
        <w:rPr>
          <w:rFonts w:eastAsiaTheme="minorHAnsi"/>
          <w:lang w:eastAsia="en-US"/>
        </w:rPr>
        <w:t xml:space="preserve">Na rychlosti </w:t>
      </w:r>
      <w:proofErr w:type="spellStart"/>
      <w:r>
        <w:rPr>
          <w:rFonts w:eastAsiaTheme="minorHAnsi"/>
          <w:lang w:eastAsia="en-US"/>
        </w:rPr>
        <w:t>sbernice</w:t>
      </w:r>
      <w:proofErr w:type="spellEnd"/>
      <w:r>
        <w:rPr>
          <w:rFonts w:eastAsiaTheme="minorHAnsi"/>
          <w:lang w:eastAsia="en-US"/>
        </w:rPr>
        <w:t xml:space="preserve"> </w:t>
      </w:r>
      <w:proofErr w:type="spellStart"/>
      <w:r>
        <w:rPr>
          <w:rFonts w:eastAsiaTheme="minorHAnsi"/>
          <w:lang w:eastAsia="en-US"/>
        </w:rPr>
        <w:t>hodne</w:t>
      </w:r>
      <w:proofErr w:type="spellEnd"/>
      <w:r>
        <w:rPr>
          <w:rFonts w:eastAsiaTheme="minorHAnsi"/>
          <w:lang w:eastAsia="en-US"/>
        </w:rPr>
        <w:t xml:space="preserve"> záleží, protože i ten nejrychlejší procesor je „k </w:t>
      </w:r>
      <w:proofErr w:type="spellStart"/>
      <w:r>
        <w:rPr>
          <w:rFonts w:eastAsiaTheme="minorHAnsi"/>
          <w:lang w:eastAsia="en-US"/>
        </w:rPr>
        <w:t>nicemu</w:t>
      </w:r>
      <w:proofErr w:type="spellEnd"/>
      <w:r>
        <w:rPr>
          <w:rFonts w:eastAsiaTheme="minorHAnsi"/>
          <w:lang w:eastAsia="en-US"/>
        </w:rPr>
        <w:t xml:space="preserve">“, jestliže rychle </w:t>
      </w:r>
      <w:proofErr w:type="spellStart"/>
      <w:r>
        <w:rPr>
          <w:rFonts w:eastAsiaTheme="minorHAnsi"/>
          <w:lang w:eastAsia="en-US"/>
        </w:rPr>
        <w:t>vypocítaná</w:t>
      </w:r>
      <w:proofErr w:type="spellEnd"/>
      <w:r>
        <w:rPr>
          <w:rFonts w:eastAsiaTheme="minorHAnsi"/>
          <w:lang w:eastAsia="en-US"/>
        </w:rPr>
        <w:t xml:space="preserve"> data proudí </w:t>
      </w:r>
      <w:proofErr w:type="spellStart"/>
      <w:r w:rsidRPr="00F22AC9">
        <w:rPr>
          <w:rFonts w:eastAsiaTheme="minorHAnsi"/>
          <w:lang w:eastAsia="en-US"/>
        </w:rPr>
        <w:t>pocítacem</w:t>
      </w:r>
      <w:proofErr w:type="spellEnd"/>
      <w:r w:rsidRPr="00F22AC9">
        <w:rPr>
          <w:rFonts w:eastAsiaTheme="minorHAnsi"/>
          <w:lang w:eastAsia="en-US"/>
        </w:rPr>
        <w:t xml:space="preserve"> pomalu.</w:t>
      </w:r>
      <w:r w:rsidR="001F4477">
        <w:rPr>
          <w:rFonts w:eastAsiaTheme="minorHAnsi"/>
          <w:lang w:eastAsia="en-US"/>
        </w:rPr>
        <w:t xml:space="preserve"> </w:t>
      </w:r>
      <w:r>
        <w:rPr>
          <w:rFonts w:ascii="TimesNewRoman" w:eastAsiaTheme="minorHAnsi" w:hAnsi="TimesNewRoman" w:cs="TimesNewRoman"/>
          <w:lang w:eastAsia="en-US"/>
        </w:rPr>
        <w:t xml:space="preserve">Procesor je </w:t>
      </w:r>
      <w:proofErr w:type="spellStart"/>
      <w:r>
        <w:rPr>
          <w:rFonts w:ascii="TimesNewRoman" w:eastAsiaTheme="minorHAnsi" w:hAnsi="TimesNewRoman" w:cs="TimesNewRoman"/>
          <w:lang w:eastAsia="en-US"/>
        </w:rPr>
        <w:t>soucástka</w:t>
      </w:r>
      <w:proofErr w:type="spellEnd"/>
      <w:r>
        <w:rPr>
          <w:rFonts w:ascii="TimesNewRoman" w:eastAsiaTheme="minorHAnsi" w:hAnsi="TimesNewRoman" w:cs="TimesNewRoman"/>
          <w:lang w:eastAsia="en-US"/>
        </w:rPr>
        <w:t xml:space="preserve"> velká jen </w:t>
      </w:r>
      <w:proofErr w:type="spellStart"/>
      <w:r>
        <w:rPr>
          <w:rFonts w:ascii="TimesNewRoman" w:eastAsiaTheme="minorHAnsi" w:hAnsi="TimesNewRoman" w:cs="TimesNewRoman"/>
          <w:lang w:eastAsia="en-US"/>
        </w:rPr>
        <w:t>nekolik</w:t>
      </w:r>
      <w:proofErr w:type="spellEnd"/>
      <w:r>
        <w:rPr>
          <w:rFonts w:ascii="TimesNewRoman" w:eastAsiaTheme="minorHAnsi" w:hAnsi="TimesNewRoman" w:cs="TimesNewRoman"/>
          <w:lang w:eastAsia="en-US"/>
        </w:rPr>
        <w:t xml:space="preserve"> cm2. Na </w:t>
      </w:r>
      <w:proofErr w:type="spellStart"/>
      <w:r>
        <w:rPr>
          <w:rFonts w:ascii="TimesNewRoman" w:eastAsiaTheme="minorHAnsi" w:hAnsi="TimesNewRoman" w:cs="TimesNewRoman"/>
          <w:lang w:eastAsia="en-US"/>
        </w:rPr>
        <w:t>pomerne</w:t>
      </w:r>
      <w:proofErr w:type="spellEnd"/>
      <w:r>
        <w:rPr>
          <w:rFonts w:ascii="TimesNewRoman" w:eastAsiaTheme="minorHAnsi" w:hAnsi="TimesNewRoman" w:cs="TimesNewRoman"/>
          <w:lang w:eastAsia="en-US"/>
        </w:rPr>
        <w:t xml:space="preserve"> malé ploše nese </w:t>
      </w:r>
      <w:proofErr w:type="spellStart"/>
      <w:r>
        <w:rPr>
          <w:rFonts w:ascii="TimesNewRoman" w:eastAsiaTheme="minorHAnsi" w:hAnsi="TimesNewRoman" w:cs="TimesNewRoman"/>
          <w:lang w:eastAsia="en-US"/>
        </w:rPr>
        <w:t>neobycejne</w:t>
      </w:r>
      <w:proofErr w:type="spellEnd"/>
      <w:r>
        <w:rPr>
          <w:rFonts w:ascii="TimesNewRoman" w:eastAsiaTheme="minorHAnsi" w:hAnsi="TimesNewRoman" w:cs="TimesNewRoman"/>
          <w:lang w:eastAsia="en-US"/>
        </w:rPr>
        <w:t xml:space="preserve"> miniaturní integrovaný obvod. </w:t>
      </w:r>
    </w:p>
    <w:p w:rsidR="00F22AC9" w:rsidRPr="00F22AC9" w:rsidRDefault="00F22AC9" w:rsidP="001F4477">
      <w:pPr>
        <w:pStyle w:val="Bezmezer"/>
        <w:spacing w:line="480" w:lineRule="auto"/>
        <w:rPr>
          <w:rFonts w:ascii="TimesNewRoman" w:eastAsiaTheme="minorHAnsi" w:hAnsi="TimesNewRoman" w:cs="TimesNewRoman"/>
          <w:lang w:eastAsia="en-US"/>
        </w:rPr>
      </w:pPr>
      <w:bookmarkStart w:id="0" w:name="_GoBack"/>
      <w:bookmarkEnd w:id="0"/>
      <w:r>
        <w:rPr>
          <w:rFonts w:ascii="TimesNewRoman" w:eastAsiaTheme="minorHAnsi" w:hAnsi="TimesNewRoman" w:cs="TimesNewRoman"/>
          <w:lang w:eastAsia="en-US"/>
        </w:rPr>
        <w:lastRenderedPageBreak/>
        <w:t xml:space="preserve">Pokud by byl procesor postaven z </w:t>
      </w:r>
      <w:proofErr w:type="spellStart"/>
      <w:r>
        <w:rPr>
          <w:rFonts w:ascii="TimesNewRoman" w:eastAsiaTheme="minorHAnsi" w:hAnsi="TimesNewRoman" w:cs="TimesNewRoman"/>
          <w:lang w:eastAsia="en-US"/>
        </w:rPr>
        <w:t>bežne</w:t>
      </w:r>
      <w:proofErr w:type="spellEnd"/>
      <w:r>
        <w:rPr>
          <w:rFonts w:ascii="TimesNewRoman" w:eastAsiaTheme="minorHAnsi" w:hAnsi="TimesNewRoman" w:cs="TimesNewRoman"/>
          <w:lang w:eastAsia="en-US"/>
        </w:rPr>
        <w:t xml:space="preserve"> velkých elektrotechnických </w:t>
      </w:r>
      <w:proofErr w:type="spellStart"/>
      <w:r>
        <w:rPr>
          <w:rFonts w:ascii="TimesNewRoman" w:eastAsiaTheme="minorHAnsi" w:hAnsi="TimesNewRoman" w:cs="TimesNewRoman"/>
          <w:lang w:eastAsia="en-US"/>
        </w:rPr>
        <w:t>soucástek</w:t>
      </w:r>
      <w:proofErr w:type="spellEnd"/>
      <w:r>
        <w:rPr>
          <w:rFonts w:ascii="TimesNewRoman" w:eastAsiaTheme="minorHAnsi" w:hAnsi="TimesNewRoman" w:cs="TimesNewRoman"/>
          <w:lang w:eastAsia="en-US"/>
        </w:rPr>
        <w:t xml:space="preserve">, zabral by svou velikostí </w:t>
      </w:r>
      <w:proofErr w:type="spellStart"/>
      <w:r>
        <w:rPr>
          <w:rFonts w:ascii="TimesNewRoman" w:eastAsiaTheme="minorHAnsi" w:hAnsi="TimesNewRoman" w:cs="TimesNewRoman"/>
          <w:lang w:eastAsia="en-US"/>
        </w:rPr>
        <w:t>nekolik</w:t>
      </w:r>
      <w:proofErr w:type="spellEnd"/>
      <w:r>
        <w:rPr>
          <w:rFonts w:ascii="TimesNewRoman" w:eastAsiaTheme="minorHAnsi" w:hAnsi="TimesNewRoman" w:cs="TimesNewRoman"/>
          <w:lang w:eastAsia="en-US"/>
        </w:rPr>
        <w:t xml:space="preserve"> místností a </w:t>
      </w:r>
      <w:proofErr w:type="spellStart"/>
      <w:r>
        <w:rPr>
          <w:rFonts w:ascii="TimesNewRoman" w:eastAsiaTheme="minorHAnsi" w:hAnsi="TimesNewRoman" w:cs="TimesNewRoman"/>
          <w:lang w:eastAsia="en-US"/>
        </w:rPr>
        <w:t>kvuli</w:t>
      </w:r>
      <w:proofErr w:type="spellEnd"/>
      <w:r>
        <w:rPr>
          <w:rFonts w:ascii="TimesNewRoman" w:eastAsiaTheme="minorHAnsi" w:hAnsi="TimesNewRoman" w:cs="TimesNewRoman"/>
          <w:lang w:eastAsia="en-US"/>
        </w:rPr>
        <w:t xml:space="preserve"> velkým vzdálenostem mezi jednotlivými komponenty by z principu nemohl být tak rychlý (u vývoje procesoru se totiž </w:t>
      </w:r>
      <w:proofErr w:type="spellStart"/>
      <w:r>
        <w:rPr>
          <w:rFonts w:ascii="TimesNewRoman" w:eastAsiaTheme="minorHAnsi" w:hAnsi="TimesNewRoman" w:cs="TimesNewRoman"/>
          <w:lang w:eastAsia="en-US"/>
        </w:rPr>
        <w:t>pocítá</w:t>
      </w:r>
      <w:proofErr w:type="spellEnd"/>
      <w:r>
        <w:rPr>
          <w:rFonts w:ascii="TimesNewRoman" w:eastAsiaTheme="minorHAnsi" w:hAnsi="TimesNewRoman" w:cs="TimesNewRoman"/>
          <w:lang w:eastAsia="en-US"/>
        </w:rPr>
        <w:t xml:space="preserve"> i s takovými faktory, jako je vzdálenost, kterou musí elektron </w:t>
      </w:r>
      <w:proofErr w:type="spellStart"/>
      <w:r>
        <w:rPr>
          <w:rFonts w:ascii="TimesNewRoman" w:eastAsiaTheme="minorHAnsi" w:hAnsi="TimesNewRoman" w:cs="TimesNewRoman"/>
          <w:lang w:eastAsia="en-US"/>
        </w:rPr>
        <w:t>prekonat</w:t>
      </w:r>
      <w:proofErr w:type="spellEnd"/>
      <w:r>
        <w:rPr>
          <w:rFonts w:ascii="TimesNewRoman" w:eastAsiaTheme="minorHAnsi" w:hAnsi="TimesNewRoman" w:cs="TimesNewRoman"/>
          <w:lang w:eastAsia="en-US"/>
        </w:rPr>
        <w:t xml:space="preserve"> od jednoho tranzistoru ke druhému). Procesor se </w:t>
      </w:r>
      <w:proofErr w:type="spellStart"/>
      <w:r>
        <w:rPr>
          <w:rFonts w:ascii="TimesNewRoman" w:eastAsiaTheme="minorHAnsi" w:hAnsi="TimesNewRoman" w:cs="TimesNewRoman"/>
          <w:lang w:eastAsia="en-US"/>
        </w:rPr>
        <w:t>vnitrne</w:t>
      </w:r>
      <w:proofErr w:type="spellEnd"/>
      <w:r>
        <w:rPr>
          <w:rFonts w:ascii="TimesNewRoman" w:eastAsiaTheme="minorHAnsi" w:hAnsi="TimesNewRoman" w:cs="TimesNewRoman"/>
          <w:lang w:eastAsia="en-US"/>
        </w:rPr>
        <w:t xml:space="preserve"> skládá z tranzistoru, kterých je na velmi malé ploše dnes i mnoho milionu</w:t>
      </w:r>
    </w:p>
    <w:sectPr w:rsidR="00F22AC9" w:rsidRPr="00F22AC9" w:rsidSect="00FE4889">
      <w:head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E6009" w:rsidRDefault="00FE6009" w:rsidP="00A80960">
      <w:r>
        <w:separator/>
      </w:r>
    </w:p>
  </w:endnote>
  <w:endnote w:type="continuationSeparator" w:id="0">
    <w:p w:rsidR="00FE6009" w:rsidRDefault="00FE6009" w:rsidP="00A809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TimesNewRoman">
    <w:altName w:val="Times New Roman"/>
    <w:panose1 w:val="00000000000000000000"/>
    <w:charset w:val="EE"/>
    <w:family w:val="auto"/>
    <w:notTrueType/>
    <w:pitch w:val="default"/>
    <w:sig w:usb0="00000007" w:usb1="00000000" w:usb2="00000000" w:usb3="00000000" w:csb0="0000000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E6009" w:rsidRDefault="00FE6009" w:rsidP="00A80960">
      <w:r>
        <w:separator/>
      </w:r>
    </w:p>
  </w:footnote>
  <w:footnote w:type="continuationSeparator" w:id="0">
    <w:p w:rsidR="00FE6009" w:rsidRDefault="00FE6009" w:rsidP="00A8096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80960" w:rsidRDefault="00881B27">
    <w:pPr>
      <w:pStyle w:val="Zhlav"/>
    </w:pPr>
    <w:r>
      <w:rPr>
        <w:noProof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-365840</wp:posOffset>
          </wp:positionH>
          <wp:positionV relativeFrom="paragraph">
            <wp:posOffset>-85595</wp:posOffset>
          </wp:positionV>
          <wp:extent cx="1490154" cy="426128"/>
          <wp:effectExtent l="19050" t="0" r="0" b="0"/>
          <wp:wrapNone/>
          <wp:docPr id="3" name="obrázek 4" descr="zarovnání 0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zarovnání 00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90154" cy="426128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A80960">
      <w:ptab w:relativeTo="margin" w:alignment="center" w:leader="none"/>
    </w:r>
    <w:r>
      <w:t>Zarovnání textu</w:t>
    </w:r>
    <w:r w:rsidR="00A80960">
      <w:ptab w:relativeTo="margin" w:alignment="right" w:leader="none"/>
    </w:r>
    <w:r w:rsidR="00A80960">
      <w:t>1</w:t>
    </w:r>
    <w:r w:rsidR="001F4477">
      <w:t>A</w:t>
    </w:r>
    <w:r w:rsidR="00A80960">
      <w:t>B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72591D"/>
    <w:multiLevelType w:val="hybridMultilevel"/>
    <w:tmpl w:val="DD56C986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D57CB3"/>
    <w:multiLevelType w:val="hybridMultilevel"/>
    <w:tmpl w:val="CC5A33DC"/>
    <w:lvl w:ilvl="0" w:tplc="CDB42B76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7E3F0E"/>
    <w:multiLevelType w:val="hybridMultilevel"/>
    <w:tmpl w:val="99FCD7C6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C9C4794"/>
    <w:multiLevelType w:val="hybridMultilevel"/>
    <w:tmpl w:val="F5E4C150"/>
    <w:lvl w:ilvl="0" w:tplc="CDB42B76">
      <w:start w:val="1"/>
      <w:numFmt w:val="decimal"/>
      <w:lvlText w:val="%1."/>
      <w:lvlJc w:val="left"/>
      <w:pPr>
        <w:ind w:left="360" w:hanging="360"/>
      </w:pPr>
      <w:rPr>
        <w:rFonts w:hint="default"/>
        <w:sz w:val="24"/>
        <w:szCs w:val="24"/>
      </w:rPr>
    </w:lvl>
    <w:lvl w:ilvl="1" w:tplc="04050019">
      <w:start w:val="1"/>
      <w:numFmt w:val="lowerLetter"/>
      <w:lvlText w:val="%2."/>
      <w:lvlJc w:val="left"/>
      <w:pPr>
        <w:ind w:left="1080" w:hanging="360"/>
      </w:pPr>
    </w:lvl>
    <w:lvl w:ilvl="2" w:tplc="0405001B" w:tentative="1">
      <w:start w:val="1"/>
      <w:numFmt w:val="lowerRoman"/>
      <w:lvlText w:val="%3."/>
      <w:lvlJc w:val="right"/>
      <w:pPr>
        <w:ind w:left="1800" w:hanging="180"/>
      </w:pPr>
    </w:lvl>
    <w:lvl w:ilvl="3" w:tplc="0405000F" w:tentative="1">
      <w:start w:val="1"/>
      <w:numFmt w:val="decimal"/>
      <w:lvlText w:val="%4."/>
      <w:lvlJc w:val="left"/>
      <w:pPr>
        <w:ind w:left="2520" w:hanging="360"/>
      </w:pPr>
    </w:lvl>
    <w:lvl w:ilvl="4" w:tplc="04050019" w:tentative="1">
      <w:start w:val="1"/>
      <w:numFmt w:val="lowerLetter"/>
      <w:lvlText w:val="%5."/>
      <w:lvlJc w:val="left"/>
      <w:pPr>
        <w:ind w:left="3240" w:hanging="360"/>
      </w:pPr>
    </w:lvl>
    <w:lvl w:ilvl="5" w:tplc="0405001B" w:tentative="1">
      <w:start w:val="1"/>
      <w:numFmt w:val="lowerRoman"/>
      <w:lvlText w:val="%6."/>
      <w:lvlJc w:val="right"/>
      <w:pPr>
        <w:ind w:left="3960" w:hanging="180"/>
      </w:pPr>
    </w:lvl>
    <w:lvl w:ilvl="6" w:tplc="0405000F" w:tentative="1">
      <w:start w:val="1"/>
      <w:numFmt w:val="decimal"/>
      <w:lvlText w:val="%7."/>
      <w:lvlJc w:val="left"/>
      <w:pPr>
        <w:ind w:left="4680" w:hanging="360"/>
      </w:pPr>
    </w:lvl>
    <w:lvl w:ilvl="7" w:tplc="04050019" w:tentative="1">
      <w:start w:val="1"/>
      <w:numFmt w:val="lowerLetter"/>
      <w:lvlText w:val="%8."/>
      <w:lvlJc w:val="left"/>
      <w:pPr>
        <w:ind w:left="5400" w:hanging="360"/>
      </w:pPr>
    </w:lvl>
    <w:lvl w:ilvl="8" w:tplc="0405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EE4"/>
    <w:rsid w:val="001438D6"/>
    <w:rsid w:val="001F4477"/>
    <w:rsid w:val="00396791"/>
    <w:rsid w:val="006D5E7C"/>
    <w:rsid w:val="00881B27"/>
    <w:rsid w:val="009C359C"/>
    <w:rsid w:val="00A80960"/>
    <w:rsid w:val="00A9096B"/>
    <w:rsid w:val="00AD0A57"/>
    <w:rsid w:val="00BA502E"/>
    <w:rsid w:val="00DB5CF5"/>
    <w:rsid w:val="00DB7B0E"/>
    <w:rsid w:val="00F22AC9"/>
    <w:rsid w:val="00F673B4"/>
    <w:rsid w:val="00FC18CE"/>
    <w:rsid w:val="00FE0EE4"/>
    <w:rsid w:val="00FE4889"/>
    <w:rsid w:val="00FE60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E01123"/>
  <w15:docId w15:val="{252AD5DB-1386-44D1-9988-38E49BA2C2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0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n">
    <w:name w:val="Normal"/>
    <w:qFormat/>
    <w:rsid w:val="00A8096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cs-CZ"/>
    </w:rPr>
  </w:style>
  <w:style w:type="paragraph" w:styleId="Nadpis1">
    <w:name w:val="heading 1"/>
    <w:basedOn w:val="Normln"/>
    <w:next w:val="Normln"/>
    <w:link w:val="Nadpis1Char"/>
    <w:uiPriority w:val="9"/>
    <w:qFormat/>
    <w:rsid w:val="00A80960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A80960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A80960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styleId="Odkaznakoment">
    <w:name w:val="annotation reference"/>
    <w:basedOn w:val="Standardnpsmoodstavce"/>
    <w:uiPriority w:val="99"/>
    <w:semiHidden/>
    <w:unhideWhenUsed/>
    <w:rsid w:val="00A80960"/>
    <w:rPr>
      <w:sz w:val="16"/>
      <w:szCs w:val="16"/>
    </w:rPr>
  </w:style>
  <w:style w:type="paragraph" w:styleId="Textkomente">
    <w:name w:val="annotation text"/>
    <w:basedOn w:val="Normln"/>
    <w:link w:val="TextkomenteChar"/>
    <w:uiPriority w:val="99"/>
    <w:semiHidden/>
    <w:unhideWhenUsed/>
    <w:rsid w:val="00A80960"/>
    <w:rPr>
      <w:sz w:val="20"/>
      <w:szCs w:val="20"/>
    </w:rPr>
  </w:style>
  <w:style w:type="character" w:customStyle="1" w:styleId="TextkomenteChar">
    <w:name w:val="Text komentáře Char"/>
    <w:basedOn w:val="Standardnpsmoodstavce"/>
    <w:link w:val="Textkomente"/>
    <w:uiPriority w:val="99"/>
    <w:semiHidden/>
    <w:rsid w:val="00A80960"/>
    <w:rPr>
      <w:sz w:val="20"/>
      <w:szCs w:val="20"/>
    </w:rPr>
  </w:style>
  <w:style w:type="paragraph" w:styleId="Pedmtkomente">
    <w:name w:val="annotation subject"/>
    <w:basedOn w:val="Textkomente"/>
    <w:next w:val="Textkomente"/>
    <w:link w:val="PedmtkomenteChar"/>
    <w:uiPriority w:val="99"/>
    <w:semiHidden/>
    <w:unhideWhenUsed/>
    <w:rsid w:val="00A80960"/>
    <w:rPr>
      <w:b/>
      <w:bCs/>
    </w:rPr>
  </w:style>
  <w:style w:type="character" w:customStyle="1" w:styleId="PedmtkomenteChar">
    <w:name w:val="Předmět komentáře Char"/>
    <w:basedOn w:val="TextkomenteChar"/>
    <w:link w:val="Pedmtkomente"/>
    <w:uiPriority w:val="99"/>
    <w:semiHidden/>
    <w:rsid w:val="00A80960"/>
    <w:rPr>
      <w:b/>
      <w:bCs/>
      <w:sz w:val="20"/>
      <w:szCs w:val="20"/>
    </w:rPr>
  </w:style>
  <w:style w:type="paragraph" w:styleId="Textbubliny">
    <w:name w:val="Balloon Text"/>
    <w:basedOn w:val="Normln"/>
    <w:link w:val="TextbublinyChar"/>
    <w:uiPriority w:val="99"/>
    <w:semiHidden/>
    <w:unhideWhenUsed/>
    <w:rsid w:val="00A80960"/>
    <w:rPr>
      <w:rFonts w:ascii="Tahoma" w:hAnsi="Tahoma" w:cs="Tahoma"/>
      <w:sz w:val="16"/>
      <w:szCs w:val="16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A80960"/>
    <w:rPr>
      <w:rFonts w:ascii="Tahoma" w:hAnsi="Tahoma" w:cs="Tahoma"/>
      <w:sz w:val="16"/>
      <w:szCs w:val="16"/>
    </w:rPr>
  </w:style>
  <w:style w:type="character" w:customStyle="1" w:styleId="Nadpis1Char">
    <w:name w:val="Nadpis 1 Char"/>
    <w:basedOn w:val="Standardnpsmoodstavce"/>
    <w:link w:val="Nadpis1"/>
    <w:uiPriority w:val="9"/>
    <w:rsid w:val="00A8096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dpis2Char">
    <w:name w:val="Nadpis 2 Char"/>
    <w:basedOn w:val="Standardnpsmoodstavce"/>
    <w:link w:val="Nadpis2"/>
    <w:uiPriority w:val="9"/>
    <w:rsid w:val="00A8096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dpis3Char">
    <w:name w:val="Nadpis 3 Char"/>
    <w:basedOn w:val="Standardnpsmoodstavce"/>
    <w:link w:val="Nadpis3"/>
    <w:uiPriority w:val="9"/>
    <w:rsid w:val="00A80960"/>
    <w:rPr>
      <w:rFonts w:asciiTheme="majorHAnsi" w:eastAsiaTheme="majorEastAsia" w:hAnsiTheme="majorHAnsi" w:cstheme="majorBidi"/>
      <w:b/>
      <w:bCs/>
      <w:color w:val="4F81BD" w:themeColor="accent1"/>
    </w:rPr>
  </w:style>
  <w:style w:type="table" w:styleId="Mkatabulky">
    <w:name w:val="Table Grid"/>
    <w:basedOn w:val="Normlntabulka"/>
    <w:rsid w:val="00A8096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cs-CZ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Zhlav">
    <w:name w:val="header"/>
    <w:basedOn w:val="Normln"/>
    <w:link w:val="ZhlavChar"/>
    <w:uiPriority w:val="99"/>
    <w:unhideWhenUsed/>
    <w:rsid w:val="00A80960"/>
    <w:pPr>
      <w:tabs>
        <w:tab w:val="center" w:pos="4536"/>
        <w:tab w:val="right" w:pos="9072"/>
      </w:tabs>
    </w:pPr>
  </w:style>
  <w:style w:type="character" w:customStyle="1" w:styleId="ZhlavChar">
    <w:name w:val="Záhlaví Char"/>
    <w:basedOn w:val="Standardnpsmoodstavce"/>
    <w:link w:val="Zhlav"/>
    <w:uiPriority w:val="99"/>
    <w:rsid w:val="00A80960"/>
    <w:rPr>
      <w:rFonts w:ascii="Times New Roman" w:eastAsia="Times New Roman" w:hAnsi="Times New Roman" w:cs="Times New Roman"/>
      <w:sz w:val="24"/>
      <w:szCs w:val="24"/>
      <w:lang w:eastAsia="cs-CZ"/>
    </w:rPr>
  </w:style>
  <w:style w:type="paragraph" w:styleId="Zpat">
    <w:name w:val="footer"/>
    <w:basedOn w:val="Normln"/>
    <w:link w:val="ZpatChar"/>
    <w:uiPriority w:val="99"/>
    <w:unhideWhenUsed/>
    <w:rsid w:val="00A80960"/>
    <w:pPr>
      <w:tabs>
        <w:tab w:val="center" w:pos="4536"/>
        <w:tab w:val="right" w:pos="9072"/>
      </w:tabs>
    </w:pPr>
  </w:style>
  <w:style w:type="character" w:customStyle="1" w:styleId="ZpatChar">
    <w:name w:val="Zápatí Char"/>
    <w:basedOn w:val="Standardnpsmoodstavce"/>
    <w:link w:val="Zpat"/>
    <w:uiPriority w:val="99"/>
    <w:rsid w:val="00A80960"/>
    <w:rPr>
      <w:rFonts w:ascii="Times New Roman" w:eastAsia="Times New Roman" w:hAnsi="Times New Roman" w:cs="Times New Roman"/>
      <w:sz w:val="24"/>
      <w:szCs w:val="24"/>
      <w:lang w:eastAsia="cs-CZ"/>
    </w:rPr>
  </w:style>
  <w:style w:type="paragraph" w:styleId="Odstavecseseznamem">
    <w:name w:val="List Paragraph"/>
    <w:basedOn w:val="Normln"/>
    <w:uiPriority w:val="34"/>
    <w:qFormat/>
    <w:rsid w:val="00881B27"/>
    <w:pPr>
      <w:ind w:left="720"/>
      <w:contextualSpacing/>
    </w:pPr>
  </w:style>
  <w:style w:type="paragraph" w:styleId="Bezmezer">
    <w:name w:val="No Spacing"/>
    <w:uiPriority w:val="1"/>
    <w:qFormat/>
    <w:rsid w:val="00F22AC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cs-C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iv sady Office">
  <a:themeElements>
    <a:clrScheme name="Kancelář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celář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A5407FB-3BB6-4027-8755-885F2D44AD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205</Words>
  <Characters>1213</Characters>
  <Application>Microsoft Office Word</Application>
  <DocSecurity>0</DocSecurity>
  <Lines>10</Lines>
  <Paragraphs>2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Skřivánek</dc:creator>
  <cp:lastModifiedBy>Votavová Gabriela</cp:lastModifiedBy>
  <cp:revision>2</cp:revision>
  <dcterms:created xsi:type="dcterms:W3CDTF">2019-11-15T08:12:00Z</dcterms:created>
  <dcterms:modified xsi:type="dcterms:W3CDTF">2019-11-15T08:12:00Z</dcterms:modified>
</cp:coreProperties>
</file>