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40FA" w:rsidRPr="00FE40FA" w:rsidRDefault="00FE40FA" w:rsidP="00FE40FA">
      <w:pPr>
        <w:pStyle w:val="Odstavecseseznamem"/>
        <w:numPr>
          <w:ilvl w:val="0"/>
          <w:numId w:val="1"/>
        </w:numPr>
        <w:tabs>
          <w:tab w:val="left" w:pos="4680"/>
          <w:tab w:val="left" w:pos="6660"/>
        </w:tabs>
        <w:spacing w:line="360" w:lineRule="auto"/>
        <w:rPr>
          <w:b/>
          <w:sz w:val="28"/>
          <w:szCs w:val="28"/>
        </w:rPr>
      </w:pPr>
      <w:r w:rsidRPr="00FE40FA">
        <w:rPr>
          <w:b/>
          <w:sz w:val="28"/>
          <w:szCs w:val="28"/>
        </w:rPr>
        <w:t xml:space="preserve">Změň typ písma </w:t>
      </w:r>
    </w:p>
    <w:p w:rsidR="00FE40FA" w:rsidRDefault="00FE40FA" w:rsidP="00FE40FA">
      <w:pPr>
        <w:tabs>
          <w:tab w:val="left" w:pos="4680"/>
          <w:tab w:val="left" w:pos="6660"/>
        </w:tabs>
        <w:spacing w:line="360" w:lineRule="auto"/>
        <w:jc w:val="center"/>
        <w:rPr>
          <w:sz w:val="40"/>
          <w:szCs w:val="40"/>
        </w:rPr>
      </w:pPr>
      <w:r w:rsidRPr="00152DB5">
        <w:rPr>
          <w:sz w:val="40"/>
          <w:szCs w:val="40"/>
        </w:rPr>
        <w:t>Kter</w:t>
      </w:r>
      <w:r w:rsidR="004721CC">
        <w:rPr>
          <w:sz w:val="40"/>
          <w:szCs w:val="40"/>
        </w:rPr>
        <w:t>ý</w:t>
      </w:r>
      <w:r w:rsidRPr="00152DB5">
        <w:rPr>
          <w:sz w:val="40"/>
          <w:szCs w:val="40"/>
        </w:rPr>
        <w:t xml:space="preserve"> se t</w:t>
      </w:r>
      <w:r w:rsidR="004721CC">
        <w:rPr>
          <w:sz w:val="40"/>
          <w:szCs w:val="40"/>
        </w:rPr>
        <w:t>i</w:t>
      </w:r>
      <w:r w:rsidRPr="00152DB5">
        <w:rPr>
          <w:sz w:val="40"/>
          <w:szCs w:val="40"/>
        </w:rPr>
        <w:t xml:space="preserve"> líbí?</w:t>
      </w:r>
    </w:p>
    <w:p w:rsidR="00FE40FA" w:rsidRPr="00152DB5" w:rsidRDefault="00FE40FA" w:rsidP="00FE40FA">
      <w:pPr>
        <w:tabs>
          <w:tab w:val="left" w:pos="4680"/>
          <w:tab w:val="left" w:pos="6660"/>
        </w:tabs>
        <w:spacing w:line="360" w:lineRule="auto"/>
        <w:jc w:val="center"/>
        <w:rPr>
          <w:sz w:val="40"/>
          <w:szCs w:val="40"/>
        </w:rPr>
      </w:pPr>
    </w:p>
    <w:p w:rsidR="00FE40FA" w:rsidRPr="00FE40FA" w:rsidRDefault="00DA1C1F" w:rsidP="00FE40FA">
      <w:pPr>
        <w:pStyle w:val="Odstavecseseznamem"/>
        <w:numPr>
          <w:ilvl w:val="0"/>
          <w:numId w:val="1"/>
        </w:numPr>
        <w:tabs>
          <w:tab w:val="left" w:pos="4680"/>
          <w:tab w:val="left" w:pos="6660"/>
        </w:tabs>
        <w:spacing w:line="360" w:lineRule="auto"/>
        <w:jc w:val="both"/>
        <w:rPr>
          <w:sz w:val="28"/>
          <w:szCs w:val="28"/>
        </w:rPr>
      </w:pPr>
      <w:r>
        <w:rPr>
          <w:b/>
          <w:sz w:val="28"/>
          <w:szCs w:val="28"/>
        </w:rPr>
        <w:t>Zjisti typy písmen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40"/>
        <w:gridCol w:w="4522"/>
      </w:tblGrid>
      <w:tr w:rsidR="00FE40FA" w:rsidRPr="003F2EEE" w:rsidTr="00A4122C">
        <w:trPr>
          <w:trHeight w:val="750"/>
        </w:trPr>
        <w:tc>
          <w:tcPr>
            <w:tcW w:w="4606" w:type="dxa"/>
          </w:tcPr>
          <w:p w:rsidR="00FE40FA" w:rsidRPr="003F2EEE" w:rsidRDefault="00FE40FA" w:rsidP="00A4122C">
            <w:pPr>
              <w:tabs>
                <w:tab w:val="left" w:pos="4680"/>
                <w:tab w:val="left" w:pos="6660"/>
              </w:tabs>
              <w:spacing w:line="360" w:lineRule="auto"/>
              <w:jc w:val="center"/>
              <w:rPr>
                <w:rFonts w:ascii="Papyrus" w:eastAsia="KaiTi" w:hAnsi="Papyrus"/>
                <w:sz w:val="32"/>
                <w:szCs w:val="32"/>
              </w:rPr>
            </w:pPr>
            <w:r w:rsidRPr="003F2EEE">
              <w:rPr>
                <w:rFonts w:ascii="Papyrus" w:eastAsia="KaiTi" w:hAnsi="Papyrus"/>
                <w:sz w:val="32"/>
                <w:szCs w:val="32"/>
              </w:rPr>
              <w:t>typ písma</w:t>
            </w:r>
          </w:p>
        </w:tc>
        <w:tc>
          <w:tcPr>
            <w:tcW w:w="4606" w:type="dxa"/>
          </w:tcPr>
          <w:p w:rsidR="00FE40FA" w:rsidRPr="003F2EEE" w:rsidRDefault="00FE40FA" w:rsidP="00A4122C">
            <w:pPr>
              <w:tabs>
                <w:tab w:val="left" w:pos="4680"/>
                <w:tab w:val="left" w:pos="6660"/>
              </w:tabs>
              <w:spacing w:line="360" w:lineRule="auto"/>
              <w:jc w:val="center"/>
              <w:rPr>
                <w:i/>
                <w:sz w:val="32"/>
                <w:szCs w:val="32"/>
              </w:rPr>
            </w:pPr>
          </w:p>
        </w:tc>
      </w:tr>
      <w:tr w:rsidR="00FE40FA" w:rsidRPr="003F2EEE" w:rsidTr="00A4122C">
        <w:trPr>
          <w:trHeight w:val="750"/>
        </w:trPr>
        <w:tc>
          <w:tcPr>
            <w:tcW w:w="4606" w:type="dxa"/>
          </w:tcPr>
          <w:p w:rsidR="00FE40FA" w:rsidRPr="003F2EEE" w:rsidRDefault="00FE40FA" w:rsidP="00A4122C">
            <w:pPr>
              <w:tabs>
                <w:tab w:val="left" w:pos="4680"/>
                <w:tab w:val="left" w:pos="6660"/>
              </w:tabs>
              <w:spacing w:line="360" w:lineRule="auto"/>
              <w:jc w:val="center"/>
              <w:rPr>
                <w:rFonts w:ascii="Impact" w:hAnsi="Impact"/>
                <w:sz w:val="32"/>
                <w:szCs w:val="32"/>
              </w:rPr>
            </w:pPr>
            <w:r w:rsidRPr="003F2EEE">
              <w:rPr>
                <w:rFonts w:ascii="Impact" w:hAnsi="Impact"/>
                <w:sz w:val="32"/>
                <w:szCs w:val="32"/>
              </w:rPr>
              <w:t>typ písma</w:t>
            </w:r>
          </w:p>
        </w:tc>
        <w:tc>
          <w:tcPr>
            <w:tcW w:w="4606" w:type="dxa"/>
          </w:tcPr>
          <w:p w:rsidR="00FE40FA" w:rsidRPr="003F2EEE" w:rsidRDefault="00FE40FA" w:rsidP="00A4122C">
            <w:pPr>
              <w:tabs>
                <w:tab w:val="left" w:pos="4680"/>
                <w:tab w:val="left" w:pos="6660"/>
              </w:tabs>
              <w:spacing w:line="360" w:lineRule="auto"/>
              <w:jc w:val="center"/>
              <w:rPr>
                <w:i/>
                <w:sz w:val="32"/>
                <w:szCs w:val="32"/>
              </w:rPr>
            </w:pPr>
          </w:p>
        </w:tc>
      </w:tr>
      <w:tr w:rsidR="00FE40FA" w:rsidRPr="003F2EEE" w:rsidTr="00A4122C">
        <w:trPr>
          <w:trHeight w:val="750"/>
        </w:trPr>
        <w:tc>
          <w:tcPr>
            <w:tcW w:w="4606" w:type="dxa"/>
          </w:tcPr>
          <w:p w:rsidR="00FE40FA" w:rsidRPr="00FE40FA" w:rsidRDefault="00FE40FA" w:rsidP="00A4122C">
            <w:pPr>
              <w:tabs>
                <w:tab w:val="left" w:pos="4680"/>
                <w:tab w:val="left" w:pos="6660"/>
              </w:tabs>
              <w:spacing w:line="360" w:lineRule="auto"/>
              <w:jc w:val="center"/>
              <w:rPr>
                <w:rFonts w:ascii="Comic Sans MS" w:hAnsi="Comic Sans MS"/>
                <w:sz w:val="32"/>
                <w:szCs w:val="32"/>
              </w:rPr>
            </w:pPr>
            <w:r w:rsidRPr="00FE40FA">
              <w:rPr>
                <w:rFonts w:ascii="Comic Sans MS" w:hAnsi="Comic Sans MS"/>
                <w:sz w:val="32"/>
                <w:szCs w:val="32"/>
              </w:rPr>
              <w:t>typ písma</w:t>
            </w:r>
          </w:p>
        </w:tc>
        <w:tc>
          <w:tcPr>
            <w:tcW w:w="4606" w:type="dxa"/>
          </w:tcPr>
          <w:p w:rsidR="00FE40FA" w:rsidRPr="003F2EEE" w:rsidRDefault="00FE40FA" w:rsidP="00FE40FA">
            <w:pPr>
              <w:tabs>
                <w:tab w:val="left" w:pos="4680"/>
                <w:tab w:val="left" w:pos="6660"/>
              </w:tabs>
              <w:spacing w:line="360" w:lineRule="auto"/>
              <w:rPr>
                <w:i/>
                <w:sz w:val="32"/>
                <w:szCs w:val="32"/>
              </w:rPr>
            </w:pPr>
          </w:p>
        </w:tc>
      </w:tr>
      <w:tr w:rsidR="00FE40FA" w:rsidRPr="003F2EEE" w:rsidTr="00A4122C">
        <w:trPr>
          <w:trHeight w:val="750"/>
        </w:trPr>
        <w:tc>
          <w:tcPr>
            <w:tcW w:w="4606" w:type="dxa"/>
          </w:tcPr>
          <w:p w:rsidR="00FE40FA" w:rsidRPr="00FE40FA" w:rsidRDefault="00FE40FA" w:rsidP="00A4122C">
            <w:pPr>
              <w:tabs>
                <w:tab w:val="left" w:pos="4680"/>
                <w:tab w:val="left" w:pos="6660"/>
              </w:tabs>
              <w:spacing w:line="360" w:lineRule="auto"/>
              <w:jc w:val="center"/>
              <w:rPr>
                <w:rFonts w:ascii="Tahoma" w:hAnsi="Tahoma" w:cs="Tahoma"/>
                <w:sz w:val="32"/>
                <w:szCs w:val="32"/>
              </w:rPr>
            </w:pPr>
            <w:r w:rsidRPr="00FE40FA">
              <w:rPr>
                <w:rFonts w:ascii="Tahoma" w:hAnsi="Tahoma" w:cs="Tahoma"/>
                <w:sz w:val="32"/>
                <w:szCs w:val="32"/>
              </w:rPr>
              <w:t>typ písma</w:t>
            </w:r>
          </w:p>
        </w:tc>
        <w:tc>
          <w:tcPr>
            <w:tcW w:w="4606" w:type="dxa"/>
          </w:tcPr>
          <w:p w:rsidR="00FE40FA" w:rsidRPr="003F2EEE" w:rsidRDefault="00FE40FA" w:rsidP="00FE40FA">
            <w:pPr>
              <w:tabs>
                <w:tab w:val="left" w:pos="4680"/>
                <w:tab w:val="left" w:pos="6660"/>
              </w:tabs>
              <w:spacing w:line="360" w:lineRule="auto"/>
              <w:rPr>
                <w:i/>
                <w:sz w:val="32"/>
                <w:szCs w:val="32"/>
              </w:rPr>
            </w:pPr>
          </w:p>
        </w:tc>
      </w:tr>
      <w:tr w:rsidR="00FE40FA" w:rsidRPr="003F2EEE" w:rsidTr="00A4122C">
        <w:trPr>
          <w:trHeight w:val="750"/>
        </w:trPr>
        <w:tc>
          <w:tcPr>
            <w:tcW w:w="4606" w:type="dxa"/>
          </w:tcPr>
          <w:p w:rsidR="00FE40FA" w:rsidRPr="00FE40FA" w:rsidRDefault="00FE40FA" w:rsidP="00A4122C">
            <w:pPr>
              <w:tabs>
                <w:tab w:val="left" w:pos="4680"/>
                <w:tab w:val="left" w:pos="6660"/>
              </w:tabs>
              <w:spacing w:line="360" w:lineRule="auto"/>
              <w:jc w:val="center"/>
              <w:rPr>
                <w:rFonts w:ascii="Algerian" w:hAnsi="Algerian"/>
                <w:sz w:val="32"/>
                <w:szCs w:val="32"/>
              </w:rPr>
            </w:pPr>
            <w:r w:rsidRPr="00FE40FA">
              <w:rPr>
                <w:rFonts w:ascii="Algerian" w:hAnsi="Algerian"/>
                <w:sz w:val="32"/>
                <w:szCs w:val="32"/>
              </w:rPr>
              <w:t>typ písma</w:t>
            </w:r>
          </w:p>
        </w:tc>
        <w:tc>
          <w:tcPr>
            <w:tcW w:w="4606" w:type="dxa"/>
          </w:tcPr>
          <w:p w:rsidR="00FE40FA" w:rsidRPr="003F2EEE" w:rsidRDefault="00FE40FA" w:rsidP="00FE40FA">
            <w:pPr>
              <w:tabs>
                <w:tab w:val="left" w:pos="4680"/>
                <w:tab w:val="left" w:pos="6660"/>
              </w:tabs>
              <w:spacing w:line="360" w:lineRule="auto"/>
              <w:rPr>
                <w:i/>
                <w:sz w:val="32"/>
                <w:szCs w:val="32"/>
              </w:rPr>
            </w:pPr>
          </w:p>
        </w:tc>
      </w:tr>
      <w:tr w:rsidR="00FE40FA" w:rsidRPr="003F2EEE" w:rsidTr="00A4122C">
        <w:trPr>
          <w:trHeight w:val="750"/>
        </w:trPr>
        <w:tc>
          <w:tcPr>
            <w:tcW w:w="4606" w:type="dxa"/>
          </w:tcPr>
          <w:p w:rsidR="00FE40FA" w:rsidRPr="00FE40FA" w:rsidRDefault="00FE40FA" w:rsidP="00A4122C">
            <w:pPr>
              <w:tabs>
                <w:tab w:val="left" w:pos="4680"/>
                <w:tab w:val="left" w:pos="6660"/>
              </w:tabs>
              <w:spacing w:line="360" w:lineRule="auto"/>
              <w:jc w:val="center"/>
              <w:rPr>
                <w:rFonts w:ascii="Brush Script MT" w:hAnsi="Brush Script MT"/>
                <w:sz w:val="32"/>
                <w:szCs w:val="32"/>
              </w:rPr>
            </w:pPr>
            <w:r w:rsidRPr="00FE40FA">
              <w:rPr>
                <w:rFonts w:ascii="Brush Script MT" w:hAnsi="Brush Script MT"/>
                <w:sz w:val="32"/>
                <w:szCs w:val="32"/>
              </w:rPr>
              <w:t>typ písma</w:t>
            </w:r>
          </w:p>
        </w:tc>
        <w:tc>
          <w:tcPr>
            <w:tcW w:w="4606" w:type="dxa"/>
          </w:tcPr>
          <w:p w:rsidR="00FE40FA" w:rsidRPr="003F2EEE" w:rsidRDefault="00FE40FA" w:rsidP="00FE40FA">
            <w:pPr>
              <w:tabs>
                <w:tab w:val="left" w:pos="4680"/>
                <w:tab w:val="left" w:pos="6660"/>
              </w:tabs>
              <w:spacing w:line="360" w:lineRule="auto"/>
              <w:rPr>
                <w:i/>
                <w:sz w:val="32"/>
                <w:szCs w:val="32"/>
              </w:rPr>
            </w:pPr>
          </w:p>
        </w:tc>
      </w:tr>
    </w:tbl>
    <w:p w:rsidR="00FE40FA" w:rsidRDefault="00FE40FA" w:rsidP="00FE40FA">
      <w:pPr>
        <w:tabs>
          <w:tab w:val="left" w:pos="4680"/>
          <w:tab w:val="left" w:pos="6660"/>
        </w:tabs>
        <w:spacing w:line="360" w:lineRule="auto"/>
        <w:ind w:left="360"/>
        <w:jc w:val="both"/>
        <w:rPr>
          <w:b/>
          <w:sz w:val="28"/>
          <w:szCs w:val="28"/>
        </w:rPr>
      </w:pPr>
    </w:p>
    <w:p w:rsidR="00FE40FA" w:rsidRPr="00FE40FA" w:rsidRDefault="00FE40FA" w:rsidP="00FE40FA">
      <w:pPr>
        <w:pStyle w:val="Odstavecseseznamem"/>
        <w:numPr>
          <w:ilvl w:val="0"/>
          <w:numId w:val="1"/>
        </w:numPr>
        <w:tabs>
          <w:tab w:val="left" w:pos="4680"/>
          <w:tab w:val="left" w:pos="6660"/>
        </w:tabs>
        <w:spacing w:line="360" w:lineRule="auto"/>
        <w:jc w:val="both"/>
        <w:rPr>
          <w:b/>
          <w:sz w:val="28"/>
          <w:szCs w:val="28"/>
        </w:rPr>
      </w:pPr>
      <w:r w:rsidRPr="00FE40FA">
        <w:rPr>
          <w:b/>
          <w:sz w:val="28"/>
          <w:szCs w:val="28"/>
        </w:rPr>
        <w:t>Podtrhni každé druhé slovo tohoto textu</w:t>
      </w:r>
      <w:r w:rsidR="007A5792">
        <w:rPr>
          <w:b/>
          <w:sz w:val="28"/>
          <w:szCs w:val="28"/>
        </w:rPr>
        <w:t xml:space="preserve"> (nesouvislý blok)</w:t>
      </w:r>
      <w:bookmarkStart w:id="0" w:name="_GoBack"/>
      <w:bookmarkEnd w:id="0"/>
    </w:p>
    <w:p w:rsidR="00FE40FA" w:rsidRDefault="00FE40FA" w:rsidP="00CD2FFD">
      <w:pPr>
        <w:tabs>
          <w:tab w:val="left" w:pos="4680"/>
          <w:tab w:val="left" w:pos="6660"/>
        </w:tabs>
        <w:spacing w:line="360" w:lineRule="auto"/>
        <w:jc w:val="both"/>
      </w:pPr>
      <w:r>
        <w:t>Za jednu z prvních, ne-li absolutně prvních, závodních her je dnes považována automatovka Speed Race z roku 1973 od Tomohiro Nishikady, autora pozdějších Space Invaders.</w:t>
      </w:r>
    </w:p>
    <w:p w:rsidR="00FE40FA" w:rsidRDefault="00FE40FA" w:rsidP="00FE40FA">
      <w:pPr>
        <w:tabs>
          <w:tab w:val="left" w:pos="4680"/>
          <w:tab w:val="left" w:pos="6660"/>
        </w:tabs>
        <w:spacing w:line="360" w:lineRule="auto"/>
        <w:jc w:val="both"/>
        <w:rPr>
          <w:b/>
          <w:sz w:val="28"/>
          <w:szCs w:val="28"/>
        </w:rPr>
      </w:pPr>
    </w:p>
    <w:p w:rsidR="00FE40FA" w:rsidRDefault="00FE40FA" w:rsidP="00FE40FA">
      <w:pPr>
        <w:pStyle w:val="Odstavecseseznamem"/>
        <w:numPr>
          <w:ilvl w:val="0"/>
          <w:numId w:val="1"/>
        </w:numPr>
        <w:tabs>
          <w:tab w:val="left" w:pos="4680"/>
          <w:tab w:val="left" w:pos="6660"/>
        </w:tabs>
        <w:spacing w:line="360" w:lineRule="auto"/>
        <w:jc w:val="both"/>
        <w:rPr>
          <w:b/>
          <w:sz w:val="28"/>
          <w:szCs w:val="28"/>
        </w:rPr>
      </w:pPr>
      <w:r w:rsidRPr="00FE40FA">
        <w:rPr>
          <w:b/>
          <w:sz w:val="28"/>
          <w:szCs w:val="28"/>
        </w:rPr>
        <w:t xml:space="preserve">Napiš své jméno kurzívou </w:t>
      </w:r>
    </w:p>
    <w:p w:rsidR="00FE40FA" w:rsidRPr="00FE40FA" w:rsidRDefault="00FE40FA" w:rsidP="00FE40FA">
      <w:pPr>
        <w:tabs>
          <w:tab w:val="left" w:pos="4680"/>
          <w:tab w:val="left" w:pos="6660"/>
        </w:tabs>
        <w:spacing w:line="360" w:lineRule="auto"/>
        <w:jc w:val="both"/>
        <w:rPr>
          <w:b/>
          <w:sz w:val="28"/>
          <w:szCs w:val="28"/>
        </w:rPr>
      </w:pPr>
    </w:p>
    <w:p w:rsidR="00FE40FA" w:rsidRDefault="00FE40FA" w:rsidP="00FE40FA">
      <w:pPr>
        <w:pStyle w:val="Odstavecseseznamem"/>
        <w:numPr>
          <w:ilvl w:val="0"/>
          <w:numId w:val="1"/>
        </w:numPr>
        <w:tabs>
          <w:tab w:val="left" w:pos="4680"/>
          <w:tab w:val="left" w:pos="6660"/>
        </w:tabs>
        <w:spacing w:line="360" w:lineRule="auto"/>
        <w:jc w:val="both"/>
        <w:rPr>
          <w:b/>
          <w:sz w:val="28"/>
          <w:szCs w:val="28"/>
        </w:rPr>
      </w:pPr>
      <w:r w:rsidRPr="00FE40FA">
        <w:rPr>
          <w:b/>
          <w:sz w:val="28"/>
          <w:szCs w:val="28"/>
        </w:rPr>
        <w:t xml:space="preserve">Napiš své příjmení barevně </w:t>
      </w:r>
    </w:p>
    <w:p w:rsidR="00FE40FA" w:rsidRPr="00FE40FA" w:rsidRDefault="00FE40FA" w:rsidP="00FE40FA">
      <w:pPr>
        <w:pStyle w:val="Odstavecseseznamem"/>
        <w:rPr>
          <w:b/>
          <w:sz w:val="28"/>
          <w:szCs w:val="28"/>
        </w:rPr>
      </w:pPr>
    </w:p>
    <w:p w:rsidR="00FE40FA" w:rsidRDefault="001732E1" w:rsidP="00FE40FA">
      <w:pPr>
        <w:pStyle w:val="Odstavecseseznamem"/>
        <w:numPr>
          <w:ilvl w:val="0"/>
          <w:numId w:val="1"/>
        </w:numPr>
        <w:tabs>
          <w:tab w:val="left" w:pos="4680"/>
          <w:tab w:val="left" w:pos="6660"/>
        </w:tabs>
        <w:spacing w:line="360" w:lineRule="auto"/>
        <w:jc w:val="both"/>
        <w:rPr>
          <w:b/>
          <w:sz w:val="28"/>
          <w:szCs w:val="28"/>
        </w:rPr>
      </w:pPr>
      <w:r>
        <w:rPr>
          <w:b/>
          <w:sz w:val="28"/>
          <w:szCs w:val="28"/>
        </w:rPr>
        <w:br w:type="column"/>
      </w:r>
      <w:r w:rsidR="00FE40FA">
        <w:rPr>
          <w:b/>
          <w:sz w:val="28"/>
          <w:szCs w:val="28"/>
        </w:rPr>
        <w:lastRenderedPageBreak/>
        <w:t>Zvýrazni barevně v textu podstatná jména</w:t>
      </w:r>
    </w:p>
    <w:p w:rsidR="00FE40FA" w:rsidRDefault="00FE40FA" w:rsidP="00CD2FFD">
      <w:pPr>
        <w:spacing w:line="480" w:lineRule="auto"/>
        <w:jc w:val="both"/>
      </w:pPr>
      <w:r>
        <w:t xml:space="preserve">Vzdušní plavci. Právě tak se ve volném překladu jmenuje hračka Air Swimmers, kterou tvoří létající ryba a ovládání využívající infračervené záření. Na výběr je mezi žralokem a klaunem očkatým. Obě ryby se však liší pouze vzhledem, jejich parametry i funkčnost jsou zcela identické. </w:t>
      </w:r>
    </w:p>
    <w:p w:rsidR="002156CA" w:rsidRDefault="002156CA" w:rsidP="002156CA">
      <w:pPr>
        <w:pStyle w:val="Odstavecseseznamem"/>
        <w:numPr>
          <w:ilvl w:val="0"/>
          <w:numId w:val="1"/>
        </w:numPr>
        <w:tabs>
          <w:tab w:val="left" w:pos="4680"/>
          <w:tab w:val="left" w:pos="6660"/>
        </w:tabs>
        <w:spacing w:line="360" w:lineRule="auto"/>
        <w:jc w:val="both"/>
        <w:rPr>
          <w:b/>
          <w:sz w:val="28"/>
          <w:szCs w:val="28"/>
        </w:rPr>
      </w:pPr>
      <w:r>
        <w:rPr>
          <w:b/>
          <w:sz w:val="28"/>
          <w:szCs w:val="28"/>
        </w:rPr>
        <w:t>Oprav chyby v textu, podstatná jm</w:t>
      </w:r>
      <w:r w:rsidR="00DA1C1F">
        <w:rPr>
          <w:b/>
          <w:sz w:val="28"/>
          <w:szCs w:val="28"/>
        </w:rPr>
        <w:t>é</w:t>
      </w:r>
      <w:r>
        <w:rPr>
          <w:b/>
          <w:sz w:val="28"/>
          <w:szCs w:val="28"/>
        </w:rPr>
        <w:t>n</w:t>
      </w:r>
      <w:r w:rsidR="00DA1C1F">
        <w:rPr>
          <w:b/>
          <w:sz w:val="28"/>
          <w:szCs w:val="28"/>
        </w:rPr>
        <w:t>a</w:t>
      </w:r>
      <w:r>
        <w:rPr>
          <w:b/>
          <w:sz w:val="28"/>
          <w:szCs w:val="28"/>
        </w:rPr>
        <w:t xml:space="preserve"> budou psaná tučně a slovesa budou p</w:t>
      </w:r>
      <w:r w:rsidR="0038377C">
        <w:rPr>
          <w:b/>
          <w:sz w:val="28"/>
          <w:szCs w:val="28"/>
        </w:rPr>
        <w:t>saná kurzívou</w:t>
      </w:r>
    </w:p>
    <w:p w:rsidR="002156CA" w:rsidRPr="002156CA" w:rsidRDefault="002156CA" w:rsidP="002156CA">
      <w:pPr>
        <w:pStyle w:val="Bezmezer"/>
        <w:spacing w:line="480" w:lineRule="auto"/>
        <w:jc w:val="both"/>
        <w:rPr>
          <w:rFonts w:eastAsiaTheme="minorHAnsi"/>
          <w:lang w:eastAsia="en-US"/>
        </w:rPr>
      </w:pPr>
      <w:r w:rsidRPr="002156CA">
        <w:rPr>
          <w:rFonts w:eastAsiaTheme="minorHAnsi"/>
          <w:lang w:eastAsia="en-US"/>
        </w:rPr>
        <w:t>Bit je základní jednotka informace. Vychází z dvojkové soustavy, kde oznacuje dve možné</w:t>
      </w:r>
      <w:r>
        <w:rPr>
          <w:rFonts w:eastAsiaTheme="minorHAnsi"/>
          <w:lang w:eastAsia="en-US"/>
        </w:rPr>
        <w:t xml:space="preserve"> </w:t>
      </w:r>
      <w:r w:rsidRPr="002156CA">
        <w:rPr>
          <w:rFonts w:eastAsiaTheme="minorHAnsi"/>
          <w:lang w:eastAsia="en-US"/>
        </w:rPr>
        <w:t>polohy ci stavy – zapnuto (1) ci vypnuto (0). Jelikož pocítac je složen z</w:t>
      </w:r>
      <w:r>
        <w:rPr>
          <w:rFonts w:eastAsiaTheme="minorHAnsi"/>
          <w:lang w:eastAsia="en-US"/>
        </w:rPr>
        <w:t> </w:t>
      </w:r>
      <w:r w:rsidRPr="002156CA">
        <w:rPr>
          <w:rFonts w:eastAsiaTheme="minorHAnsi"/>
          <w:lang w:eastAsia="en-US"/>
        </w:rPr>
        <w:t>integrovaných</w:t>
      </w:r>
      <w:r>
        <w:rPr>
          <w:rFonts w:eastAsiaTheme="minorHAnsi"/>
          <w:lang w:eastAsia="en-US"/>
        </w:rPr>
        <w:t xml:space="preserve"> </w:t>
      </w:r>
      <w:r w:rsidRPr="002156CA">
        <w:rPr>
          <w:rFonts w:eastAsiaTheme="minorHAnsi"/>
          <w:lang w:eastAsia="en-US"/>
        </w:rPr>
        <w:t>obvodu, jejichž soucástí jsou tisíce a miliony tranzistoru (elektronických spínacu), postacují</w:t>
      </w:r>
      <w:r>
        <w:rPr>
          <w:rFonts w:eastAsiaTheme="minorHAnsi"/>
          <w:lang w:eastAsia="en-US"/>
        </w:rPr>
        <w:t xml:space="preserve"> </w:t>
      </w:r>
      <w:r w:rsidRPr="002156CA">
        <w:rPr>
          <w:rFonts w:eastAsiaTheme="minorHAnsi"/>
          <w:lang w:eastAsia="en-US"/>
        </w:rPr>
        <w:t>pocítaci k cinnosti práve pouze tyto dve úrovne. Bit je pro nás logická jednotka znacící jeden</w:t>
      </w:r>
      <w:r>
        <w:rPr>
          <w:rFonts w:eastAsiaTheme="minorHAnsi"/>
          <w:lang w:eastAsia="en-US"/>
        </w:rPr>
        <w:t xml:space="preserve"> </w:t>
      </w:r>
      <w:r w:rsidRPr="002156CA">
        <w:rPr>
          <w:rFonts w:eastAsiaTheme="minorHAnsi"/>
          <w:lang w:eastAsia="en-US"/>
        </w:rPr>
        <w:t>ze stavu pravda/nepravda. Veškerá data jsou zpracovávána ve forme bitu nebo vetších celku</w:t>
      </w:r>
    </w:p>
    <w:p w:rsidR="002156CA" w:rsidRDefault="002156CA" w:rsidP="002156CA">
      <w:pPr>
        <w:pStyle w:val="Bezmezer"/>
        <w:spacing w:line="480" w:lineRule="auto"/>
        <w:jc w:val="both"/>
        <w:rPr>
          <w:rFonts w:eastAsiaTheme="minorHAnsi"/>
          <w:lang w:eastAsia="en-US"/>
        </w:rPr>
      </w:pPr>
      <w:r w:rsidRPr="002156CA">
        <w:rPr>
          <w:rFonts w:eastAsiaTheme="minorHAnsi"/>
          <w:lang w:eastAsia="en-US"/>
        </w:rPr>
        <w:t>skládajících se z nich. Z bitu se dále skládají Byty.</w:t>
      </w:r>
    </w:p>
    <w:p w:rsidR="002156CA" w:rsidRPr="002156CA" w:rsidRDefault="002156CA" w:rsidP="002156CA">
      <w:pPr>
        <w:pStyle w:val="Bezmezer"/>
        <w:spacing w:line="480" w:lineRule="auto"/>
        <w:jc w:val="both"/>
        <w:rPr>
          <w:rFonts w:eastAsiaTheme="minorHAnsi"/>
          <w:lang w:eastAsia="en-US"/>
        </w:rPr>
      </w:pPr>
      <w:r>
        <w:rPr>
          <w:rFonts w:eastAsiaTheme="minorHAnsi"/>
          <w:lang w:eastAsia="en-US"/>
        </w:rPr>
        <w:t>Byte je také jednotkou informace. Je složen z osmi bitu. Laicky bychom mohli ríci, že si lze byte predstavit jako jakýkoli znak. Z dvojkové soustavy vyplývá, že osm bitu umožnuje 256 kombinací, je tedy možné jedním bytem vyjádrit 256 ruzných znaku (resp. císlic ci znaku). Násobky této jednotky (tedy kB, MB, GB, …) se také merí velikost pametových médií (disket, kompaktních ci pevných disku atd.).</w:t>
      </w:r>
    </w:p>
    <w:p w:rsidR="00284478" w:rsidRDefault="00883DB2" w:rsidP="002156CA">
      <w:pPr>
        <w:spacing w:line="480" w:lineRule="auto"/>
        <w:jc w:val="both"/>
      </w:pPr>
    </w:p>
    <w:sectPr w:rsidR="00284478" w:rsidSect="00FE4889">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3DB2" w:rsidRDefault="00883DB2" w:rsidP="00FE40FA">
      <w:r>
        <w:separator/>
      </w:r>
    </w:p>
  </w:endnote>
  <w:endnote w:type="continuationSeparator" w:id="0">
    <w:p w:rsidR="00883DB2" w:rsidRDefault="00883DB2" w:rsidP="00FE4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Papyrus">
    <w:panose1 w:val="03070502060502030205"/>
    <w:charset w:val="00"/>
    <w:family w:val="script"/>
    <w:pitch w:val="variable"/>
    <w:sig w:usb0="00000003" w:usb1="00000000" w:usb2="00000000" w:usb3="00000000" w:csb0="00000001" w:csb1="00000000"/>
  </w:font>
  <w:font w:name="KaiTi">
    <w:charset w:val="86"/>
    <w:family w:val="modern"/>
    <w:pitch w:val="fixed"/>
    <w:sig w:usb0="800002BF" w:usb1="38CF7CFA" w:usb2="00000016" w:usb3="00000000" w:csb0="00040001" w:csb1="00000000"/>
  </w:font>
  <w:font w:name="Impact">
    <w:panose1 w:val="020B0806030902050204"/>
    <w:charset w:val="EE"/>
    <w:family w:val="swiss"/>
    <w:pitch w:val="variable"/>
    <w:sig w:usb0="00000287" w:usb1="00000000" w:usb2="00000000" w:usb3="00000000" w:csb0="0000009F" w:csb1="00000000"/>
  </w:font>
  <w:font w:name="Comic Sans MS">
    <w:panose1 w:val="030F0702030302020204"/>
    <w:charset w:val="EE"/>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EE"/>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3DB2" w:rsidRDefault="00883DB2" w:rsidP="00FE40FA">
      <w:r>
        <w:separator/>
      </w:r>
    </w:p>
  </w:footnote>
  <w:footnote w:type="continuationSeparator" w:id="0">
    <w:p w:rsidR="00883DB2" w:rsidRDefault="00883DB2" w:rsidP="00FE40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40FA" w:rsidRDefault="00FE40FA">
    <w:pPr>
      <w:pStyle w:val="Zhlav"/>
    </w:pPr>
    <w:r>
      <w:t>VP</w:t>
    </w:r>
    <w:r>
      <w:ptab w:relativeTo="margin" w:alignment="center" w:leader="none"/>
    </w:r>
    <w:r>
      <w:t>Typ písma</w:t>
    </w:r>
    <w:r>
      <w:ptab w:relativeTo="margin" w:alignment="right" w:leader="none"/>
    </w:r>
    <w:r>
      <w:t>1B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085810"/>
    <w:multiLevelType w:val="hybridMultilevel"/>
    <w:tmpl w:val="856ADD2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11F3CC3"/>
    <w:multiLevelType w:val="hybridMultilevel"/>
    <w:tmpl w:val="1DACCC8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0FA"/>
    <w:rsid w:val="00001264"/>
    <w:rsid w:val="001732E1"/>
    <w:rsid w:val="002156CA"/>
    <w:rsid w:val="0038377C"/>
    <w:rsid w:val="00396791"/>
    <w:rsid w:val="003D4530"/>
    <w:rsid w:val="004721CC"/>
    <w:rsid w:val="006245FA"/>
    <w:rsid w:val="006C0FD7"/>
    <w:rsid w:val="007A5792"/>
    <w:rsid w:val="00883DB2"/>
    <w:rsid w:val="008A7F5F"/>
    <w:rsid w:val="0090020A"/>
    <w:rsid w:val="00CC7578"/>
    <w:rsid w:val="00CD2FFD"/>
    <w:rsid w:val="00DA1C1F"/>
    <w:rsid w:val="00DB5CF5"/>
    <w:rsid w:val="00E7120E"/>
    <w:rsid w:val="00F74A39"/>
    <w:rsid w:val="00FE40FA"/>
    <w:rsid w:val="00FE488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E36F2"/>
  <w15:docId w15:val="{A41FEDAD-EC83-4FC6-AAAB-63BE2507D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FE40FA"/>
    <w:pPr>
      <w:spacing w:after="0" w:line="240" w:lineRule="auto"/>
    </w:pPr>
    <w:rPr>
      <w:rFonts w:ascii="Times New Roman" w:eastAsia="Times New Roman" w:hAnsi="Times New Roman" w:cs="Times New Roman"/>
      <w:sz w:val="24"/>
      <w:szCs w:val="24"/>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semiHidden/>
    <w:unhideWhenUsed/>
    <w:rsid w:val="00FE40FA"/>
    <w:pPr>
      <w:tabs>
        <w:tab w:val="center" w:pos="4536"/>
        <w:tab w:val="right" w:pos="9072"/>
      </w:tabs>
    </w:pPr>
  </w:style>
  <w:style w:type="character" w:customStyle="1" w:styleId="ZhlavChar">
    <w:name w:val="Záhlaví Char"/>
    <w:basedOn w:val="Standardnpsmoodstavce"/>
    <w:link w:val="Zhlav"/>
    <w:uiPriority w:val="99"/>
    <w:semiHidden/>
    <w:rsid w:val="00FE40FA"/>
  </w:style>
  <w:style w:type="paragraph" w:styleId="Zpat">
    <w:name w:val="footer"/>
    <w:basedOn w:val="Normln"/>
    <w:link w:val="ZpatChar"/>
    <w:uiPriority w:val="99"/>
    <w:semiHidden/>
    <w:unhideWhenUsed/>
    <w:rsid w:val="00FE40FA"/>
    <w:pPr>
      <w:tabs>
        <w:tab w:val="center" w:pos="4536"/>
        <w:tab w:val="right" w:pos="9072"/>
      </w:tabs>
    </w:pPr>
  </w:style>
  <w:style w:type="character" w:customStyle="1" w:styleId="ZpatChar">
    <w:name w:val="Zápatí Char"/>
    <w:basedOn w:val="Standardnpsmoodstavce"/>
    <w:link w:val="Zpat"/>
    <w:uiPriority w:val="99"/>
    <w:semiHidden/>
    <w:rsid w:val="00FE40FA"/>
  </w:style>
  <w:style w:type="paragraph" w:styleId="Textbubliny">
    <w:name w:val="Balloon Text"/>
    <w:basedOn w:val="Normln"/>
    <w:link w:val="TextbublinyChar"/>
    <w:uiPriority w:val="99"/>
    <w:semiHidden/>
    <w:unhideWhenUsed/>
    <w:rsid w:val="00FE40FA"/>
    <w:rPr>
      <w:rFonts w:ascii="Tahoma" w:hAnsi="Tahoma" w:cs="Tahoma"/>
      <w:sz w:val="16"/>
      <w:szCs w:val="16"/>
    </w:rPr>
  </w:style>
  <w:style w:type="character" w:customStyle="1" w:styleId="TextbublinyChar">
    <w:name w:val="Text bubliny Char"/>
    <w:basedOn w:val="Standardnpsmoodstavce"/>
    <w:link w:val="Textbubliny"/>
    <w:uiPriority w:val="99"/>
    <w:semiHidden/>
    <w:rsid w:val="00FE40FA"/>
    <w:rPr>
      <w:rFonts w:ascii="Tahoma" w:hAnsi="Tahoma" w:cs="Tahoma"/>
      <w:sz w:val="16"/>
      <w:szCs w:val="16"/>
    </w:rPr>
  </w:style>
  <w:style w:type="paragraph" w:styleId="Odstavecseseznamem">
    <w:name w:val="List Paragraph"/>
    <w:basedOn w:val="Normln"/>
    <w:uiPriority w:val="34"/>
    <w:qFormat/>
    <w:rsid w:val="00FE40FA"/>
    <w:pPr>
      <w:ind w:left="720"/>
      <w:contextualSpacing/>
    </w:pPr>
  </w:style>
  <w:style w:type="paragraph" w:styleId="Normlnweb">
    <w:name w:val="Normal (Web)"/>
    <w:basedOn w:val="Normln"/>
    <w:uiPriority w:val="99"/>
    <w:semiHidden/>
    <w:unhideWhenUsed/>
    <w:rsid w:val="00FE40FA"/>
    <w:pPr>
      <w:spacing w:before="100" w:beforeAutospacing="1" w:after="100" w:afterAutospacing="1"/>
    </w:pPr>
  </w:style>
  <w:style w:type="character" w:styleId="Hypertextovodkaz">
    <w:name w:val="Hyperlink"/>
    <w:basedOn w:val="Standardnpsmoodstavce"/>
    <w:uiPriority w:val="99"/>
    <w:semiHidden/>
    <w:unhideWhenUsed/>
    <w:rsid w:val="00FE40FA"/>
    <w:rPr>
      <w:color w:val="0000FF"/>
      <w:u w:val="single"/>
    </w:rPr>
  </w:style>
  <w:style w:type="paragraph" w:styleId="Bezmezer">
    <w:name w:val="No Spacing"/>
    <w:uiPriority w:val="1"/>
    <w:qFormat/>
    <w:rsid w:val="002156CA"/>
    <w:pPr>
      <w:spacing w:after="0" w:line="240" w:lineRule="auto"/>
    </w:pPr>
    <w:rPr>
      <w:rFonts w:ascii="Times New Roman" w:eastAsia="Times New Roman" w:hAnsi="Times New Roman" w:cs="Times New Roman"/>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773782">
      <w:bodyDiv w:val="1"/>
      <w:marLeft w:val="0"/>
      <w:marRight w:val="0"/>
      <w:marTop w:val="0"/>
      <w:marBottom w:val="0"/>
      <w:divBdr>
        <w:top w:val="none" w:sz="0" w:space="0" w:color="auto"/>
        <w:left w:val="none" w:sz="0" w:space="0" w:color="auto"/>
        <w:bottom w:val="none" w:sz="0" w:space="0" w:color="auto"/>
        <w:right w:val="none" w:sz="0" w:space="0" w:color="auto"/>
      </w:divBdr>
      <w:divsChild>
        <w:div w:id="1874998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251</Words>
  <Characters>1483</Characters>
  <Application>Microsoft Office Word</Application>
  <DocSecurity>0</DocSecurity>
  <Lines>12</Lines>
  <Paragraphs>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Skřivánek</dc:creator>
  <cp:lastModifiedBy>Votavová Gabriela</cp:lastModifiedBy>
  <cp:revision>4</cp:revision>
  <dcterms:created xsi:type="dcterms:W3CDTF">2019-11-08T08:22:00Z</dcterms:created>
  <dcterms:modified xsi:type="dcterms:W3CDTF">2019-11-08T08:23:00Z</dcterms:modified>
</cp:coreProperties>
</file>