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61952" w14:textId="77777777" w:rsidR="000107AB" w:rsidRDefault="000107AB" w:rsidP="00B722B2">
      <w:pPr>
        <w:pStyle w:val="Podnadpis"/>
      </w:pPr>
      <w:proofErr w:type="spellStart"/>
      <w:r>
        <w:t>Artemidin</w:t>
      </w:r>
      <w:proofErr w:type="spellEnd"/>
      <w:r>
        <w:t xml:space="preserve"> chrám v </w:t>
      </w:r>
      <w:proofErr w:type="spellStart"/>
      <w:r>
        <w:t>Efesu</w:t>
      </w:r>
      <w:proofErr w:type="spellEnd"/>
    </w:p>
    <w:p w14:paraId="75763A20" w14:textId="77777777" w:rsidR="000107AB" w:rsidRPr="000107AB" w:rsidRDefault="000107AB" w:rsidP="00FD2D22">
      <w:pPr>
        <w:rPr>
          <w:sz w:val="22"/>
          <w:szCs w:val="22"/>
        </w:rPr>
      </w:pPr>
      <w:r w:rsidRPr="000107AB">
        <w:rPr>
          <w:sz w:val="22"/>
          <w:szCs w:val="22"/>
        </w:rPr>
        <w:t>Artemidin chrám,</w:t>
      </w:r>
      <w:r>
        <w:rPr>
          <w:sz w:val="22"/>
          <w:szCs w:val="22"/>
        </w:rPr>
        <w:t xml:space="preserve"> </w:t>
      </w:r>
      <w:r w:rsidRPr="000107AB">
        <w:rPr>
          <w:sz w:val="22"/>
          <w:szCs w:val="22"/>
        </w:rPr>
        <w:t xml:space="preserve">třetí div světa, se stavěl 120 let. Byl široký </w:t>
      </w:r>
      <w:smartTag w:uri="urn:schemas-microsoft-com:office:smarttags" w:element="metricconverter">
        <w:smartTagPr>
          <w:attr w:name="ProductID" w:val="55 metrů"/>
        </w:smartTagPr>
        <w:r w:rsidRPr="000107AB">
          <w:rPr>
            <w:sz w:val="22"/>
            <w:szCs w:val="22"/>
          </w:rPr>
          <w:t>55 metrů</w:t>
        </w:r>
      </w:smartTag>
      <w:r w:rsidRPr="000107AB">
        <w:rPr>
          <w:sz w:val="22"/>
          <w:szCs w:val="22"/>
        </w:rPr>
        <w:t xml:space="preserve"> a dlouhý </w:t>
      </w:r>
      <w:smartTag w:uri="urn:schemas-microsoft-com:office:smarttags" w:element="metricconverter">
        <w:smartTagPr>
          <w:attr w:name="ProductID" w:val="110 metrů"/>
        </w:smartTagPr>
        <w:r w:rsidRPr="000107AB">
          <w:rPr>
            <w:sz w:val="22"/>
            <w:szCs w:val="22"/>
          </w:rPr>
          <w:t>110 metrů</w:t>
        </w:r>
      </w:smartTag>
      <w:r w:rsidRPr="000107AB">
        <w:rPr>
          <w:sz w:val="22"/>
          <w:szCs w:val="22"/>
        </w:rPr>
        <w:t xml:space="preserve">. Po všech stranách byl lemován dvouřadým sloupovím, uprostřed kterého stála svatyně. Jeho průčelí zdobilo dvakrát osm sloupů dosahujících výšky </w:t>
      </w:r>
      <w:smartTag w:uri="urn:schemas-microsoft-com:office:smarttags" w:element="metricconverter">
        <w:smartTagPr>
          <w:attr w:name="ProductID" w:val="18 metrů"/>
        </w:smartTagPr>
        <w:r w:rsidRPr="000107AB">
          <w:rPr>
            <w:sz w:val="22"/>
            <w:szCs w:val="22"/>
          </w:rPr>
          <w:t>18 metrů</w:t>
        </w:r>
      </w:smartTag>
      <w:r w:rsidRPr="000107AB">
        <w:rPr>
          <w:sz w:val="22"/>
          <w:szCs w:val="22"/>
        </w:rPr>
        <w:t xml:space="preserve">, dvakrát osm se jich skrývalo vzadu, dvakrát dvacet jich bylo po stranách. Svatyně byla třídílná: osm sloupů neslo přední dvoranu, osmnáct hlavní síň a čtyři místnost, jeden stál za sochou bohyně v hlavní síni. Celkem bylo v chrámu 127 </w:t>
      </w:r>
      <w:r w:rsidRPr="000107AB">
        <w:rPr>
          <w:b/>
          <w:bCs/>
          <w:sz w:val="22"/>
          <w:szCs w:val="22"/>
        </w:rPr>
        <w:t>mramorových</w:t>
      </w:r>
      <w:r w:rsidRPr="000107AB">
        <w:rPr>
          <w:sz w:val="22"/>
          <w:szCs w:val="22"/>
        </w:rPr>
        <w:t xml:space="preserve"> sloupů.</w:t>
      </w:r>
    </w:p>
    <w:p w14:paraId="53A0C793" w14:textId="073ECDE3" w:rsidR="000107AB" w:rsidRPr="000107AB" w:rsidRDefault="000107AB" w:rsidP="00FD2D22">
      <w:pPr>
        <w:pStyle w:val="Zkladntext"/>
        <w:pBdr>
          <w:bottom w:val="single" w:sz="6" w:space="1" w:color="auto"/>
        </w:pBdr>
        <w:rPr>
          <w:sz w:val="22"/>
          <w:szCs w:val="22"/>
        </w:rPr>
      </w:pPr>
      <w:r w:rsidRPr="000107AB">
        <w:rPr>
          <w:sz w:val="22"/>
          <w:szCs w:val="22"/>
        </w:rPr>
        <w:t>Chrám zapálil podle antických historiků</w:t>
      </w:r>
      <w:r>
        <w:rPr>
          <w:sz w:val="22"/>
          <w:szCs w:val="22"/>
        </w:rPr>
        <w:t xml:space="preserve"> </w:t>
      </w:r>
      <w:r w:rsidRPr="000107AB">
        <w:rPr>
          <w:sz w:val="22"/>
          <w:szCs w:val="22"/>
        </w:rPr>
        <w:t>,,té noci, kdy se narodil Alexandr Veliký“</w:t>
      </w:r>
      <w:r>
        <w:rPr>
          <w:sz w:val="22"/>
          <w:szCs w:val="22"/>
        </w:rPr>
        <w:t xml:space="preserve"> </w:t>
      </w:r>
      <w:r w:rsidRPr="000107AB">
        <w:rPr>
          <w:sz w:val="22"/>
          <w:szCs w:val="22"/>
        </w:rPr>
        <w:t>žhář, jehož jméno z rozhodnutí efeského sněmu</w:t>
      </w:r>
      <w:r>
        <w:rPr>
          <w:sz w:val="22"/>
          <w:szCs w:val="22"/>
        </w:rPr>
        <w:t>,</w:t>
      </w:r>
      <w:r w:rsidRPr="000107AB">
        <w:rPr>
          <w:sz w:val="22"/>
          <w:szCs w:val="22"/>
        </w:rPr>
        <w:t xml:space="preserve"> mělo být vymazáno z lidské paměti – jako </w:t>
      </w:r>
      <w:r>
        <w:rPr>
          <w:sz w:val="22"/>
          <w:szCs w:val="22"/>
        </w:rPr>
        <w:t>trest, že chrám zapálil proto</w:t>
      </w:r>
      <w:r w:rsidRPr="000107AB">
        <w:rPr>
          <w:sz w:val="22"/>
          <w:szCs w:val="22"/>
        </w:rPr>
        <w:t>, aby se stal nesmrtelným.</w:t>
      </w:r>
    </w:p>
    <w:p w14:paraId="5A15263F" w14:textId="77777777" w:rsidR="000107AB" w:rsidRPr="000107AB" w:rsidRDefault="000107AB">
      <w:pPr>
        <w:rPr>
          <w:b/>
          <w:bCs/>
          <w:sz w:val="22"/>
          <w:szCs w:val="22"/>
          <w:u w:val="single"/>
        </w:rPr>
      </w:pPr>
      <w:r w:rsidRPr="000107AB">
        <w:rPr>
          <w:b/>
          <w:bCs/>
          <w:sz w:val="22"/>
          <w:szCs w:val="22"/>
          <w:u w:val="single"/>
        </w:rPr>
        <w:t>Úkoly:</w:t>
      </w:r>
    </w:p>
    <w:p w14:paraId="7869228A" w14:textId="77777777" w:rsidR="000107AB" w:rsidRPr="000107AB" w:rsidRDefault="000107AB">
      <w:pPr>
        <w:numPr>
          <w:ilvl w:val="0"/>
          <w:numId w:val="1"/>
        </w:numPr>
        <w:rPr>
          <w:sz w:val="22"/>
          <w:szCs w:val="22"/>
        </w:rPr>
      </w:pPr>
      <w:r w:rsidRPr="000107AB">
        <w:rPr>
          <w:sz w:val="22"/>
          <w:szCs w:val="22"/>
        </w:rPr>
        <w:t>Nadpis upravte:</w:t>
      </w:r>
    </w:p>
    <w:p w14:paraId="745EF84C" w14:textId="77777777" w:rsidR="000107AB" w:rsidRDefault="000107AB" w:rsidP="00CA10B1">
      <w:pPr>
        <w:numPr>
          <w:ilvl w:val="1"/>
          <w:numId w:val="1"/>
        </w:numPr>
        <w:rPr>
          <w:sz w:val="22"/>
          <w:szCs w:val="22"/>
        </w:rPr>
      </w:pPr>
      <w:r w:rsidRPr="00CA10B1">
        <w:rPr>
          <w:sz w:val="22"/>
          <w:szCs w:val="22"/>
        </w:rPr>
        <w:t>písmo: Arial</w:t>
      </w:r>
      <w:r w:rsidR="00CA10B1">
        <w:rPr>
          <w:sz w:val="22"/>
          <w:szCs w:val="22"/>
        </w:rPr>
        <w:t xml:space="preserve">, </w:t>
      </w:r>
      <w:r w:rsidRPr="00CA10B1">
        <w:rPr>
          <w:sz w:val="22"/>
          <w:szCs w:val="22"/>
        </w:rPr>
        <w:t>velikost: 23</w:t>
      </w:r>
      <w:r w:rsidR="00CA10B1">
        <w:rPr>
          <w:sz w:val="22"/>
          <w:szCs w:val="22"/>
        </w:rPr>
        <w:t xml:space="preserve"> b, </w:t>
      </w:r>
      <w:r w:rsidR="00CA10B1" w:rsidRPr="000107AB">
        <w:rPr>
          <w:sz w:val="22"/>
          <w:szCs w:val="22"/>
        </w:rPr>
        <w:t>barva písma: oranžová</w:t>
      </w:r>
      <w:r w:rsidR="00CA10B1">
        <w:rPr>
          <w:sz w:val="22"/>
          <w:szCs w:val="22"/>
        </w:rPr>
        <w:t xml:space="preserve">, </w:t>
      </w:r>
      <w:r w:rsidR="000E452B">
        <w:rPr>
          <w:sz w:val="22"/>
          <w:szCs w:val="22"/>
        </w:rPr>
        <w:t>řez</w:t>
      </w:r>
      <w:r w:rsidRPr="00CA10B1">
        <w:rPr>
          <w:sz w:val="22"/>
          <w:szCs w:val="22"/>
        </w:rPr>
        <w:t xml:space="preserve"> písma: tučné kurzíva, </w:t>
      </w:r>
      <w:r w:rsidR="001246DD" w:rsidRPr="00CA10B1">
        <w:rPr>
          <w:sz w:val="22"/>
          <w:szCs w:val="22"/>
        </w:rPr>
        <w:t xml:space="preserve">libovolně </w:t>
      </w:r>
      <w:r w:rsidRPr="00CA10B1">
        <w:rPr>
          <w:sz w:val="22"/>
          <w:szCs w:val="22"/>
        </w:rPr>
        <w:t xml:space="preserve">podtržené zelenou barvou </w:t>
      </w:r>
    </w:p>
    <w:p w14:paraId="7A6878A9" w14:textId="77777777" w:rsidR="00CA10B1" w:rsidRPr="00CA10B1" w:rsidRDefault="00CA10B1" w:rsidP="00CA10B1">
      <w:pPr>
        <w:numPr>
          <w:ilvl w:val="1"/>
          <w:numId w:val="1"/>
        </w:numPr>
        <w:rPr>
          <w:sz w:val="22"/>
          <w:szCs w:val="22"/>
        </w:rPr>
      </w:pPr>
      <w:r w:rsidRPr="000107AB">
        <w:rPr>
          <w:sz w:val="22"/>
          <w:szCs w:val="22"/>
        </w:rPr>
        <w:t>zarovnání: vpravo</w:t>
      </w:r>
    </w:p>
    <w:p w14:paraId="14E9F1BE" w14:textId="77777777" w:rsidR="000107AB" w:rsidRPr="000107AB" w:rsidRDefault="000107AB">
      <w:pPr>
        <w:numPr>
          <w:ilvl w:val="0"/>
          <w:numId w:val="1"/>
        </w:numPr>
        <w:rPr>
          <w:sz w:val="22"/>
          <w:szCs w:val="22"/>
        </w:rPr>
      </w:pPr>
      <w:r w:rsidRPr="000107AB">
        <w:rPr>
          <w:sz w:val="22"/>
          <w:szCs w:val="22"/>
        </w:rPr>
        <w:t>Text:</w:t>
      </w:r>
    </w:p>
    <w:p w14:paraId="6DEBD3B9" w14:textId="6BB48945" w:rsidR="000107AB" w:rsidRPr="000107AB" w:rsidRDefault="00CA10B1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1</w:t>
      </w:r>
      <w:r w:rsidR="00BE638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odstavec: typ </w:t>
      </w:r>
      <w:r w:rsidR="000107AB" w:rsidRPr="000107AB">
        <w:rPr>
          <w:sz w:val="22"/>
          <w:szCs w:val="22"/>
        </w:rPr>
        <w:t>písm</w:t>
      </w:r>
      <w:r>
        <w:rPr>
          <w:sz w:val="22"/>
          <w:szCs w:val="22"/>
        </w:rPr>
        <w:t>a</w:t>
      </w:r>
      <w:r w:rsidR="000107AB" w:rsidRPr="000107AB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 w:rsidR="004A2EA2" w:rsidRPr="00CA10B1">
        <w:rPr>
          <w:sz w:val="22"/>
          <w:szCs w:val="22"/>
        </w:rPr>
        <w:t>Verdana</w:t>
      </w:r>
      <w:proofErr w:type="spellEnd"/>
      <w:r w:rsidRPr="00CA10B1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řez písma: </w:t>
      </w:r>
      <w:r w:rsidRPr="00CA10B1">
        <w:rPr>
          <w:sz w:val="22"/>
          <w:szCs w:val="22"/>
        </w:rPr>
        <w:t>kurzív</w:t>
      </w:r>
      <w:r w:rsidR="001C54C6">
        <w:rPr>
          <w:sz w:val="22"/>
          <w:szCs w:val="22"/>
        </w:rPr>
        <w:t xml:space="preserve">a, velikost: 15 b, </w:t>
      </w:r>
      <w:r w:rsidRPr="00CA10B1">
        <w:rPr>
          <w:sz w:val="22"/>
          <w:szCs w:val="22"/>
        </w:rPr>
        <w:t>zarovnat do bloku</w:t>
      </w:r>
    </w:p>
    <w:p w14:paraId="0B2647E9" w14:textId="77777777" w:rsidR="000107AB" w:rsidRPr="000107AB" w:rsidRDefault="000107AB" w:rsidP="00BE6380">
      <w:pPr>
        <w:numPr>
          <w:ilvl w:val="1"/>
          <w:numId w:val="1"/>
        </w:numPr>
        <w:rPr>
          <w:sz w:val="22"/>
          <w:szCs w:val="22"/>
        </w:rPr>
      </w:pPr>
      <w:r w:rsidRPr="000107AB">
        <w:rPr>
          <w:sz w:val="22"/>
          <w:szCs w:val="22"/>
        </w:rPr>
        <w:t>2 odstavec:</w:t>
      </w:r>
      <w:r w:rsidR="00CA10B1">
        <w:rPr>
          <w:sz w:val="22"/>
          <w:szCs w:val="22"/>
        </w:rPr>
        <w:t xml:space="preserve"> typ písma: </w:t>
      </w:r>
      <w:proofErr w:type="spellStart"/>
      <w:r w:rsidRPr="00CA10B1">
        <w:rPr>
          <w:sz w:val="22"/>
          <w:szCs w:val="22"/>
        </w:rPr>
        <w:t>Courier</w:t>
      </w:r>
      <w:proofErr w:type="spellEnd"/>
      <w:r w:rsidRPr="00CA10B1">
        <w:rPr>
          <w:sz w:val="22"/>
          <w:szCs w:val="22"/>
        </w:rPr>
        <w:t xml:space="preserve"> New</w:t>
      </w:r>
      <w:r w:rsidR="00CA10B1" w:rsidRPr="00CA10B1">
        <w:rPr>
          <w:sz w:val="22"/>
          <w:szCs w:val="22"/>
        </w:rPr>
        <w:t>,</w:t>
      </w:r>
      <w:r w:rsidR="00CA10B1">
        <w:rPr>
          <w:sz w:val="22"/>
          <w:szCs w:val="22"/>
        </w:rPr>
        <w:t xml:space="preserve"> </w:t>
      </w:r>
      <w:r w:rsidR="00CA10B1" w:rsidRPr="00CA10B1">
        <w:rPr>
          <w:sz w:val="22"/>
          <w:szCs w:val="22"/>
        </w:rPr>
        <w:t xml:space="preserve">řez písma: </w:t>
      </w:r>
      <w:r w:rsidR="00CA10B1">
        <w:rPr>
          <w:sz w:val="22"/>
          <w:szCs w:val="22"/>
        </w:rPr>
        <w:t>tučné,</w:t>
      </w:r>
      <w:r w:rsidR="001C54C6">
        <w:rPr>
          <w:sz w:val="22"/>
          <w:szCs w:val="22"/>
        </w:rPr>
        <w:t xml:space="preserve"> velikost: 8,5 b, </w:t>
      </w:r>
      <w:r w:rsidR="00CA10B1" w:rsidRPr="00CA10B1">
        <w:rPr>
          <w:sz w:val="22"/>
          <w:szCs w:val="22"/>
        </w:rPr>
        <w:t>zarovnat vpravo</w:t>
      </w:r>
    </w:p>
    <w:p w14:paraId="56A1781B" w14:textId="77777777" w:rsidR="000107AB" w:rsidRPr="00FD40E9" w:rsidRDefault="00B722B2" w:rsidP="00FD40E9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</w:t>
      </w:r>
      <w:r w:rsidR="000107AB" w:rsidRPr="00FD40E9">
        <w:rPr>
          <w:sz w:val="22"/>
          <w:szCs w:val="22"/>
        </w:rPr>
        <w:t>šechn</w:t>
      </w:r>
      <w:r>
        <w:rPr>
          <w:sz w:val="22"/>
          <w:szCs w:val="22"/>
        </w:rPr>
        <w:t xml:space="preserve">a </w:t>
      </w:r>
      <w:r w:rsidR="00CA10B1" w:rsidRPr="00FD40E9">
        <w:rPr>
          <w:sz w:val="22"/>
          <w:szCs w:val="22"/>
        </w:rPr>
        <w:t>čísl</w:t>
      </w:r>
      <w:r>
        <w:rPr>
          <w:sz w:val="22"/>
          <w:szCs w:val="22"/>
        </w:rPr>
        <w:t xml:space="preserve">a v textu psaná číslicí </w:t>
      </w:r>
      <w:r w:rsidR="000E452B" w:rsidRPr="00FD40E9">
        <w:rPr>
          <w:sz w:val="22"/>
          <w:szCs w:val="22"/>
        </w:rPr>
        <w:t>upravte – řez</w:t>
      </w:r>
      <w:r w:rsidR="000107AB" w:rsidRPr="00FD40E9">
        <w:rPr>
          <w:sz w:val="22"/>
          <w:szCs w:val="22"/>
        </w:rPr>
        <w:t xml:space="preserve"> písma: tučné, barva písma: červená</w:t>
      </w:r>
    </w:p>
    <w:p w14:paraId="0B898212" w14:textId="77777777" w:rsidR="000107AB" w:rsidRPr="000107AB" w:rsidRDefault="000107AB" w:rsidP="00FD40E9">
      <w:pPr>
        <w:numPr>
          <w:ilvl w:val="0"/>
          <w:numId w:val="1"/>
        </w:numPr>
        <w:rPr>
          <w:sz w:val="22"/>
          <w:szCs w:val="22"/>
        </w:rPr>
      </w:pPr>
      <w:r w:rsidRPr="000107AB">
        <w:rPr>
          <w:sz w:val="22"/>
          <w:szCs w:val="22"/>
        </w:rPr>
        <w:t>Text:</w:t>
      </w:r>
    </w:p>
    <w:p w14:paraId="354FB359" w14:textId="1B789A13" w:rsidR="000107AB" w:rsidRDefault="000107AB" w:rsidP="000107AB">
      <w:pPr>
        <w:numPr>
          <w:ilvl w:val="0"/>
          <w:numId w:val="5"/>
        </w:numPr>
        <w:rPr>
          <w:sz w:val="22"/>
          <w:szCs w:val="22"/>
        </w:rPr>
      </w:pPr>
      <w:r w:rsidRPr="000107AB">
        <w:rPr>
          <w:sz w:val="22"/>
          <w:szCs w:val="22"/>
        </w:rPr>
        <w:t>upravený text zkopírujte t</w:t>
      </w:r>
      <w:r w:rsidR="002F6C60">
        <w:rPr>
          <w:sz w:val="22"/>
          <w:szCs w:val="22"/>
        </w:rPr>
        <w:t>ak, aby byl třikrát pod sebou</w:t>
      </w:r>
      <w:r w:rsidR="00D57F82">
        <w:rPr>
          <w:sz w:val="22"/>
          <w:szCs w:val="22"/>
        </w:rPr>
        <w:t xml:space="preserve"> (ve třech blocích)</w:t>
      </w:r>
      <w:r w:rsidR="00365C44">
        <w:rPr>
          <w:sz w:val="22"/>
          <w:szCs w:val="22"/>
        </w:rPr>
        <w:t xml:space="preserve">, mezi </w:t>
      </w:r>
      <w:r w:rsidR="00BE6380">
        <w:rPr>
          <w:sz w:val="22"/>
          <w:szCs w:val="22"/>
        </w:rPr>
        <w:t xml:space="preserve">všechny </w:t>
      </w:r>
      <w:r w:rsidR="00365C44">
        <w:rPr>
          <w:sz w:val="22"/>
          <w:szCs w:val="22"/>
        </w:rPr>
        <w:t>odstavc</w:t>
      </w:r>
      <w:r w:rsidR="00D57F82">
        <w:rPr>
          <w:sz w:val="22"/>
          <w:szCs w:val="22"/>
        </w:rPr>
        <w:t>e vložte</w:t>
      </w:r>
      <w:r w:rsidR="00365C44">
        <w:rPr>
          <w:sz w:val="22"/>
          <w:szCs w:val="22"/>
        </w:rPr>
        <w:t xml:space="preserve"> dva prázdné odstavce</w:t>
      </w:r>
    </w:p>
    <w:p w14:paraId="4DA029C2" w14:textId="77777777" w:rsidR="00E7252D" w:rsidRDefault="00E7252D" w:rsidP="00E7252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velikost a barva písma zkopírovaného textu:</w:t>
      </w:r>
      <w:r>
        <w:rPr>
          <w:sz w:val="22"/>
          <w:szCs w:val="22"/>
        </w:rPr>
        <w:tab/>
      </w:r>
    </w:p>
    <w:p w14:paraId="146EDBCF" w14:textId="1F7749AC" w:rsidR="00E7252D" w:rsidRDefault="00E7252D" w:rsidP="00E7252D">
      <w:pPr>
        <w:ind w:left="1776" w:firstLine="348"/>
        <w:rPr>
          <w:sz w:val="22"/>
          <w:szCs w:val="22"/>
        </w:rPr>
      </w:pPr>
      <w:r>
        <w:rPr>
          <w:sz w:val="22"/>
          <w:szCs w:val="22"/>
        </w:rPr>
        <w:t>1 blok</w:t>
      </w:r>
      <w:r w:rsidR="00BE6380">
        <w:rPr>
          <w:sz w:val="22"/>
          <w:szCs w:val="22"/>
        </w:rPr>
        <w:t xml:space="preserve"> – </w:t>
      </w:r>
      <w:r>
        <w:rPr>
          <w:sz w:val="22"/>
          <w:szCs w:val="22"/>
        </w:rPr>
        <w:t>dle zadání</w:t>
      </w:r>
      <w:r w:rsidR="00A744B4">
        <w:rPr>
          <w:sz w:val="22"/>
          <w:szCs w:val="22"/>
        </w:rPr>
        <w:t xml:space="preserve"> v bod</w:t>
      </w:r>
      <w:r w:rsidR="00D57F82">
        <w:rPr>
          <w:sz w:val="22"/>
          <w:szCs w:val="22"/>
        </w:rPr>
        <w:t>u</w:t>
      </w:r>
      <w:r w:rsidR="00A744B4">
        <w:rPr>
          <w:sz w:val="22"/>
          <w:szCs w:val="22"/>
        </w:rPr>
        <w:t xml:space="preserve"> 2.</w:t>
      </w:r>
    </w:p>
    <w:p w14:paraId="7BF34FFD" w14:textId="22AE0586" w:rsidR="00E7252D" w:rsidRDefault="00E7252D" w:rsidP="00E7252D">
      <w:pPr>
        <w:ind w:left="1416" w:firstLine="708"/>
        <w:rPr>
          <w:sz w:val="22"/>
          <w:szCs w:val="22"/>
        </w:rPr>
      </w:pPr>
      <w:r>
        <w:rPr>
          <w:sz w:val="22"/>
          <w:szCs w:val="22"/>
        </w:rPr>
        <w:t xml:space="preserve">2 blok </w:t>
      </w:r>
      <w:r w:rsidR="00BE6380">
        <w:rPr>
          <w:sz w:val="22"/>
          <w:szCs w:val="22"/>
        </w:rPr>
        <w:t>–</w:t>
      </w:r>
      <w:r>
        <w:rPr>
          <w:sz w:val="22"/>
          <w:szCs w:val="22"/>
        </w:rPr>
        <w:t xml:space="preserve"> 9</w:t>
      </w:r>
      <w:r w:rsidR="00BE6380">
        <w:rPr>
          <w:sz w:val="22"/>
          <w:szCs w:val="22"/>
        </w:rPr>
        <w:t xml:space="preserve"> </w:t>
      </w:r>
      <w:r>
        <w:rPr>
          <w:sz w:val="22"/>
          <w:szCs w:val="22"/>
        </w:rPr>
        <w:t>b, vše modré</w:t>
      </w:r>
    </w:p>
    <w:p w14:paraId="40509B2A" w14:textId="33A38988" w:rsidR="00E7252D" w:rsidRPr="000107AB" w:rsidRDefault="00E7252D" w:rsidP="00E7252D">
      <w:pPr>
        <w:ind w:left="1416" w:firstLine="708"/>
        <w:rPr>
          <w:sz w:val="22"/>
          <w:szCs w:val="22"/>
        </w:rPr>
      </w:pPr>
      <w:r>
        <w:rPr>
          <w:sz w:val="22"/>
          <w:szCs w:val="22"/>
        </w:rPr>
        <w:t xml:space="preserve">3 blok </w:t>
      </w:r>
      <w:r w:rsidR="00BE6380">
        <w:rPr>
          <w:sz w:val="22"/>
          <w:szCs w:val="22"/>
        </w:rPr>
        <w:t>–</w:t>
      </w:r>
      <w:r>
        <w:rPr>
          <w:sz w:val="22"/>
          <w:szCs w:val="22"/>
        </w:rPr>
        <w:t xml:space="preserve"> 11</w:t>
      </w:r>
      <w:r w:rsidR="00BE6380">
        <w:rPr>
          <w:sz w:val="22"/>
          <w:szCs w:val="22"/>
        </w:rPr>
        <w:t xml:space="preserve"> </w:t>
      </w:r>
      <w:r>
        <w:rPr>
          <w:sz w:val="22"/>
          <w:szCs w:val="22"/>
        </w:rPr>
        <w:t>b, vše zelené</w:t>
      </w:r>
    </w:p>
    <w:p w14:paraId="6F5D76A4" w14:textId="77777777" w:rsidR="000107AB" w:rsidRDefault="000107AB" w:rsidP="000107AB"/>
    <w:sectPr w:rsidR="000107AB" w:rsidSect="001C54C6">
      <w:pgSz w:w="11906" w:h="16838"/>
      <w:pgMar w:top="360" w:right="1416" w:bottom="53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A2572"/>
    <w:multiLevelType w:val="hybridMultilevel"/>
    <w:tmpl w:val="62C6A4F4"/>
    <w:lvl w:ilvl="0" w:tplc="0405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27A228BC"/>
    <w:multiLevelType w:val="hybridMultilevel"/>
    <w:tmpl w:val="DA4AEC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A71DBD"/>
    <w:multiLevelType w:val="hybridMultilevel"/>
    <w:tmpl w:val="2132C65E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B25FFA"/>
    <w:multiLevelType w:val="hybridMultilevel"/>
    <w:tmpl w:val="A10485FE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E03EAF"/>
    <w:multiLevelType w:val="hybridMultilevel"/>
    <w:tmpl w:val="FF700C12"/>
    <w:lvl w:ilvl="0" w:tplc="0405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" w15:restartNumberingAfterBreak="0">
    <w:nsid w:val="5D0854F7"/>
    <w:multiLevelType w:val="hybridMultilevel"/>
    <w:tmpl w:val="7F5A34C8"/>
    <w:lvl w:ilvl="0" w:tplc="0405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23308BF"/>
    <w:multiLevelType w:val="multilevel"/>
    <w:tmpl w:val="63AE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0A27D2"/>
    <w:multiLevelType w:val="hybridMultilevel"/>
    <w:tmpl w:val="63AE8EC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0B404F6"/>
    <w:multiLevelType w:val="hybridMultilevel"/>
    <w:tmpl w:val="8DCC3C84"/>
    <w:lvl w:ilvl="0" w:tplc="0405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1"/>
        </w:tabs>
        <w:ind w:left="3741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1"/>
        </w:tabs>
        <w:ind w:left="5901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</w:rPr>
    </w:lvl>
  </w:abstractNum>
  <w:abstractNum w:abstractNumId="9" w15:restartNumberingAfterBreak="0">
    <w:nsid w:val="765E4BD4"/>
    <w:multiLevelType w:val="hybridMultilevel"/>
    <w:tmpl w:val="8DCC3C84"/>
    <w:lvl w:ilvl="0" w:tplc="DCB82C12">
      <w:start w:val="1"/>
      <w:numFmt w:val="bullet"/>
      <w:lvlText w:val="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F6A82"/>
    <w:multiLevelType w:val="hybridMultilevel"/>
    <w:tmpl w:val="8BB64670"/>
    <w:lvl w:ilvl="0" w:tplc="0405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2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119"/>
    <w:rsid w:val="000107AB"/>
    <w:rsid w:val="000E452B"/>
    <w:rsid w:val="001246DD"/>
    <w:rsid w:val="001C54C6"/>
    <w:rsid w:val="001E1027"/>
    <w:rsid w:val="002F6C60"/>
    <w:rsid w:val="0034592F"/>
    <w:rsid w:val="00365C44"/>
    <w:rsid w:val="004A2EA2"/>
    <w:rsid w:val="005B107E"/>
    <w:rsid w:val="00631712"/>
    <w:rsid w:val="006A3822"/>
    <w:rsid w:val="00704E11"/>
    <w:rsid w:val="008A405E"/>
    <w:rsid w:val="00A5025B"/>
    <w:rsid w:val="00A744B4"/>
    <w:rsid w:val="00A9065B"/>
    <w:rsid w:val="00B44119"/>
    <w:rsid w:val="00B722B2"/>
    <w:rsid w:val="00BE6380"/>
    <w:rsid w:val="00CA10B1"/>
    <w:rsid w:val="00D57F82"/>
    <w:rsid w:val="00DC19BC"/>
    <w:rsid w:val="00E7252D"/>
    <w:rsid w:val="00FD2D22"/>
    <w:rsid w:val="00FD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5EC39CA"/>
  <w15:chartTrackingRefBased/>
  <w15:docId w15:val="{56CE1D3F-2C25-45D6-809A-799988CC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sz w:val="16"/>
    </w:rPr>
  </w:style>
  <w:style w:type="paragraph" w:styleId="Podnadpis">
    <w:name w:val="Subtitle"/>
    <w:basedOn w:val="Normln"/>
    <w:next w:val="Normln"/>
    <w:link w:val="PodnadpisChar"/>
    <w:qFormat/>
    <w:rsid w:val="00B722B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rsid w:val="00B722B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Artemidin chram v Efesu</vt:lpstr>
    </vt:vector>
  </TitlesOfParts>
  <Company>Chrudim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Artemidin chram v Efesu</dc:title>
  <dc:subject/>
  <dc:creator>VOŠ, SZeŠ a SOU;Gabriela Votavová</dc:creator>
  <cp:keywords>Artemidin</cp:keywords>
  <dc:description>Soubor obsahuje zadání a úkoly k formátování textu.</dc:description>
  <cp:lastModifiedBy>Votavová Gabriela</cp:lastModifiedBy>
  <cp:revision>3</cp:revision>
  <cp:lastPrinted>2005-01-20T08:11:00Z</cp:lastPrinted>
  <dcterms:created xsi:type="dcterms:W3CDTF">2020-10-15T07:07:00Z</dcterms:created>
  <dcterms:modified xsi:type="dcterms:W3CDTF">2020-10-15T07:07:00Z</dcterms:modified>
</cp:coreProperties>
</file>