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50836">
      <w:pPr>
        <w:pStyle w:val="Nadpis1"/>
        <w:tabs>
          <w:tab w:val="left" w:pos="720"/>
        </w:tabs>
        <w:jc w:val="both"/>
        <w:rPr>
          <w:bCs w:val="0"/>
          <w:sz w:val="24"/>
        </w:rPr>
      </w:pPr>
      <w:bookmarkStart w:id="0" w:name="_GoBack"/>
      <w:bookmarkEnd w:id="0"/>
      <w:r>
        <w:rPr>
          <w:bCs w:val="0"/>
          <w:sz w:val="24"/>
        </w:rPr>
        <w:t>Základní typografická a estetická pravidla</w:t>
      </w:r>
    </w:p>
    <w:p w:rsidR="00000000" w:rsidRDefault="00550836"/>
    <w:p w:rsidR="00000000" w:rsidRDefault="00550836">
      <w:pPr>
        <w:tabs>
          <w:tab w:val="left" w:pos="1080"/>
        </w:tabs>
        <w:jc w:val="both"/>
        <w:rPr>
          <w:sz w:val="20"/>
        </w:rPr>
      </w:pPr>
      <w:r>
        <w:rPr>
          <w:sz w:val="20"/>
        </w:rPr>
        <w:t>Typografie je nauka o úpravě tiskovin stará několik století. Dodržování dále uvedených pravidel  je nutnou podmínkou pro vzhled našich dokumentů.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</w:p>
    <w:p w:rsidR="00000000" w:rsidRDefault="00550836">
      <w:pPr>
        <w:tabs>
          <w:tab w:val="left" w:pos="720"/>
        </w:tabs>
        <w:jc w:val="both"/>
        <w:rPr>
          <w:b/>
          <w:sz w:val="20"/>
        </w:rPr>
      </w:pPr>
      <w:r>
        <w:rPr>
          <w:b/>
          <w:sz w:val="20"/>
        </w:rPr>
        <w:t>Používání a kombinování písem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  <w:r>
        <w:rPr>
          <w:sz w:val="20"/>
        </w:rPr>
        <w:t>Pro základní texty (dlouhé odstavce</w:t>
      </w:r>
      <w:r>
        <w:rPr>
          <w:sz w:val="20"/>
        </w:rPr>
        <w:t xml:space="preserve">) by se mělo používat písmo patkové (antikva – třeba Times New Roman), protože je považováno za </w:t>
      </w:r>
      <w:r>
        <w:rPr>
          <w:i/>
          <w:iCs/>
          <w:sz w:val="20"/>
        </w:rPr>
        <w:t>čitelnější</w:t>
      </w:r>
      <w:r>
        <w:rPr>
          <w:sz w:val="20"/>
        </w:rPr>
        <w:t xml:space="preserve"> než  bezpatkové (grotesk – třeba Arial). Nadpisy pak mohou</w:t>
      </w:r>
    </w:p>
    <w:p w:rsidR="00000000" w:rsidRDefault="00550836">
      <w:pPr>
        <w:tabs>
          <w:tab w:val="left" w:pos="720"/>
        </w:tabs>
        <w:jc w:val="both"/>
        <w:rPr>
          <w:i/>
          <w:iCs/>
          <w:sz w:val="20"/>
        </w:rPr>
      </w:pPr>
      <w:r>
        <w:rPr>
          <w:sz w:val="20"/>
        </w:rPr>
        <w:t xml:space="preserve">být písmem bezpatkovým (např. Arial). Tedy </w:t>
      </w:r>
      <w:r>
        <w:rPr>
          <w:i/>
          <w:iCs/>
          <w:sz w:val="20"/>
        </w:rPr>
        <w:t>můžeme dát k sobě písmena, která se od sebe hod</w:t>
      </w:r>
      <w:r>
        <w:rPr>
          <w:i/>
          <w:iCs/>
          <w:sz w:val="20"/>
        </w:rPr>
        <w:t>ně liší.</w:t>
      </w:r>
    </w:p>
    <w:p w:rsidR="00000000" w:rsidRDefault="00550836">
      <w:pPr>
        <w:tabs>
          <w:tab w:val="left" w:pos="720"/>
        </w:tabs>
        <w:jc w:val="both"/>
        <w:rPr>
          <w:i/>
          <w:iCs/>
          <w:sz w:val="20"/>
        </w:rPr>
      </w:pPr>
      <w:r>
        <w:rPr>
          <w:i/>
          <w:iCs/>
          <w:sz w:val="20"/>
        </w:rPr>
        <w:tab/>
      </w:r>
    </w:p>
    <w:p w:rsidR="00000000" w:rsidRDefault="00550836">
      <w:pPr>
        <w:tabs>
          <w:tab w:val="left" w:pos="720"/>
        </w:tabs>
        <w:jc w:val="both"/>
        <w:rPr>
          <w:b/>
          <w:sz w:val="20"/>
        </w:rPr>
      </w:pPr>
      <w:r>
        <w:rPr>
          <w:b/>
          <w:sz w:val="20"/>
        </w:rPr>
        <w:t>Vyznačování v textu</w:t>
      </w:r>
    </w:p>
    <w:p w:rsidR="00000000" w:rsidRDefault="00550836">
      <w:pPr>
        <w:numPr>
          <w:ilvl w:val="0"/>
          <w:numId w:val="1"/>
        </w:numPr>
        <w:tabs>
          <w:tab w:val="left" w:pos="720"/>
        </w:tabs>
        <w:jc w:val="both"/>
        <w:rPr>
          <w:sz w:val="20"/>
        </w:rPr>
      </w:pPr>
      <w:r>
        <w:rPr>
          <w:sz w:val="20"/>
        </w:rPr>
        <w:t xml:space="preserve">Pojmy vyznačujeme zásadně </w:t>
      </w:r>
      <w:r>
        <w:rPr>
          <w:i/>
          <w:iCs/>
          <w:sz w:val="20"/>
        </w:rPr>
        <w:t>kurzívou</w:t>
      </w:r>
      <w:r>
        <w:rPr>
          <w:sz w:val="20"/>
        </w:rPr>
        <w:t>, vyznačování tučným písmem je považováno za neestetické, příliš výrazné a ,,lezoucí“ z textu. (I když je často používáno.) Má své místo jen v </w:t>
      </w:r>
      <w:r>
        <w:rPr>
          <w:i/>
          <w:iCs/>
          <w:sz w:val="20"/>
        </w:rPr>
        <w:t>učebnicích</w:t>
      </w:r>
      <w:r>
        <w:rPr>
          <w:sz w:val="20"/>
        </w:rPr>
        <w:t>, kde je třeba určité pojmy výrazně od</w:t>
      </w:r>
      <w:r>
        <w:rPr>
          <w:sz w:val="20"/>
        </w:rPr>
        <w:t>lišit. Tučně (a jiným písmem) se píší pouze názvy voleb v menu (Soubor –Nový).</w:t>
      </w:r>
    </w:p>
    <w:p w:rsidR="00000000" w:rsidRDefault="00550836">
      <w:pPr>
        <w:numPr>
          <w:ilvl w:val="0"/>
          <w:numId w:val="1"/>
        </w:numPr>
        <w:tabs>
          <w:tab w:val="left" w:pos="720"/>
        </w:tabs>
        <w:jc w:val="both"/>
        <w:rPr>
          <w:sz w:val="20"/>
        </w:rPr>
      </w:pPr>
      <w:r>
        <w:rPr>
          <w:sz w:val="20"/>
          <w:u w:val="single"/>
        </w:rPr>
        <w:t>Podtržení</w:t>
      </w:r>
      <w:r>
        <w:rPr>
          <w:sz w:val="20"/>
        </w:rPr>
        <w:t xml:space="preserve"> a p r o s t r k á n í  by se nemělo pro vyznačování vůbec používat!</w:t>
      </w:r>
    </w:p>
    <w:p w:rsidR="00000000" w:rsidRDefault="00550836">
      <w:pPr>
        <w:numPr>
          <w:ilvl w:val="0"/>
          <w:numId w:val="1"/>
        </w:numPr>
        <w:tabs>
          <w:tab w:val="left" w:pos="720"/>
        </w:tabs>
        <w:jc w:val="both"/>
        <w:rPr>
          <w:sz w:val="20"/>
        </w:rPr>
      </w:pPr>
      <w:r>
        <w:rPr>
          <w:sz w:val="20"/>
        </w:rPr>
        <w:t>Nikdy nevyznačujeme jiným druhem písma! (Jako třeba zde).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</w:p>
    <w:p w:rsidR="00000000" w:rsidRDefault="00550836">
      <w:pPr>
        <w:tabs>
          <w:tab w:val="left" w:pos="720"/>
        </w:tabs>
        <w:jc w:val="both"/>
        <w:rPr>
          <w:b/>
          <w:sz w:val="20"/>
        </w:rPr>
      </w:pPr>
      <w:r>
        <w:rPr>
          <w:b/>
          <w:sz w:val="20"/>
        </w:rPr>
        <w:t>Vázání odstavců</w:t>
      </w:r>
    </w:p>
    <w:p w:rsidR="00000000" w:rsidRDefault="00550836">
      <w:pPr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 xml:space="preserve">Některé odstavce (např. </w:t>
      </w:r>
      <w:r>
        <w:rPr>
          <w:sz w:val="20"/>
        </w:rPr>
        <w:t xml:space="preserve">nadpisy) musí být svázány s následujícím (dalším) odstavcem. Nemůže se pak stát, aby nadpis zůstal </w:t>
      </w:r>
      <w:r>
        <w:rPr>
          <w:i/>
          <w:iCs/>
          <w:sz w:val="20"/>
        </w:rPr>
        <w:t>úplně dole na stránce a odstavec</w:t>
      </w:r>
      <w:r>
        <w:rPr>
          <w:sz w:val="20"/>
        </w:rPr>
        <w:t xml:space="preserve"> za ním byl nahoře na další straně.</w:t>
      </w:r>
    </w:p>
    <w:p w:rsidR="00000000" w:rsidRDefault="00550836">
      <w:pPr>
        <w:numPr>
          <w:ilvl w:val="0"/>
          <w:numId w:val="1"/>
        </w:numPr>
        <w:jc w:val="both"/>
        <w:rPr>
          <w:sz w:val="20"/>
        </w:rPr>
      </w:pPr>
      <w:r>
        <w:rPr>
          <w:sz w:val="20"/>
        </w:rPr>
        <w:t>Vázání odstavců a hlídání osamocených řádků zadáme jako vlastnost příslušnému stylu odsta</w:t>
      </w:r>
      <w:r>
        <w:rPr>
          <w:sz w:val="20"/>
        </w:rPr>
        <w:t>vce. (Nabídka -Formát-Odstavec – záložka  - Tok textu.)</w:t>
      </w:r>
    </w:p>
    <w:p w:rsidR="00000000" w:rsidRDefault="00550836">
      <w:pPr>
        <w:jc w:val="both"/>
        <w:rPr>
          <w:sz w:val="20"/>
        </w:rPr>
      </w:pPr>
    </w:p>
    <w:p w:rsidR="00000000" w:rsidRDefault="00550836">
      <w:pPr>
        <w:tabs>
          <w:tab w:val="left" w:pos="720"/>
        </w:tabs>
        <w:jc w:val="both"/>
        <w:rPr>
          <w:b/>
          <w:sz w:val="20"/>
        </w:rPr>
      </w:pPr>
      <w:r>
        <w:rPr>
          <w:b/>
          <w:sz w:val="20"/>
        </w:rPr>
        <w:t>Předložky a spojky na koncích řádek, tvrdá mezera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  <w:r>
        <w:rPr>
          <w:sz w:val="20"/>
        </w:rPr>
        <w:t xml:space="preserve">Na konci řádku by neměla zůstat jednopísmenná předložka (v, s, k, z, u, o) nejlépe ani spojka i, (malé a se toleruje). Protože </w:t>
      </w:r>
      <w:r>
        <w:rPr>
          <w:rFonts w:ascii="Arial" w:hAnsi="Arial" w:cs="Arial"/>
          <w:sz w:val="20"/>
        </w:rPr>
        <w:t>textový editor si řádk</w:t>
      </w:r>
      <w:r>
        <w:rPr>
          <w:rFonts w:ascii="Arial" w:hAnsi="Arial" w:cs="Arial"/>
          <w:sz w:val="20"/>
        </w:rPr>
        <w:t>y</w:t>
      </w:r>
      <w:r>
        <w:rPr>
          <w:sz w:val="20"/>
        </w:rPr>
        <w:t xml:space="preserve"> ukončuje sám, musíme mu zakázat oddělení takové předložky od dalšího slova smazáním ,,obyčejné“ mezery a vložením tvrdé (nezlomitelné) mezery. Smažeme ,,obyčejnou“ mezeru a vložíme mezeru ,,tvrdou“. Ta se ve Wordu vkládá kombinací kláves Shift+Ctrl+mezer</w:t>
      </w:r>
      <w:r>
        <w:rPr>
          <w:sz w:val="20"/>
        </w:rPr>
        <w:t>ník, vždy pak svým kódem Alt+0160.</w:t>
      </w:r>
    </w:p>
    <w:p w:rsidR="00000000" w:rsidRDefault="00550836">
      <w:pPr>
        <w:tabs>
          <w:tab w:val="left" w:pos="720"/>
        </w:tabs>
        <w:ind w:left="360"/>
        <w:jc w:val="both"/>
        <w:rPr>
          <w:sz w:val="20"/>
        </w:rPr>
      </w:pPr>
    </w:p>
    <w:p w:rsidR="00000000" w:rsidRDefault="00550836">
      <w:pPr>
        <w:tabs>
          <w:tab w:val="left" w:pos="720"/>
        </w:tabs>
        <w:jc w:val="both"/>
        <w:rPr>
          <w:b/>
          <w:sz w:val="20"/>
        </w:rPr>
      </w:pPr>
      <w:r>
        <w:rPr>
          <w:b/>
          <w:sz w:val="20"/>
        </w:rPr>
        <w:t>Dělení slov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  <w:r>
        <w:rPr>
          <w:sz w:val="20"/>
        </w:rPr>
        <w:t>Dělení slov necháváme vždy na editoru, nikdy nevkládáme dělítka ručně. Dělením nesmí vzniknout slovo nežádoucího významu (kni-hovna).</w:t>
      </w:r>
    </w:p>
    <w:p w:rsidR="00000000" w:rsidRDefault="00550836">
      <w:pPr>
        <w:tabs>
          <w:tab w:val="left" w:pos="720"/>
        </w:tabs>
        <w:ind w:left="360"/>
        <w:jc w:val="both"/>
        <w:rPr>
          <w:sz w:val="20"/>
        </w:rPr>
      </w:pPr>
    </w:p>
    <w:p w:rsidR="00000000" w:rsidRDefault="00445889">
      <w:pPr>
        <w:tabs>
          <w:tab w:val="left" w:pos="720"/>
        </w:tabs>
        <w:jc w:val="both"/>
        <w:rPr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157480</wp:posOffset>
                </wp:positionV>
                <wp:extent cx="1371600" cy="457200"/>
                <wp:effectExtent l="13970" t="8890" r="5080" b="1016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0000" w:rsidRDefault="00550836">
                            <w:pPr>
                              <w:pStyle w:val="Nadpis2"/>
                            </w:pPr>
                            <w:r>
                              <w:t>První řádek nadpisu</w:t>
                            </w:r>
                          </w:p>
                          <w:p w:rsidR="00000000" w:rsidRDefault="00550836">
                            <w:pPr>
                              <w:pStyle w:val="Nadpis3"/>
                            </w:pPr>
                            <w:r>
                              <w:t>Druhý řádek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1pt;margin-top:12.4pt;width:108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">
                <v:textbox>
                  <w:txbxContent>
                    <w:p w:rsidR="00000000" w:rsidRDefault="00550836">
                      <w:pPr>
                        <w:pStyle w:val="Nadpis2"/>
                      </w:pPr>
                      <w:r>
                        <w:t>První řádek nadpisu</w:t>
                      </w:r>
                    </w:p>
                    <w:p w:rsidR="00000000" w:rsidRDefault="00550836">
                      <w:pPr>
                        <w:pStyle w:val="Nadpis3"/>
                      </w:pPr>
                      <w:r>
                        <w:t>Druhý řádek</w:t>
                      </w:r>
                    </w:p>
                  </w:txbxContent>
                </v:textbox>
              </v:shape>
            </w:pict>
          </mc:Fallback>
        </mc:AlternateContent>
      </w:r>
      <w:r w:rsidR="00550836">
        <w:rPr>
          <w:b/>
          <w:sz w:val="20"/>
        </w:rPr>
        <w:t>Umístění titulků a obrázků na stránce, členění dokumentu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>Zásada 1: Pokud</w:t>
      </w:r>
      <w:r>
        <w:rPr>
          <w:sz w:val="20"/>
        </w:rPr>
        <w:t xml:space="preserve"> zarovnáváme několik řádků pod sebou na střed, musí</w:t>
      </w:r>
    </w:p>
    <w:p w:rsidR="00000000" w:rsidRDefault="00445889">
      <w:pPr>
        <w:numPr>
          <w:ilvl w:val="0"/>
          <w:numId w:val="2"/>
        </w:numPr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108585</wp:posOffset>
                </wp:positionV>
                <wp:extent cx="2400300" cy="0"/>
                <wp:effectExtent l="13970" t="60960" r="14605" b="5334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FED74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pt,8.55pt" to="342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">
                <v:stroke endarrow="block"/>
              </v:line>
            </w:pict>
          </mc:Fallback>
        </mc:AlternateContent>
      </w:r>
      <w:r w:rsidR="00550836">
        <w:rPr>
          <w:sz w:val="20"/>
        </w:rPr>
        <w:tab/>
        <w:t xml:space="preserve">být spodní řádek nejkratší. 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>Zásada 2: Pokud strana obsahuje jeden dominantní prvek (název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>dokumentu atd.), měl by být umístěn v optickém středu, který je kousek nad středem geometrickým.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</w:rPr>
        <w:t>Zásada 3</w:t>
      </w:r>
      <w:r>
        <w:rPr>
          <w:sz w:val="20"/>
          <w:szCs w:val="20"/>
        </w:rPr>
        <w:t>: Nejd</w:t>
      </w:r>
      <w:r>
        <w:rPr>
          <w:sz w:val="20"/>
          <w:szCs w:val="20"/>
        </w:rPr>
        <w:t>ůležitější nadpisy nebo obrázky by měly být v textu umístěny na tzv. zlatém řezu.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</w:rPr>
      </w:pPr>
      <w:r>
        <w:rPr>
          <w:sz w:val="20"/>
          <w:szCs w:val="20"/>
        </w:rPr>
        <w:t>Zásada 4: Pokud je v textu více obrázků, měly by jejich okraje být v lince. Pokud je na obrázku pohybující se předmět nebo někam hledící člověk, měl by pohyb (pohled</w:t>
      </w:r>
      <w:r>
        <w:rPr>
          <w:sz w:val="20"/>
        </w:rPr>
        <w:t>) vždy sm</w:t>
      </w:r>
      <w:r>
        <w:rPr>
          <w:sz w:val="20"/>
        </w:rPr>
        <w:t>ěřovat dovnitř knihy.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>Zásada 5: Popisky obrázků se dávají do textových polí pod obrázky, píší se menším písmem než je základní text (někdy i kurzívou) a nepíše se za nimi tečka. Popisky k zajímavým obrázkům si přečte skoro každý – mělo by v nich být uveden</w:t>
      </w:r>
      <w:r>
        <w:rPr>
          <w:sz w:val="20"/>
        </w:rPr>
        <w:t>o nejen , co je na obrázku ,ale i stručně řečené důležité sdělení tiskoviny.</w:t>
      </w:r>
    </w:p>
    <w:p w:rsidR="00000000" w:rsidRDefault="00550836">
      <w:pPr>
        <w:numPr>
          <w:ilvl w:val="0"/>
          <w:numId w:val="2"/>
        </w:numPr>
        <w:jc w:val="both"/>
        <w:rPr>
          <w:sz w:val="20"/>
        </w:rPr>
      </w:pPr>
      <w:r>
        <w:rPr>
          <w:sz w:val="20"/>
        </w:rPr>
        <w:t>Zásada 6: Dlouhé ,,šedé“ texty v dnešní uspěchané době lidé často vůbec nečtou. Text by měl být výrazně              členěn nadpisy, měl by mít jasnou strukturu.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</w:p>
    <w:p w:rsidR="00000000" w:rsidRDefault="00550836">
      <w:pPr>
        <w:pStyle w:val="Nadpis1"/>
        <w:jc w:val="both"/>
        <w:rPr>
          <w:bCs w:val="0"/>
          <w:sz w:val="20"/>
        </w:rPr>
      </w:pPr>
      <w:r>
        <w:rPr>
          <w:bCs w:val="0"/>
          <w:sz w:val="20"/>
        </w:rPr>
        <w:t>Znaky, ve kterýc</w:t>
      </w:r>
      <w:r>
        <w:rPr>
          <w:bCs w:val="0"/>
          <w:sz w:val="20"/>
        </w:rPr>
        <w:t>h se často chybuje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  <w:r>
        <w:rPr>
          <w:sz w:val="20"/>
        </w:rPr>
        <w:t>Zde jsou uvedeny správné způsoby psaní znaků a spojení znaků, ve kterých se často chybuje. Znak vždy napíšeme tak, že držíme levý Alt  a vpravo na numerické klávesnici naklepeme kód (včetně nul na začátku). Můžeme také použít nabídku Vlo</w:t>
      </w:r>
      <w:r>
        <w:rPr>
          <w:sz w:val="20"/>
        </w:rPr>
        <w:t>žit – Symbol, záložku Speciální znaky.</w:t>
      </w:r>
    </w:p>
    <w:p w:rsidR="00000000" w:rsidRDefault="00550836">
      <w:pPr>
        <w:tabs>
          <w:tab w:val="left" w:pos="720"/>
        </w:tabs>
        <w:jc w:val="both"/>
        <w:rPr>
          <w:sz w:val="20"/>
        </w:rPr>
      </w:pPr>
    </w:p>
    <w:p w:rsidR="00000000" w:rsidRDefault="00550836">
      <w:pPr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>Uvozovky dole (kód Alt+0132) mají tvar malinkých devítek:,,</w:t>
      </w:r>
    </w:p>
    <w:p w:rsidR="00000000" w:rsidRDefault="00550836">
      <w:pPr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>Uvozovky nahoře (kód Alt+0147) mají tvar malinkých šestek:,,</w:t>
      </w:r>
    </w:p>
    <w:p w:rsidR="00000000" w:rsidRDefault="00550836">
      <w:pPr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t>Znak“ (který je na klávesnici nad ů) slouží k označení palců (disketa 3,5“), nejsou to uvozovky</w:t>
      </w:r>
      <w:r>
        <w:rPr>
          <w:sz w:val="20"/>
        </w:rPr>
        <w:t>! Word má funkci automatické opravy (Nástroje-Automatické opravy, záložka Při psaní), která , pokud je zapnuta automaticky zapisuje správné české uvozovky.</w:t>
      </w:r>
    </w:p>
    <w:p w:rsidR="00000000" w:rsidRDefault="00550836">
      <w:pPr>
        <w:jc w:val="both"/>
        <w:rPr>
          <w:sz w:val="20"/>
        </w:rPr>
      </w:pPr>
    </w:p>
    <w:p w:rsidR="00000000" w:rsidRDefault="00550836">
      <w:pPr>
        <w:jc w:val="both"/>
        <w:rPr>
          <w:sz w:val="20"/>
        </w:rPr>
      </w:pPr>
    </w:p>
    <w:p w:rsidR="00000000" w:rsidRDefault="00550836">
      <w:pPr>
        <w:numPr>
          <w:ilvl w:val="0"/>
          <w:numId w:val="3"/>
        </w:numPr>
        <w:jc w:val="both"/>
        <w:rPr>
          <w:sz w:val="20"/>
        </w:rPr>
      </w:pPr>
      <w:r>
        <w:rPr>
          <w:sz w:val="20"/>
        </w:rPr>
        <w:lastRenderedPageBreak/>
        <w:t>Pomlčka (-) má kód Alt</w:t>
      </w:r>
      <w:r>
        <w:rPr>
          <w:sz w:val="20"/>
          <w:lang w:val="de-DE"/>
        </w:rPr>
        <w:t>+</w:t>
      </w:r>
      <w:r>
        <w:rPr>
          <w:sz w:val="20"/>
        </w:rPr>
        <w:t>0150. Není klávesnicí, tam je spojovník (-). (Spojovník je o hodně kratší.)</w:t>
      </w:r>
    </w:p>
    <w:p w:rsidR="00000000" w:rsidRDefault="00550836">
      <w:pPr>
        <w:numPr>
          <w:ilvl w:val="0"/>
          <w:numId w:val="4"/>
        </w:numPr>
        <w:jc w:val="both"/>
        <w:rPr>
          <w:sz w:val="20"/>
        </w:rPr>
      </w:pPr>
      <w:r>
        <w:rPr>
          <w:sz w:val="20"/>
        </w:rPr>
        <w:t>Pomlčka se píše:</w:t>
      </w:r>
    </w:p>
    <w:p w:rsidR="00000000" w:rsidRDefault="00550836">
      <w:pPr>
        <w:numPr>
          <w:ilvl w:val="1"/>
          <w:numId w:val="4"/>
        </w:numPr>
        <w:jc w:val="both"/>
        <w:rPr>
          <w:sz w:val="20"/>
        </w:rPr>
      </w:pPr>
      <w:r>
        <w:rPr>
          <w:sz w:val="20"/>
        </w:rPr>
        <w:t>Ve významu ,,až do“ bez mezer (6-18 hod).</w:t>
      </w:r>
    </w:p>
    <w:p w:rsidR="00000000" w:rsidRDefault="00550836">
      <w:pPr>
        <w:numPr>
          <w:ilvl w:val="1"/>
          <w:numId w:val="4"/>
        </w:numPr>
        <w:jc w:val="both"/>
        <w:rPr>
          <w:sz w:val="20"/>
        </w:rPr>
      </w:pPr>
      <w:r>
        <w:rPr>
          <w:sz w:val="20"/>
        </w:rPr>
        <w:t>Jako znak mínus také bez mezer (-23  C).</w:t>
      </w:r>
    </w:p>
    <w:p w:rsidR="00000000" w:rsidRDefault="00550836">
      <w:pPr>
        <w:numPr>
          <w:ilvl w:val="1"/>
          <w:numId w:val="4"/>
        </w:numPr>
        <w:jc w:val="both"/>
        <w:rPr>
          <w:sz w:val="20"/>
        </w:rPr>
      </w:pPr>
      <w:r>
        <w:rPr>
          <w:sz w:val="20"/>
        </w:rPr>
        <w:t>V aritmetických výrazech s mezerami (5 -1</w:t>
      </w:r>
      <w:r>
        <w:rPr>
          <w:sz w:val="20"/>
          <w:lang w:val="en-US"/>
        </w:rPr>
        <w:t>=4</w:t>
      </w:r>
      <w:r>
        <w:rPr>
          <w:sz w:val="20"/>
        </w:rPr>
        <w:t>).</w:t>
      </w:r>
    </w:p>
    <w:p w:rsidR="00000000" w:rsidRDefault="00550836">
      <w:pPr>
        <w:numPr>
          <w:ilvl w:val="1"/>
          <w:numId w:val="4"/>
        </w:numPr>
        <w:jc w:val="both"/>
        <w:rPr>
          <w:sz w:val="20"/>
        </w:rPr>
      </w:pPr>
      <w:r>
        <w:rPr>
          <w:sz w:val="20"/>
        </w:rPr>
        <w:t>V označení měny se píše bez mezer (Kč 1540,-).</w:t>
      </w:r>
    </w:p>
    <w:p w:rsidR="00000000" w:rsidRDefault="00550836">
      <w:pPr>
        <w:numPr>
          <w:ilvl w:val="0"/>
          <w:numId w:val="4"/>
        </w:numPr>
        <w:tabs>
          <w:tab w:val="left" w:pos="720"/>
        </w:tabs>
        <w:jc w:val="both"/>
        <w:rPr>
          <w:sz w:val="20"/>
        </w:rPr>
      </w:pPr>
      <w:r>
        <w:rPr>
          <w:sz w:val="20"/>
        </w:rPr>
        <w:t xml:space="preserve">Závorky a uvozovky se neoddělují mezerou od textu uvnitř (tj. </w:t>
      </w:r>
      <w:r>
        <w:rPr>
          <w:sz w:val="20"/>
        </w:rPr>
        <w:t>píší se takto).</w:t>
      </w:r>
    </w:p>
    <w:p w:rsidR="00000000" w:rsidRDefault="00550836">
      <w:pPr>
        <w:numPr>
          <w:ilvl w:val="1"/>
          <w:numId w:val="4"/>
        </w:numPr>
        <w:jc w:val="both"/>
        <w:rPr>
          <w:sz w:val="20"/>
        </w:rPr>
      </w:pPr>
      <w:r>
        <w:rPr>
          <w:sz w:val="20"/>
        </w:rPr>
        <w:t xml:space="preserve">(Správné [vkládání] závorek.) Hranaté závorky: </w:t>
      </w:r>
      <w:r>
        <w:rPr>
          <w:sz w:val="20"/>
          <w:lang w:val="de-DE"/>
        </w:rPr>
        <w:t>[ Alt+0091,    ]   Alt</w:t>
      </w:r>
      <w:r>
        <w:rPr>
          <w:sz w:val="20"/>
          <w:vertAlign w:val="subscript"/>
          <w:lang w:val="de-DE"/>
        </w:rPr>
        <w:t xml:space="preserve">+ </w:t>
      </w:r>
      <w:r>
        <w:rPr>
          <w:sz w:val="20"/>
          <w:lang w:val="de-DE"/>
        </w:rPr>
        <w:t xml:space="preserve"> 0093.</w:t>
      </w:r>
    </w:p>
    <w:p w:rsidR="00000000" w:rsidRDefault="00550836">
      <w:pPr>
        <w:numPr>
          <w:ilvl w:val="0"/>
          <w:numId w:val="4"/>
        </w:numPr>
        <w:tabs>
          <w:tab w:val="num" w:pos="142"/>
          <w:tab w:val="left" w:pos="720"/>
        </w:tabs>
        <w:jc w:val="both"/>
        <w:rPr>
          <w:sz w:val="20"/>
        </w:rPr>
      </w:pPr>
      <w:r>
        <w:rPr>
          <w:sz w:val="20"/>
        </w:rPr>
        <w:t>Procento (%) se od čísla odděluje nezlomitelnou mezerou, ale ve významu …procentní (10%pivo) se píše bez mezery. Tj. 10% = deset procent, 10% = desetiprocentní.</w:t>
      </w:r>
    </w:p>
    <w:p w:rsidR="00000000" w:rsidRDefault="00550836">
      <w:pPr>
        <w:numPr>
          <w:ilvl w:val="0"/>
          <w:numId w:val="4"/>
        </w:numPr>
        <w:tabs>
          <w:tab w:val="num" w:pos="142"/>
          <w:tab w:val="left" w:pos="720"/>
        </w:tabs>
        <w:jc w:val="both"/>
        <w:rPr>
          <w:sz w:val="20"/>
        </w:rPr>
      </w:pPr>
      <w:r>
        <w:rPr>
          <w:sz w:val="20"/>
        </w:rPr>
        <w:t>J</w:t>
      </w:r>
      <w:r>
        <w:rPr>
          <w:sz w:val="20"/>
        </w:rPr>
        <w:t>ednotky a označení měny se od čísla oddělují nezlomitelnou mezerou  (15 kW, 25 Kč). Musí být vždy na jednom řádku.</w:t>
      </w:r>
    </w:p>
    <w:p w:rsidR="00000000" w:rsidRDefault="00550836">
      <w:pPr>
        <w:numPr>
          <w:ilvl w:val="0"/>
          <w:numId w:val="4"/>
        </w:numPr>
        <w:tabs>
          <w:tab w:val="num" w:pos="142"/>
          <w:tab w:val="left" w:pos="720"/>
        </w:tabs>
        <w:jc w:val="both"/>
        <w:rPr>
          <w:sz w:val="20"/>
        </w:rPr>
      </w:pPr>
      <w:r>
        <w:rPr>
          <w:sz w:val="20"/>
        </w:rPr>
        <w:t>Značka peněžní měny. Je-li číslo desetinné, píše se značka před číslo (Kč 6,80), je-li číslo celé, píše se měna za číslo (13 Kč). Pokud zapis</w:t>
      </w:r>
      <w:r>
        <w:rPr>
          <w:sz w:val="20"/>
        </w:rPr>
        <w:t>ujeme celou částku desetinně, zapíše se s desetinou čárkou a pomlčkou (Kč 13,-). Zápis 13,- Kč je taky možný.</w:t>
      </w:r>
    </w:p>
    <w:p w:rsidR="00000000" w:rsidRDefault="00550836">
      <w:pPr>
        <w:numPr>
          <w:ilvl w:val="0"/>
          <w:numId w:val="4"/>
        </w:numPr>
        <w:tabs>
          <w:tab w:val="num" w:pos="142"/>
          <w:tab w:val="left" w:pos="720"/>
        </w:tabs>
        <w:jc w:val="both"/>
        <w:rPr>
          <w:sz w:val="20"/>
        </w:rPr>
      </w:pPr>
      <w:r>
        <w:rPr>
          <w:sz w:val="20"/>
        </w:rPr>
        <w:t>Číslice se zapisují s desetinnou čárkou (tečka je v angličtině) (3,14). Tisíce a milióny se oddělují (nezlomitelnou) mezerou (10 650 834 lidí).</w:t>
      </w:r>
    </w:p>
    <w:p w:rsidR="00000000" w:rsidRDefault="00550836">
      <w:pPr>
        <w:numPr>
          <w:ilvl w:val="0"/>
          <w:numId w:val="4"/>
        </w:numPr>
        <w:tabs>
          <w:tab w:val="left" w:pos="720"/>
        </w:tabs>
        <w:jc w:val="both"/>
        <w:rPr>
          <w:sz w:val="20"/>
        </w:rPr>
      </w:pPr>
      <w:r>
        <w:rPr>
          <w:sz w:val="20"/>
        </w:rPr>
        <w:t>V </w:t>
      </w:r>
      <w:r>
        <w:rPr>
          <w:sz w:val="20"/>
        </w:rPr>
        <w:t>seznamu mají být desetinné čárky pod sebou.</w:t>
      </w:r>
    </w:p>
    <w:p w:rsidR="00000000" w:rsidRDefault="00550836">
      <w:pPr>
        <w:numPr>
          <w:ilvl w:val="0"/>
          <w:numId w:val="4"/>
        </w:numPr>
        <w:tabs>
          <w:tab w:val="left" w:pos="720"/>
        </w:tabs>
        <w:jc w:val="both"/>
        <w:rPr>
          <w:sz w:val="20"/>
        </w:rPr>
      </w:pPr>
      <w:r>
        <w:rPr>
          <w:sz w:val="20"/>
        </w:rPr>
        <w:t xml:space="preserve">Datum a čas se píše s mezerami (10. 10. 2002). Rok se má psát jen čtyřmístně (2004). </w:t>
      </w:r>
    </w:p>
    <w:p w:rsidR="00000000" w:rsidRDefault="00550836">
      <w:pPr>
        <w:numPr>
          <w:ilvl w:val="0"/>
          <w:numId w:val="4"/>
        </w:numPr>
        <w:tabs>
          <w:tab w:val="left" w:pos="720"/>
        </w:tabs>
        <w:jc w:val="both"/>
        <w:rPr>
          <w:sz w:val="20"/>
        </w:rPr>
      </w:pPr>
      <w:r>
        <w:rPr>
          <w:sz w:val="20"/>
        </w:rPr>
        <w:t xml:space="preserve">Telefonní čísla se píší ve skupinách po dvou až třech číslicích, předvolba se odděluje závorkami: (0748)577898. </w:t>
      </w:r>
    </w:p>
    <w:p w:rsidR="00000000" w:rsidRDefault="00550836">
      <w:pPr>
        <w:numPr>
          <w:ilvl w:val="0"/>
          <w:numId w:val="4"/>
        </w:numPr>
        <w:tabs>
          <w:tab w:val="num" w:pos="142"/>
          <w:tab w:val="left" w:pos="720"/>
        </w:tabs>
        <w:jc w:val="both"/>
        <w:rPr>
          <w:sz w:val="20"/>
        </w:rPr>
      </w:pPr>
      <w:r>
        <w:rPr>
          <w:sz w:val="20"/>
        </w:rPr>
        <w:t>Tečka se nepí</w:t>
      </w:r>
      <w:r>
        <w:rPr>
          <w:sz w:val="20"/>
        </w:rPr>
        <w:t>še za nadpisy. Pokud věta končí zkratkou (která má u sebe tečku), další tečka se již nepíše. (Pokud je v závorce celá věta, píše se tečka do závorky.) Pokud je v závorce jen část věty, píše se tečka za závorku (třeba tady).</w:t>
      </w:r>
    </w:p>
    <w:p w:rsidR="00000000" w:rsidRDefault="00550836">
      <w:pPr>
        <w:numPr>
          <w:ilvl w:val="0"/>
          <w:numId w:val="4"/>
        </w:numPr>
        <w:tabs>
          <w:tab w:val="num" w:pos="142"/>
          <w:tab w:val="left" w:pos="720"/>
        </w:tabs>
        <w:jc w:val="both"/>
        <w:rPr>
          <w:sz w:val="20"/>
        </w:rPr>
      </w:pPr>
      <w:r>
        <w:rPr>
          <w:sz w:val="20"/>
        </w:rPr>
        <w:t>Dvojtečka, středník, otazník, vy</w:t>
      </w:r>
      <w:r>
        <w:rPr>
          <w:sz w:val="20"/>
        </w:rPr>
        <w:t>křičník se píší hned za slovo. Dvojtečka ve významu dělení se píše s mezerami (6 : 3 = 2), ve významu sportovního výsledku bez mezer (1:0).</w:t>
      </w:r>
    </w:p>
    <w:p w:rsidR="00550836" w:rsidRDefault="00550836"/>
    <w:sectPr w:rsidR="00550836">
      <w:pgSz w:w="11906" w:h="16838"/>
      <w:pgMar w:top="1417" w:right="74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778FD"/>
    <w:multiLevelType w:val="hybridMultilevel"/>
    <w:tmpl w:val="8F2E6B74"/>
    <w:lvl w:ilvl="0" w:tplc="B5EA73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abstractNum w:abstractNumId="1" w15:restartNumberingAfterBreak="0">
    <w:nsid w:val="2FED5343"/>
    <w:multiLevelType w:val="hybridMultilevel"/>
    <w:tmpl w:val="2C261460"/>
    <w:lvl w:ilvl="0" w:tplc="B5EA73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4C9ECA5C">
      <w:start w:val="1"/>
      <w:numFmt w:val="bullet"/>
      <w:lvlText w:val=""/>
      <w:lvlJc w:val="left"/>
      <w:pPr>
        <w:tabs>
          <w:tab w:val="num" w:pos="720"/>
        </w:tabs>
        <w:ind w:left="851" w:hanging="131"/>
      </w:pPr>
      <w:rPr>
        <w:rFonts w:ascii="Symbol" w:hAnsi="Symbol" w:hint="default"/>
        <w:color w:val="auto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941AB0"/>
    <w:multiLevelType w:val="hybridMultilevel"/>
    <w:tmpl w:val="22B602C4"/>
    <w:lvl w:ilvl="0" w:tplc="4C9ECA5C">
      <w:start w:val="1"/>
      <w:numFmt w:val="bullet"/>
      <w:lvlText w:val=""/>
      <w:lvlJc w:val="left"/>
      <w:pPr>
        <w:tabs>
          <w:tab w:val="num" w:pos="0"/>
        </w:tabs>
        <w:ind w:left="131" w:hanging="131"/>
      </w:pPr>
      <w:rPr>
        <w:rFonts w:ascii="Symbol" w:hAnsi="Symbol" w:hint="default"/>
      </w:rPr>
    </w:lvl>
    <w:lvl w:ilvl="1" w:tplc="B5EA73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5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662A1F31"/>
    <w:multiLevelType w:val="hybridMultilevel"/>
    <w:tmpl w:val="8B56FC0A"/>
    <w:lvl w:ilvl="0" w:tplc="4C9ECA5C">
      <w:start w:val="1"/>
      <w:numFmt w:val="bullet"/>
      <w:lvlText w:val=""/>
      <w:lvlJc w:val="left"/>
      <w:pPr>
        <w:tabs>
          <w:tab w:val="num" w:pos="0"/>
        </w:tabs>
        <w:ind w:left="131" w:hanging="131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89"/>
    <w:rsid w:val="00445889"/>
    <w:rsid w:val="0055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E4405D-44F6-4C3F-A9E5-FBE183D58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2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b/>
      <w:bCs/>
      <w:sz w:val="20"/>
    </w:rPr>
  </w:style>
  <w:style w:type="paragraph" w:styleId="Nadpis3">
    <w:name w:val="heading 3"/>
    <w:basedOn w:val="Normln"/>
    <w:next w:val="Normln"/>
    <w:qFormat/>
    <w:pPr>
      <w:keepNext/>
      <w:jc w:val="center"/>
      <w:outlineLvl w:val="2"/>
    </w:pPr>
    <w:rPr>
      <w:b/>
      <w:bCs/>
      <w:sz w:val="20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799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Základní typografická a estetická pravidla</vt:lpstr>
    </vt:vector>
  </TitlesOfParts>
  <Company>Chrudim</Company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Základní typografická a estetická pravidla</dc:title>
  <dc:subject/>
  <dc:creator>VOŠ, SZeŠ a SOU</dc:creator>
  <cp:keywords/>
  <dc:description/>
  <cp:lastModifiedBy>ucitel</cp:lastModifiedBy>
  <cp:revision>2</cp:revision>
  <dcterms:created xsi:type="dcterms:W3CDTF">2017-08-14T12:36:00Z</dcterms:created>
  <dcterms:modified xsi:type="dcterms:W3CDTF">2017-08-14T12:36:00Z</dcterms:modified>
</cp:coreProperties>
</file>