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63D11" w14:textId="77777777" w:rsidR="00B02C01" w:rsidRPr="004F556D" w:rsidRDefault="00B02C01" w:rsidP="00B02C01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bookmarkStart w:id="0" w:name="_Toc306730623"/>
      <w:r w:rsidRPr="004F556D">
        <w:rPr>
          <w:rFonts w:ascii="Times New Roman" w:hAnsi="Times New Roman" w:cs="Times New Roman"/>
        </w:rPr>
        <w:t>Министерство образования и науки Российской Федерации</w:t>
      </w:r>
    </w:p>
    <w:p w14:paraId="6861BE38" w14:textId="77777777" w:rsidR="00B02C01" w:rsidRPr="004F556D" w:rsidRDefault="00B02C01" w:rsidP="00B02C01">
      <w:pPr>
        <w:spacing w:after="0" w:line="240" w:lineRule="auto"/>
        <w:ind w:right="357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 xml:space="preserve">Федеральное государственное </w:t>
      </w:r>
      <w:r>
        <w:rPr>
          <w:rFonts w:ascii="Times New Roman" w:hAnsi="Times New Roman" w:cs="Times New Roman"/>
        </w:rPr>
        <w:t>автономное</w:t>
      </w:r>
      <w:r w:rsidRPr="004F556D">
        <w:rPr>
          <w:rFonts w:ascii="Times New Roman" w:hAnsi="Times New Roman" w:cs="Times New Roman"/>
        </w:rPr>
        <w:t xml:space="preserve"> образовательное учреждение высшего образования</w:t>
      </w:r>
    </w:p>
    <w:p w14:paraId="08CB4CBA" w14:textId="77777777" w:rsidR="00B02C01" w:rsidRPr="004F556D" w:rsidRDefault="00B02C01" w:rsidP="00B02C01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 xml:space="preserve"> «Пермский национальный исследовательский политехнический университет»</w:t>
      </w:r>
    </w:p>
    <w:p w14:paraId="7A4B4200" w14:textId="77777777" w:rsidR="00B02C01" w:rsidRPr="004F556D" w:rsidRDefault="00B02C01" w:rsidP="00B02C01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>Электротехнический факультет</w:t>
      </w:r>
    </w:p>
    <w:p w14:paraId="342FF050" w14:textId="77777777" w:rsidR="00B02C01" w:rsidRPr="004F556D" w:rsidRDefault="00B02C01" w:rsidP="00B02C01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>Кафедра «Информационные технологии и автоматизированные системы»</w:t>
      </w:r>
    </w:p>
    <w:p w14:paraId="2E22FFB6" w14:textId="77777777" w:rsidR="00B02C01" w:rsidRPr="004F556D" w:rsidRDefault="00B02C01" w:rsidP="00B02C01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 xml:space="preserve">Направление </w:t>
      </w:r>
      <w:r>
        <w:rPr>
          <w:rFonts w:ascii="Times New Roman" w:hAnsi="Times New Roman" w:cs="Times New Roman"/>
        </w:rPr>
        <w:t>09.03.01</w:t>
      </w:r>
      <w:r w:rsidRPr="004F556D">
        <w:rPr>
          <w:rFonts w:ascii="Times New Roman" w:hAnsi="Times New Roman" w:cs="Times New Roman"/>
        </w:rPr>
        <w:t xml:space="preserve"> – «Информатика и вычислительная техника»</w:t>
      </w:r>
    </w:p>
    <w:p w14:paraId="0FB8AA02" w14:textId="77777777" w:rsidR="00B02C01" w:rsidRPr="004F556D" w:rsidRDefault="00B02C01" w:rsidP="00B02C01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14:paraId="3A5ECDBE" w14:textId="77777777" w:rsidR="00B02C01" w:rsidRPr="004F556D" w:rsidRDefault="00B02C01" w:rsidP="00B02C01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14:paraId="6207C2A5" w14:textId="77777777" w:rsidR="00B02C01" w:rsidRPr="004F556D" w:rsidRDefault="00B02C01" w:rsidP="00B02C01">
      <w:pPr>
        <w:spacing w:after="120" w:line="240" w:lineRule="auto"/>
        <w:ind w:right="355"/>
        <w:jc w:val="center"/>
        <w:rPr>
          <w:rFonts w:ascii="Times New Roman" w:hAnsi="Times New Roman" w:cs="Times New Roman"/>
          <w:sz w:val="28"/>
        </w:rPr>
      </w:pPr>
    </w:p>
    <w:p w14:paraId="5EC31EDD" w14:textId="77777777" w:rsidR="00B02C01" w:rsidRPr="004F556D" w:rsidRDefault="00B02C01" w:rsidP="00B02C01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>Дисциплина: «</w:t>
      </w:r>
      <w:r>
        <w:rPr>
          <w:rFonts w:ascii="Times New Roman" w:hAnsi="Times New Roman" w:cs="Times New Roman"/>
          <w:sz w:val="28"/>
        </w:rPr>
        <w:t>Управление проектами АСУ</w:t>
      </w:r>
      <w:r w:rsidRPr="004F556D">
        <w:rPr>
          <w:rFonts w:ascii="Times New Roman" w:hAnsi="Times New Roman" w:cs="Times New Roman"/>
          <w:sz w:val="28"/>
        </w:rPr>
        <w:t>»</w:t>
      </w:r>
    </w:p>
    <w:p w14:paraId="7E83E5D7" w14:textId="77777777" w:rsidR="00B02C01" w:rsidRPr="004F556D" w:rsidRDefault="00B02C01" w:rsidP="00B02C01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 xml:space="preserve">Профиль: </w:t>
      </w:r>
      <w:r w:rsidRPr="00945929">
        <w:rPr>
          <w:rFonts w:ascii="Times New Roman" w:hAnsi="Times New Roman" w:cs="Times New Roman"/>
          <w:sz w:val="28"/>
        </w:rPr>
        <w:t>«Автоматизированные системы</w:t>
      </w:r>
      <w:r>
        <w:rPr>
          <w:rFonts w:ascii="Times New Roman" w:hAnsi="Times New Roman" w:cs="Times New Roman"/>
          <w:sz w:val="28"/>
        </w:rPr>
        <w:t xml:space="preserve"> интеллектуальной</w:t>
      </w:r>
      <w:r w:rsidRPr="00945929">
        <w:rPr>
          <w:rFonts w:ascii="Times New Roman" w:hAnsi="Times New Roman" w:cs="Times New Roman"/>
          <w:sz w:val="28"/>
        </w:rPr>
        <w:t xml:space="preserve"> обработки ин</w:t>
      </w:r>
      <w:r>
        <w:rPr>
          <w:rFonts w:ascii="Times New Roman" w:hAnsi="Times New Roman" w:cs="Times New Roman"/>
          <w:sz w:val="28"/>
        </w:rPr>
        <w:softHyphen/>
      </w:r>
      <w:r w:rsidRPr="00945929">
        <w:rPr>
          <w:rFonts w:ascii="Times New Roman" w:hAnsi="Times New Roman" w:cs="Times New Roman"/>
          <w:sz w:val="28"/>
        </w:rPr>
        <w:t>формации и управления»</w:t>
      </w:r>
    </w:p>
    <w:p w14:paraId="251555FA" w14:textId="77777777" w:rsidR="00B02C01" w:rsidRPr="004F556D" w:rsidRDefault="00B02C01" w:rsidP="00B02C01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 xml:space="preserve">Семестр </w:t>
      </w:r>
      <w:r>
        <w:rPr>
          <w:rFonts w:ascii="Times New Roman" w:hAnsi="Times New Roman" w:cs="Times New Roman"/>
          <w:sz w:val="28"/>
        </w:rPr>
        <w:t>6</w:t>
      </w:r>
    </w:p>
    <w:p w14:paraId="3E902ED0" w14:textId="77777777" w:rsidR="00B02C01" w:rsidRPr="004F556D" w:rsidRDefault="00B02C01" w:rsidP="00B02C01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3C60B6FB" w14:textId="77777777" w:rsidR="00B02C01" w:rsidRPr="004F556D" w:rsidRDefault="00B02C01" w:rsidP="00B02C01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655897B8" w14:textId="77777777" w:rsidR="00B02C01" w:rsidRDefault="00B02C01" w:rsidP="00B02C01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12C15433" w14:textId="77777777" w:rsidR="00B02C01" w:rsidRPr="004F556D" w:rsidRDefault="00B02C01" w:rsidP="00B02C01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1DC7E0A7" w14:textId="77777777" w:rsidR="00B02C01" w:rsidRPr="000337B9" w:rsidRDefault="00B02C01" w:rsidP="00B02C01">
      <w:pPr>
        <w:spacing w:after="120"/>
        <w:jc w:val="center"/>
        <w:rPr>
          <w:rFonts w:ascii="Times New Roman" w:hAnsi="Times New Roman" w:cs="Times New Roman"/>
          <w:sz w:val="32"/>
          <w:szCs w:val="32"/>
        </w:rPr>
      </w:pPr>
      <w:r w:rsidRPr="000337B9">
        <w:rPr>
          <w:rFonts w:ascii="Times New Roman" w:hAnsi="Times New Roman" w:cs="Times New Roman"/>
          <w:sz w:val="32"/>
          <w:szCs w:val="32"/>
        </w:rPr>
        <w:t>ОТЧЕТ</w:t>
      </w:r>
    </w:p>
    <w:p w14:paraId="18021C05" w14:textId="219F0E7E" w:rsidR="00B02C01" w:rsidRPr="00B02C01" w:rsidRDefault="00B02C01" w:rsidP="00B02C01">
      <w:pPr>
        <w:spacing w:after="120"/>
        <w:jc w:val="center"/>
        <w:rPr>
          <w:rFonts w:ascii="Times New Roman" w:hAnsi="Times New Roman" w:cs="Times New Roman"/>
          <w:sz w:val="32"/>
          <w:szCs w:val="32"/>
        </w:rPr>
      </w:pPr>
      <w:r w:rsidRPr="000337B9">
        <w:rPr>
          <w:rFonts w:ascii="Times New Roman" w:hAnsi="Times New Roman" w:cs="Times New Roman"/>
          <w:sz w:val="32"/>
          <w:szCs w:val="32"/>
        </w:rPr>
        <w:t>по лабораторной работе №</w:t>
      </w:r>
      <w:r w:rsidRPr="00B02C01">
        <w:rPr>
          <w:rFonts w:ascii="Times New Roman" w:hAnsi="Times New Roman" w:cs="Times New Roman"/>
          <w:sz w:val="32"/>
          <w:szCs w:val="32"/>
        </w:rPr>
        <w:t>4</w:t>
      </w:r>
    </w:p>
    <w:p w14:paraId="23F9ABE2" w14:textId="31564491" w:rsidR="00B02C01" w:rsidRPr="004F556D" w:rsidRDefault="00B02C01" w:rsidP="00B02C01">
      <w:pPr>
        <w:spacing w:after="120"/>
        <w:jc w:val="center"/>
        <w:rPr>
          <w:rFonts w:ascii="Times New Roman" w:hAnsi="Times New Roman" w:cs="Times New Roman"/>
          <w:sz w:val="28"/>
        </w:rPr>
      </w:pPr>
      <w:r w:rsidRPr="00945929">
        <w:rPr>
          <w:rFonts w:ascii="Times New Roman" w:hAnsi="Times New Roman" w:cs="Times New Roman"/>
          <w:sz w:val="28"/>
        </w:rPr>
        <w:t>Тема: «</w:t>
      </w:r>
      <w:r w:rsidRPr="003D1393">
        <w:rPr>
          <w:rFonts w:ascii="Times New Roman" w:hAnsi="Times New Roman" w:cs="Times New Roman"/>
          <w:sz w:val="28"/>
          <w:szCs w:val="28"/>
        </w:rPr>
        <w:t>Управление планированием программным проектом с помощью системы Microsoft Project 20</w:t>
      </w:r>
      <w:r w:rsidR="007F6114">
        <w:rPr>
          <w:rFonts w:ascii="Times New Roman" w:hAnsi="Times New Roman" w:cs="Times New Roman"/>
          <w:sz w:val="28"/>
          <w:szCs w:val="28"/>
        </w:rPr>
        <w:t>25</w:t>
      </w:r>
      <w:r w:rsidRPr="00945929">
        <w:rPr>
          <w:rFonts w:ascii="Times New Roman" w:hAnsi="Times New Roman" w:cs="Times New Roman"/>
          <w:sz w:val="28"/>
        </w:rPr>
        <w:t>»</w:t>
      </w:r>
    </w:p>
    <w:p w14:paraId="3C43BC31" w14:textId="77777777" w:rsidR="00B02C01" w:rsidRPr="004F556D" w:rsidRDefault="00B02C01" w:rsidP="00B02C01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40"/>
        </w:rPr>
      </w:pPr>
    </w:p>
    <w:p w14:paraId="0D977B65" w14:textId="77777777" w:rsidR="00B02C01" w:rsidRPr="004F556D" w:rsidRDefault="00B02C01" w:rsidP="00B02C01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07659222" w14:textId="77777777" w:rsidR="00B02C01" w:rsidRPr="004F556D" w:rsidRDefault="00B02C01" w:rsidP="00B02C01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5EA3DDEB" w14:textId="77777777" w:rsidR="00B02C01" w:rsidRPr="004F556D" w:rsidRDefault="00B02C01" w:rsidP="00B02C01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4F8569B8" w14:textId="46D131B3" w:rsidR="00B02C01" w:rsidRDefault="00B02C01" w:rsidP="00B02C01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 w:rsidRPr="004F556D">
        <w:rPr>
          <w:rFonts w:ascii="Times New Roman" w:hAnsi="Times New Roman" w:cs="Times New Roman"/>
          <w:bCs/>
          <w:sz w:val="28"/>
        </w:rPr>
        <w:t xml:space="preserve">Выполнил: студент группы </w:t>
      </w:r>
      <w:r w:rsidRPr="00945929">
        <w:rPr>
          <w:rFonts w:ascii="Times New Roman" w:hAnsi="Times New Roman" w:cs="Times New Roman"/>
          <w:bCs/>
          <w:sz w:val="28"/>
        </w:rPr>
        <w:t>АСУ-</w:t>
      </w:r>
      <w:r>
        <w:rPr>
          <w:rFonts w:ascii="Times New Roman" w:hAnsi="Times New Roman" w:cs="Times New Roman"/>
          <w:bCs/>
          <w:sz w:val="28"/>
        </w:rPr>
        <w:t>2</w:t>
      </w:r>
      <w:r w:rsidR="007F6114">
        <w:rPr>
          <w:rFonts w:ascii="Times New Roman" w:hAnsi="Times New Roman" w:cs="Times New Roman"/>
          <w:bCs/>
          <w:sz w:val="28"/>
        </w:rPr>
        <w:t>3</w:t>
      </w:r>
      <w:r>
        <w:rPr>
          <w:rFonts w:ascii="Times New Roman" w:hAnsi="Times New Roman" w:cs="Times New Roman"/>
          <w:bCs/>
          <w:sz w:val="28"/>
        </w:rPr>
        <w:t>-1б</w:t>
      </w:r>
    </w:p>
    <w:p w14:paraId="4C35A085" w14:textId="62623727" w:rsidR="00B02C01" w:rsidRPr="004F556D" w:rsidRDefault="007F6114" w:rsidP="00B02C01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Злыгостев</w:t>
      </w:r>
      <w:r w:rsidR="00B16EFF">
        <w:rPr>
          <w:rFonts w:ascii="Times New Roman" w:hAnsi="Times New Roman" w:cs="Times New Roman"/>
          <w:bCs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</w:rPr>
        <w:t>Д</w:t>
      </w:r>
      <w:r w:rsidR="00B16EFF">
        <w:rPr>
          <w:rFonts w:ascii="Times New Roman" w:hAnsi="Times New Roman" w:cs="Times New Roman"/>
          <w:bCs/>
          <w:sz w:val="28"/>
        </w:rPr>
        <w:t>.</w:t>
      </w:r>
      <w:r>
        <w:rPr>
          <w:rFonts w:ascii="Times New Roman" w:hAnsi="Times New Roman" w:cs="Times New Roman"/>
          <w:bCs/>
          <w:sz w:val="28"/>
        </w:rPr>
        <w:t>Н</w:t>
      </w:r>
      <w:r w:rsidR="00B16EFF">
        <w:rPr>
          <w:rFonts w:ascii="Times New Roman" w:hAnsi="Times New Roman" w:cs="Times New Roman"/>
          <w:bCs/>
          <w:sz w:val="28"/>
        </w:rPr>
        <w:t>.</w:t>
      </w:r>
      <w:r w:rsidR="00B02C01">
        <w:rPr>
          <w:rFonts w:ascii="Times New Roman" w:hAnsi="Times New Roman" w:cs="Times New Roman"/>
          <w:bCs/>
          <w:sz w:val="28"/>
        </w:rPr>
        <w:t xml:space="preserve">    ___________</w:t>
      </w:r>
    </w:p>
    <w:p w14:paraId="405BDEA4" w14:textId="77777777" w:rsidR="00B02C01" w:rsidRPr="004F556D" w:rsidRDefault="00B02C01" w:rsidP="00B02C01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 w:rsidRPr="004F556D">
        <w:rPr>
          <w:rFonts w:ascii="Times New Roman" w:hAnsi="Times New Roman" w:cs="Times New Roman"/>
          <w:bCs/>
          <w:sz w:val="28"/>
        </w:rPr>
        <w:t xml:space="preserve">Проверил: </w:t>
      </w:r>
      <w:r>
        <w:rPr>
          <w:rFonts w:ascii="Times New Roman" w:hAnsi="Times New Roman" w:cs="Times New Roman"/>
          <w:bCs/>
          <w:sz w:val="28"/>
        </w:rPr>
        <w:t>доцент</w:t>
      </w:r>
      <w:r w:rsidRPr="004F556D">
        <w:rPr>
          <w:rFonts w:ascii="Times New Roman" w:hAnsi="Times New Roman" w:cs="Times New Roman"/>
          <w:bCs/>
          <w:sz w:val="28"/>
        </w:rPr>
        <w:t xml:space="preserve"> кафедры ИТАС</w:t>
      </w:r>
    </w:p>
    <w:p w14:paraId="1F7908A1" w14:textId="77777777" w:rsidR="00B02C01" w:rsidRPr="004F556D" w:rsidRDefault="00B02C01" w:rsidP="00B02C01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Прозорова Л. Ю.</w:t>
      </w:r>
      <w:r>
        <w:rPr>
          <w:rFonts w:ascii="Times New Roman" w:hAnsi="Times New Roman" w:cs="Times New Roman"/>
          <w:bCs/>
          <w:sz w:val="28"/>
        </w:rPr>
        <w:tab/>
        <w:t xml:space="preserve"> _</w:t>
      </w:r>
      <w:r w:rsidRPr="004F556D">
        <w:rPr>
          <w:rFonts w:ascii="Times New Roman" w:hAnsi="Times New Roman" w:cs="Times New Roman"/>
          <w:bCs/>
          <w:sz w:val="28"/>
        </w:rPr>
        <w:t>__________</w:t>
      </w:r>
    </w:p>
    <w:p w14:paraId="014CD42C" w14:textId="77777777" w:rsidR="00B02C01" w:rsidRPr="004F556D" w:rsidRDefault="00B02C01" w:rsidP="00B02C01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 w:rsidRPr="004F556D">
        <w:rPr>
          <w:rFonts w:ascii="Times New Roman" w:hAnsi="Times New Roman" w:cs="Times New Roman"/>
          <w:bCs/>
          <w:sz w:val="28"/>
        </w:rPr>
        <w:t>Дата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4F556D">
        <w:rPr>
          <w:rFonts w:ascii="Times New Roman" w:hAnsi="Times New Roman" w:cs="Times New Roman"/>
          <w:bCs/>
          <w:sz w:val="28"/>
        </w:rPr>
        <w:t>______</w:t>
      </w:r>
    </w:p>
    <w:p w14:paraId="7B743AA0" w14:textId="77777777" w:rsidR="00B02C01" w:rsidRPr="004F556D" w:rsidRDefault="00B02C01" w:rsidP="00B02C01">
      <w:pPr>
        <w:spacing w:after="120" w:line="240" w:lineRule="auto"/>
        <w:ind w:left="4253"/>
        <w:jc w:val="both"/>
        <w:rPr>
          <w:rFonts w:ascii="Times New Roman" w:hAnsi="Times New Roman" w:cs="Times New Roman"/>
          <w:b/>
          <w:bCs/>
          <w:sz w:val="28"/>
        </w:rPr>
      </w:pPr>
    </w:p>
    <w:p w14:paraId="34FA177E" w14:textId="77777777" w:rsidR="00B02C01" w:rsidRPr="004F556D" w:rsidRDefault="00B02C01" w:rsidP="00B02C01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14:paraId="79641C74" w14:textId="77777777" w:rsidR="00B02C01" w:rsidRPr="004F556D" w:rsidRDefault="00B02C01" w:rsidP="00B02C01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14:paraId="10A48C9F" w14:textId="77777777" w:rsidR="00B02C01" w:rsidRDefault="00B02C01" w:rsidP="00B02C01">
      <w:pPr>
        <w:spacing w:after="120" w:line="240" w:lineRule="auto"/>
        <w:rPr>
          <w:rFonts w:ascii="Times New Roman" w:hAnsi="Times New Roman" w:cs="Times New Roman"/>
          <w:sz w:val="28"/>
        </w:rPr>
      </w:pPr>
    </w:p>
    <w:p w14:paraId="13B37A9E" w14:textId="77777777" w:rsidR="00B02C01" w:rsidRPr="004F556D" w:rsidRDefault="00B02C01" w:rsidP="00B02C01">
      <w:pPr>
        <w:spacing w:after="120" w:line="240" w:lineRule="auto"/>
        <w:rPr>
          <w:rFonts w:ascii="Times New Roman" w:hAnsi="Times New Roman" w:cs="Times New Roman"/>
          <w:sz w:val="28"/>
        </w:rPr>
      </w:pPr>
    </w:p>
    <w:p w14:paraId="6773C47B" w14:textId="047CFA90" w:rsidR="00B02C01" w:rsidRDefault="00B02C01" w:rsidP="00B02C01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Пермь, </w:t>
      </w:r>
      <w:bookmarkEnd w:id="0"/>
      <w:r>
        <w:rPr>
          <w:rFonts w:ascii="Times New Roman" w:hAnsi="Times New Roman" w:cs="Times New Roman"/>
          <w:sz w:val="28"/>
        </w:rPr>
        <w:t>202</w:t>
      </w:r>
      <w:r w:rsidR="007F6114">
        <w:rPr>
          <w:rFonts w:ascii="Times New Roman" w:hAnsi="Times New Roman" w:cs="Times New Roman"/>
          <w:sz w:val="28"/>
        </w:rPr>
        <w:t>6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15945110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C00543" w14:textId="77777777" w:rsidR="00C1146D" w:rsidRPr="00DC7D42" w:rsidRDefault="00C1146D" w:rsidP="00C1146D">
          <w:pPr>
            <w:pStyle w:val="a3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DC7D42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1C96DFE4" w14:textId="77777777" w:rsidR="00C1146D" w:rsidRDefault="00C1146D" w:rsidP="00C1146D">
          <w:pPr>
            <w:pStyle w:val="11"/>
            <w:tabs>
              <w:tab w:val="right" w:leader="dot" w:pos="9345"/>
            </w:tabs>
            <w:rPr>
              <w:noProof/>
            </w:rPr>
          </w:pPr>
          <w:r w:rsidRPr="0073038E">
            <w:fldChar w:fldCharType="begin"/>
          </w:r>
          <w:r w:rsidRPr="0073038E">
            <w:instrText xml:space="preserve"> TOC \o "1-3" \h \z \u </w:instrText>
          </w:r>
          <w:r w:rsidRPr="0073038E">
            <w:fldChar w:fldCharType="separate"/>
          </w:r>
          <w:hyperlink w:anchor="_Toc163823930" w:history="1">
            <w:r w:rsidRPr="00BD564F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1. Цель и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_Toc163823930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7EDBD" w14:textId="77777777" w:rsidR="00C1146D" w:rsidRDefault="00044AE6" w:rsidP="00C1146D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63823931" w:history="1">
            <w:r w:rsidR="00C1146D" w:rsidRPr="00BD564F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2. Задание 1</w:t>
            </w:r>
            <w:r w:rsidR="00C1146D">
              <w:rPr>
                <w:noProof/>
                <w:webHidden/>
              </w:rPr>
              <w:tab/>
            </w:r>
            <w:r w:rsidR="00C1146D">
              <w:rPr>
                <w:noProof/>
                <w:webHidden/>
              </w:rPr>
              <w:fldChar w:fldCharType="begin"/>
            </w:r>
            <w:r w:rsidR="00C1146D">
              <w:rPr>
                <w:noProof/>
                <w:webHidden/>
              </w:rPr>
              <w:instrText xml:space="preserve"> PAGEREF _Toc163823931 \h </w:instrText>
            </w:r>
            <w:r w:rsidR="00C1146D">
              <w:rPr>
                <w:noProof/>
                <w:webHidden/>
              </w:rPr>
            </w:r>
            <w:r w:rsidR="00C1146D">
              <w:rPr>
                <w:noProof/>
                <w:webHidden/>
              </w:rPr>
              <w:fldChar w:fldCharType="separate"/>
            </w:r>
            <w:r w:rsidR="00C1146D">
              <w:rPr>
                <w:noProof/>
                <w:webHidden/>
              </w:rPr>
              <w:t>4</w:t>
            </w:r>
            <w:r w:rsidR="00C1146D">
              <w:rPr>
                <w:noProof/>
                <w:webHidden/>
              </w:rPr>
              <w:fldChar w:fldCharType="end"/>
            </w:r>
          </w:hyperlink>
        </w:p>
        <w:p w14:paraId="2808698B" w14:textId="77777777" w:rsidR="00C1146D" w:rsidRDefault="00044AE6" w:rsidP="00C1146D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63823932" w:history="1">
            <w:r w:rsidR="00C1146D" w:rsidRPr="00BD564F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3. Задание 2</w:t>
            </w:r>
            <w:r w:rsidR="00C1146D">
              <w:rPr>
                <w:noProof/>
                <w:webHidden/>
              </w:rPr>
              <w:tab/>
            </w:r>
            <w:r w:rsidR="00C1146D">
              <w:rPr>
                <w:noProof/>
                <w:webHidden/>
              </w:rPr>
              <w:fldChar w:fldCharType="begin"/>
            </w:r>
            <w:r w:rsidR="00C1146D">
              <w:rPr>
                <w:noProof/>
                <w:webHidden/>
              </w:rPr>
              <w:instrText xml:space="preserve"> PAGEREF _Toc163823932 \h </w:instrText>
            </w:r>
            <w:r w:rsidR="00C1146D">
              <w:rPr>
                <w:noProof/>
                <w:webHidden/>
              </w:rPr>
            </w:r>
            <w:r w:rsidR="00C1146D">
              <w:rPr>
                <w:noProof/>
                <w:webHidden/>
              </w:rPr>
              <w:fldChar w:fldCharType="separate"/>
            </w:r>
            <w:r w:rsidR="00C1146D">
              <w:rPr>
                <w:noProof/>
                <w:webHidden/>
              </w:rPr>
              <w:t>9</w:t>
            </w:r>
            <w:r w:rsidR="00C1146D">
              <w:rPr>
                <w:noProof/>
                <w:webHidden/>
              </w:rPr>
              <w:fldChar w:fldCharType="end"/>
            </w:r>
          </w:hyperlink>
        </w:p>
        <w:p w14:paraId="65C5B2F7" w14:textId="77777777" w:rsidR="00C1146D" w:rsidRDefault="00044AE6" w:rsidP="00C1146D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63823933" w:history="1">
            <w:r w:rsidR="00C1146D" w:rsidRPr="00BD564F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4. Контрольные вопросы</w:t>
            </w:r>
            <w:r w:rsidR="00C1146D">
              <w:rPr>
                <w:noProof/>
                <w:webHidden/>
              </w:rPr>
              <w:tab/>
            </w:r>
            <w:r w:rsidR="00C1146D">
              <w:rPr>
                <w:noProof/>
                <w:webHidden/>
              </w:rPr>
              <w:fldChar w:fldCharType="begin"/>
            </w:r>
            <w:r w:rsidR="00C1146D">
              <w:rPr>
                <w:noProof/>
                <w:webHidden/>
              </w:rPr>
              <w:instrText xml:space="preserve"> PAGEREF _Toc163823933 \h </w:instrText>
            </w:r>
            <w:r w:rsidR="00C1146D">
              <w:rPr>
                <w:noProof/>
                <w:webHidden/>
              </w:rPr>
            </w:r>
            <w:r w:rsidR="00C1146D">
              <w:rPr>
                <w:noProof/>
                <w:webHidden/>
              </w:rPr>
              <w:fldChar w:fldCharType="separate"/>
            </w:r>
            <w:r w:rsidR="00C1146D">
              <w:rPr>
                <w:noProof/>
                <w:webHidden/>
              </w:rPr>
              <w:t>10</w:t>
            </w:r>
            <w:r w:rsidR="00C1146D">
              <w:rPr>
                <w:noProof/>
                <w:webHidden/>
              </w:rPr>
              <w:fldChar w:fldCharType="end"/>
            </w:r>
          </w:hyperlink>
        </w:p>
        <w:p w14:paraId="6C6F93C8" w14:textId="77777777" w:rsidR="00C1146D" w:rsidRDefault="00C1146D" w:rsidP="00C1146D">
          <w:r w:rsidRPr="0073038E">
            <w:fldChar w:fldCharType="end"/>
          </w:r>
        </w:p>
      </w:sdtContent>
    </w:sdt>
    <w:p w14:paraId="0F8548A2" w14:textId="77777777" w:rsidR="00C1146D" w:rsidRDefault="00C1146D" w:rsidP="00C1146D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6820C2A5" w14:textId="2CD11F25" w:rsidR="00C1146D" w:rsidRPr="00C1146D" w:rsidRDefault="00C1146D" w:rsidP="00C1146D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163823930"/>
      <w:r w:rsidRPr="00C1146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 Цель и задачи</w:t>
      </w:r>
      <w:bookmarkEnd w:id="1"/>
    </w:p>
    <w:p w14:paraId="5E0779BC" w14:textId="2295CE86" w:rsidR="00C1146D" w:rsidRPr="00C1146D" w:rsidRDefault="00C1146D" w:rsidP="00C1146D">
      <w:pPr>
        <w:ind w:firstLine="708"/>
        <w:jc w:val="both"/>
        <w:rPr>
          <w:rFonts w:ascii="Times New Roman" w:eastAsiaTheme="minorHAnsi" w:hAnsi="Times New Roman" w:cs="Times New Roman"/>
          <w:sz w:val="24"/>
          <w:szCs w:val="24"/>
        </w:rPr>
      </w:pPr>
      <w:r w:rsidRPr="00C1146D">
        <w:rPr>
          <w:rFonts w:ascii="Times New Roman" w:hAnsi="Times New Roman" w:cs="Times New Roman"/>
          <w:b/>
          <w:bCs/>
          <w:sz w:val="24"/>
          <w:szCs w:val="24"/>
        </w:rPr>
        <w:t xml:space="preserve">Цель работы: </w:t>
      </w:r>
      <w:r w:rsidRPr="00C1146D">
        <w:rPr>
          <w:rFonts w:ascii="Times New Roman" w:hAnsi="Times New Roman" w:cs="Times New Roman"/>
          <w:sz w:val="24"/>
          <w:szCs w:val="24"/>
        </w:rPr>
        <w:t>изучение методов планирования рисков и использование для этого средств системы Microsoft Project 2010.</w:t>
      </w:r>
    </w:p>
    <w:p w14:paraId="5FD5FB0F" w14:textId="4BD81739" w:rsidR="00C1146D" w:rsidRDefault="00C1146D" w:rsidP="00C1146D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1146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Задание:</w:t>
      </w:r>
      <w:r w:rsidRPr="00C1146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для собственного проекта просчитать риски по пяти уровням. Затем определить меры реагирования и внести изменения в базовый план проекта.</w:t>
      </w:r>
    </w:p>
    <w:p w14:paraId="3BFFB309" w14:textId="5B842521" w:rsidR="00C1146D" w:rsidRDefault="00C1146D" w:rsidP="00C1146D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913A0D" w14:textId="196D077A" w:rsidR="00C1146D" w:rsidRDefault="00C1146D" w:rsidP="00C1146D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C48573" w14:textId="3C40541C" w:rsidR="00C1146D" w:rsidRDefault="00C1146D" w:rsidP="00C1146D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E78D04" w14:textId="701999EF" w:rsidR="00C1146D" w:rsidRDefault="00C1146D" w:rsidP="00C1146D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134F41" w14:textId="7D109CF7" w:rsidR="00C1146D" w:rsidRPr="00C1146D" w:rsidRDefault="00C1146D" w:rsidP="00C1146D">
      <w:pPr>
        <w:spacing w:after="160"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 w:type="page"/>
      </w:r>
    </w:p>
    <w:p w14:paraId="11C346E9" w14:textId="77777777" w:rsidR="00C1146D" w:rsidRDefault="00C1146D" w:rsidP="00C1146D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1146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 Задание 1</w:t>
      </w:r>
    </w:p>
    <w:p w14:paraId="470BCE09" w14:textId="7340A33D" w:rsidR="00C1146D" w:rsidRPr="00C1146D" w:rsidRDefault="00C1146D" w:rsidP="00C1146D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C1146D">
        <w:rPr>
          <w:rFonts w:ascii="Times New Roman" w:hAnsi="Times New Roman" w:cs="Times New Roman"/>
          <w:sz w:val="24"/>
          <w:szCs w:val="24"/>
        </w:rPr>
        <w:t>2.1 Во вкладке «Вид» в области «Данные» выбираем «Затраты» (рисунок 1).</w:t>
      </w:r>
    </w:p>
    <w:p w14:paraId="5C5DD998" w14:textId="387F56B8" w:rsidR="00C1146D" w:rsidRDefault="007F6114" w:rsidP="00C1146D">
      <w:r>
        <w:rPr>
          <w:noProof/>
        </w:rPr>
        <w:drawing>
          <wp:inline distT="0" distB="0" distL="0" distR="0" wp14:anchorId="082EABCF" wp14:editId="0DE6BAB9">
            <wp:extent cx="5940425" cy="32727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07DB" w14:textId="1B863CEA" w:rsidR="00C1146D" w:rsidRPr="00183762" w:rsidRDefault="00C1146D" w:rsidP="00823F32">
      <w:pPr>
        <w:jc w:val="center"/>
        <w:rPr>
          <w:rFonts w:ascii="Times New Roman" w:hAnsi="Times New Roman" w:cs="Times New Roman"/>
          <w:sz w:val="24"/>
          <w:szCs w:val="24"/>
        </w:rPr>
      </w:pPr>
      <w:r w:rsidRPr="00183762">
        <w:rPr>
          <w:rFonts w:ascii="Times New Roman" w:hAnsi="Times New Roman" w:cs="Times New Roman"/>
          <w:sz w:val="24"/>
          <w:szCs w:val="24"/>
        </w:rPr>
        <w:t>Рисунок 1 – таблица «Затраты»</w:t>
      </w:r>
    </w:p>
    <w:p w14:paraId="07DB998E" w14:textId="44781EBF" w:rsidR="00823F32" w:rsidRDefault="00823F32" w:rsidP="00823F3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823F32">
        <w:rPr>
          <w:rFonts w:ascii="Times New Roman" w:hAnsi="Times New Roman" w:cs="Times New Roman"/>
          <w:sz w:val="24"/>
          <w:szCs w:val="24"/>
        </w:rPr>
        <w:t xml:space="preserve">2.2 </w:t>
      </w:r>
      <w:r>
        <w:rPr>
          <w:rFonts w:ascii="Times New Roman" w:hAnsi="Times New Roman" w:cs="Times New Roman"/>
          <w:sz w:val="24"/>
          <w:szCs w:val="24"/>
        </w:rPr>
        <w:t>Для внесения изменения в стоимость, была выделена ячейка «Фиксированные затраты» и изменено его значение.</w:t>
      </w:r>
      <w:r w:rsidRPr="00823F32">
        <w:rPr>
          <w:rFonts w:ascii="Times New Roman" w:hAnsi="Times New Roman" w:cs="Times New Roman"/>
          <w:sz w:val="24"/>
          <w:szCs w:val="24"/>
        </w:rPr>
        <w:t xml:space="preserve"> Убеди</w:t>
      </w:r>
      <w:r>
        <w:rPr>
          <w:rFonts w:ascii="Times New Roman" w:hAnsi="Times New Roman" w:cs="Times New Roman"/>
          <w:sz w:val="24"/>
          <w:szCs w:val="24"/>
        </w:rPr>
        <w:t>мся</w:t>
      </w:r>
      <w:r w:rsidRPr="00823F32">
        <w:rPr>
          <w:rFonts w:ascii="Times New Roman" w:hAnsi="Times New Roman" w:cs="Times New Roman"/>
          <w:sz w:val="24"/>
          <w:szCs w:val="24"/>
        </w:rPr>
        <w:t>, что в ячейке Начисления фикс. затрат для выделенной задачи стоит значение Пропорциональное.</w:t>
      </w:r>
    </w:p>
    <w:p w14:paraId="1F6A98B4" w14:textId="57DAF2FE" w:rsidR="00823F32" w:rsidRDefault="007F6114" w:rsidP="0018376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5A8CD73" wp14:editId="28B64589">
            <wp:extent cx="5940425" cy="335788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BD36F" w14:textId="648A3C26" w:rsidR="00183762" w:rsidRDefault="00183762" w:rsidP="0018376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 – изменение затрат</w:t>
      </w:r>
    </w:p>
    <w:p w14:paraId="7E307BFC" w14:textId="43E9C1DE" w:rsidR="00183762" w:rsidRDefault="00183762" w:rsidP="007F6114">
      <w:pPr>
        <w:rPr>
          <w:rFonts w:ascii="Times New Roman" w:hAnsi="Times New Roman" w:cs="Times New Roman"/>
          <w:sz w:val="24"/>
          <w:szCs w:val="24"/>
        </w:rPr>
      </w:pPr>
    </w:p>
    <w:p w14:paraId="33F80705" w14:textId="43F7381D" w:rsidR="00183762" w:rsidRDefault="00183762" w:rsidP="00183762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2.3 Было задано значение базового плана в пункте меню «Проект» - «Планирование» - «Задать базовый план». В пункте «Для» флаг установлен на «выбранных задач», а в «Сведение базовых планов» - «во все суммарные задачи» (рисунок 5, 6).</w:t>
      </w:r>
    </w:p>
    <w:p w14:paraId="3B911555" w14:textId="25116F61" w:rsidR="00183762" w:rsidRDefault="00183762" w:rsidP="00183762">
      <w:pPr>
        <w:jc w:val="center"/>
        <w:rPr>
          <w:rFonts w:ascii="Times New Roman" w:hAnsi="Times New Roman" w:cs="Times New Roman"/>
          <w:sz w:val="24"/>
          <w:szCs w:val="24"/>
        </w:rPr>
      </w:pPr>
      <w:r w:rsidRPr="0018376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CC9897" wp14:editId="3206B937">
            <wp:extent cx="3534268" cy="3286584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A765" w14:textId="10491CB1" w:rsidR="00183762" w:rsidRDefault="00183762" w:rsidP="0018376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044AE6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– задание базового плана</w:t>
      </w:r>
    </w:p>
    <w:p w14:paraId="50296801" w14:textId="77777777" w:rsidR="00183762" w:rsidRDefault="00183762" w:rsidP="0018376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A764D09" w14:textId="5F42C51D" w:rsidR="00183762" w:rsidRDefault="007F6114" w:rsidP="0018376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F90D090" wp14:editId="4EB38104">
            <wp:extent cx="5940425" cy="33604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45820" w14:textId="73BC6066" w:rsidR="00617C2C" w:rsidRDefault="00183762" w:rsidP="00E1392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044AE6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– базовый план</w:t>
      </w:r>
    </w:p>
    <w:p w14:paraId="481F2A97" w14:textId="5A658CAE" w:rsidR="00617C2C" w:rsidRDefault="00617C2C" w:rsidP="00617C2C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2.4 План управления рисками предприятия представлен в таблице 1, а меры реагирования в таблице 2</w:t>
      </w:r>
    </w:p>
    <w:p w14:paraId="04D2CCE0" w14:textId="78925BEA" w:rsidR="00617C2C" w:rsidRDefault="00617C2C" w:rsidP="00617C2C">
      <w:pPr>
        <w:ind w:firstLine="708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1 – Группы рисков</w:t>
      </w:r>
    </w:p>
    <w:p w14:paraId="6B1AA182" w14:textId="231A7848" w:rsidR="00617C2C" w:rsidRDefault="00617C2C" w:rsidP="00617C2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ADCCD4A" wp14:editId="72668711">
            <wp:extent cx="6086475" cy="3914775"/>
            <wp:effectExtent l="0" t="0" r="9525" b="9525"/>
            <wp:docPr id="2036617735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17735" name="Рисунок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51C9A" w14:textId="4F5D6346" w:rsidR="00617C2C" w:rsidRDefault="00617C2C" w:rsidP="00617C2C">
      <w:pPr>
        <w:rPr>
          <w:rFonts w:ascii="Times New Roman" w:hAnsi="Times New Roman" w:cs="Times New Roman"/>
          <w:sz w:val="24"/>
          <w:szCs w:val="24"/>
        </w:rPr>
      </w:pPr>
    </w:p>
    <w:p w14:paraId="4CB64248" w14:textId="0719936F" w:rsidR="00617C2C" w:rsidRDefault="00617C2C" w:rsidP="00617C2C">
      <w:pPr>
        <w:rPr>
          <w:rFonts w:ascii="Times New Roman" w:hAnsi="Times New Roman" w:cs="Times New Roman"/>
          <w:sz w:val="24"/>
          <w:szCs w:val="24"/>
        </w:rPr>
      </w:pPr>
    </w:p>
    <w:p w14:paraId="7B39C38A" w14:textId="720F8A81" w:rsidR="00617C2C" w:rsidRDefault="00617C2C" w:rsidP="00617C2C">
      <w:pPr>
        <w:rPr>
          <w:rFonts w:ascii="Times New Roman" w:hAnsi="Times New Roman" w:cs="Times New Roman"/>
          <w:sz w:val="24"/>
          <w:szCs w:val="24"/>
        </w:rPr>
      </w:pPr>
    </w:p>
    <w:p w14:paraId="59415CFD" w14:textId="3B9945EE" w:rsidR="00617C2C" w:rsidRDefault="00617C2C" w:rsidP="00617C2C">
      <w:pPr>
        <w:rPr>
          <w:rFonts w:ascii="Times New Roman" w:hAnsi="Times New Roman" w:cs="Times New Roman"/>
          <w:sz w:val="24"/>
          <w:szCs w:val="24"/>
        </w:rPr>
      </w:pPr>
    </w:p>
    <w:p w14:paraId="021C8425" w14:textId="1B063A43" w:rsidR="00617C2C" w:rsidRDefault="00617C2C" w:rsidP="00617C2C">
      <w:pPr>
        <w:rPr>
          <w:rFonts w:ascii="Times New Roman" w:hAnsi="Times New Roman" w:cs="Times New Roman"/>
          <w:sz w:val="24"/>
          <w:szCs w:val="24"/>
        </w:rPr>
      </w:pPr>
    </w:p>
    <w:p w14:paraId="58F5E65F" w14:textId="6C93A6AC" w:rsidR="00617C2C" w:rsidRDefault="00617C2C" w:rsidP="00617C2C">
      <w:pPr>
        <w:rPr>
          <w:rFonts w:ascii="Times New Roman" w:hAnsi="Times New Roman" w:cs="Times New Roman"/>
          <w:sz w:val="24"/>
          <w:szCs w:val="24"/>
        </w:rPr>
      </w:pPr>
    </w:p>
    <w:p w14:paraId="776DFE5B" w14:textId="51C3DC39" w:rsidR="00617C2C" w:rsidRDefault="00617C2C" w:rsidP="00617C2C">
      <w:pPr>
        <w:rPr>
          <w:rFonts w:ascii="Times New Roman" w:hAnsi="Times New Roman" w:cs="Times New Roman"/>
          <w:sz w:val="24"/>
          <w:szCs w:val="24"/>
        </w:rPr>
      </w:pPr>
    </w:p>
    <w:p w14:paraId="61E45796" w14:textId="10011061" w:rsidR="00617C2C" w:rsidRDefault="00617C2C" w:rsidP="00617C2C">
      <w:pPr>
        <w:rPr>
          <w:rFonts w:ascii="Times New Roman" w:hAnsi="Times New Roman" w:cs="Times New Roman"/>
          <w:sz w:val="24"/>
          <w:szCs w:val="24"/>
        </w:rPr>
      </w:pPr>
    </w:p>
    <w:p w14:paraId="13DE0885" w14:textId="47F9A165" w:rsidR="00617C2C" w:rsidRDefault="00617C2C" w:rsidP="00617C2C">
      <w:pPr>
        <w:rPr>
          <w:rFonts w:ascii="Times New Roman" w:hAnsi="Times New Roman" w:cs="Times New Roman"/>
          <w:sz w:val="24"/>
          <w:szCs w:val="24"/>
        </w:rPr>
      </w:pPr>
    </w:p>
    <w:p w14:paraId="4EB179AE" w14:textId="0995E7D3" w:rsidR="00617C2C" w:rsidRDefault="00617C2C" w:rsidP="00617C2C">
      <w:pPr>
        <w:rPr>
          <w:rFonts w:ascii="Times New Roman" w:hAnsi="Times New Roman" w:cs="Times New Roman"/>
          <w:sz w:val="24"/>
          <w:szCs w:val="24"/>
        </w:rPr>
      </w:pPr>
    </w:p>
    <w:p w14:paraId="56EB346F" w14:textId="18477BAA" w:rsidR="00617C2C" w:rsidRDefault="00617C2C" w:rsidP="00617C2C">
      <w:pPr>
        <w:rPr>
          <w:rFonts w:ascii="Times New Roman" w:hAnsi="Times New Roman" w:cs="Times New Roman"/>
          <w:sz w:val="24"/>
          <w:szCs w:val="24"/>
        </w:rPr>
      </w:pPr>
    </w:p>
    <w:p w14:paraId="095FED79" w14:textId="4025DDB9" w:rsidR="00617C2C" w:rsidRDefault="00617C2C" w:rsidP="00617C2C">
      <w:pPr>
        <w:rPr>
          <w:rFonts w:ascii="Times New Roman" w:hAnsi="Times New Roman" w:cs="Times New Roman"/>
          <w:sz w:val="24"/>
          <w:szCs w:val="24"/>
        </w:rPr>
      </w:pPr>
    </w:p>
    <w:p w14:paraId="07B7E6D7" w14:textId="351F7769" w:rsidR="00617C2C" w:rsidRDefault="00617C2C" w:rsidP="00617C2C">
      <w:pPr>
        <w:rPr>
          <w:rFonts w:ascii="Times New Roman" w:hAnsi="Times New Roman" w:cs="Times New Roman"/>
          <w:sz w:val="24"/>
          <w:szCs w:val="24"/>
        </w:rPr>
      </w:pPr>
    </w:p>
    <w:p w14:paraId="1334BE8E" w14:textId="7D1A0BC8" w:rsidR="00617C2C" w:rsidRDefault="00617C2C" w:rsidP="00617C2C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Таблица 2 – меры реагирования</w:t>
      </w:r>
    </w:p>
    <w:p w14:paraId="3B3508D9" w14:textId="7269ACBC" w:rsidR="00617C2C" w:rsidRDefault="00617C2C" w:rsidP="00044AE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A67D3C8" wp14:editId="2838C7EA">
            <wp:extent cx="5425440" cy="4404360"/>
            <wp:effectExtent l="0" t="0" r="3810" b="0"/>
            <wp:docPr id="1251873024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73024" name="Рисунок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FC2D8" w14:textId="32953D10" w:rsidR="00780376" w:rsidRDefault="00780376" w:rsidP="00044AE6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2.5 Для снижения риска «Уход сотрудника» добавим новую задачу «Заключение </w:t>
      </w:r>
      <w:r w:rsidR="00380019">
        <w:rPr>
          <w:rFonts w:ascii="Times New Roman" w:hAnsi="Times New Roman" w:cs="Times New Roman"/>
          <w:sz w:val="24"/>
          <w:szCs w:val="24"/>
        </w:rPr>
        <w:t xml:space="preserve">целевого </w:t>
      </w:r>
      <w:r>
        <w:rPr>
          <w:rFonts w:ascii="Times New Roman" w:hAnsi="Times New Roman" w:cs="Times New Roman"/>
          <w:sz w:val="24"/>
          <w:szCs w:val="24"/>
        </w:rPr>
        <w:t>договор</w:t>
      </w:r>
      <w:r w:rsidR="0038001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с сотрудниками» (рисунок 7).</w:t>
      </w:r>
    </w:p>
    <w:p w14:paraId="18933127" w14:textId="38E53391" w:rsidR="00780376" w:rsidRDefault="00380019" w:rsidP="00617C2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BF81F30" wp14:editId="503E1A8B">
            <wp:extent cx="5940425" cy="3402965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DB430" w14:textId="5BED157E" w:rsidR="00C76787" w:rsidRDefault="00780376" w:rsidP="00044AE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044AE6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– добавление новой задач</w:t>
      </w:r>
      <w:r w:rsidR="00044AE6">
        <w:rPr>
          <w:rFonts w:ascii="Times New Roman" w:hAnsi="Times New Roman" w:cs="Times New Roman"/>
          <w:sz w:val="24"/>
          <w:szCs w:val="24"/>
        </w:rPr>
        <w:t>и</w:t>
      </w:r>
    </w:p>
    <w:p w14:paraId="41CB4385" w14:textId="18E4787C" w:rsidR="00C76787" w:rsidRPr="00C76787" w:rsidRDefault="00C76787" w:rsidP="00C76787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</w:t>
      </w:r>
      <w:r w:rsidRPr="00C1146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Контрольные вопросы</w:t>
      </w:r>
    </w:p>
    <w:p w14:paraId="36517732" w14:textId="0FD6CFC9" w:rsidR="00C76787" w:rsidRPr="00C76787" w:rsidRDefault="00C76787" w:rsidP="00C76787">
      <w:pPr>
        <w:rPr>
          <w:rFonts w:ascii="Times New Roman" w:eastAsiaTheme="minorHAnsi" w:hAnsi="Times New Roman" w:cs="Times New Roman"/>
          <w:sz w:val="24"/>
          <w:szCs w:val="24"/>
        </w:rPr>
      </w:pPr>
      <w:r w:rsidRPr="00C76787">
        <w:rPr>
          <w:rFonts w:ascii="Times New Roman" w:hAnsi="Times New Roman" w:cs="Times New Roman"/>
          <w:sz w:val="24"/>
          <w:szCs w:val="24"/>
        </w:rPr>
        <w:t>1.Почему риск проекта характеризуется вероятностью?</w:t>
      </w:r>
    </w:p>
    <w:p w14:paraId="6E5681EB" w14:textId="77777777" w:rsidR="00C76787" w:rsidRPr="00C76787" w:rsidRDefault="00C76787" w:rsidP="00C76787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C76787">
        <w:rPr>
          <w:rFonts w:ascii="Times New Roman" w:hAnsi="Times New Roman" w:cs="Times New Roman"/>
          <w:sz w:val="24"/>
          <w:szCs w:val="24"/>
        </w:rPr>
        <w:t>Риск представляет собой потенциальную проблему проекта в будущем, которая возникает в связи с условиями или обстоятельствами, находящимися вне контроля команды проекта</w:t>
      </w:r>
    </w:p>
    <w:p w14:paraId="07C2FC86" w14:textId="77777777" w:rsidR="00C76787" w:rsidRPr="00C76787" w:rsidRDefault="00C76787" w:rsidP="00C76787">
      <w:pPr>
        <w:rPr>
          <w:rFonts w:ascii="Times New Roman" w:hAnsi="Times New Roman" w:cs="Times New Roman"/>
          <w:sz w:val="24"/>
          <w:szCs w:val="24"/>
        </w:rPr>
      </w:pPr>
      <w:r w:rsidRPr="00C76787">
        <w:rPr>
          <w:rFonts w:ascii="Times New Roman" w:hAnsi="Times New Roman" w:cs="Times New Roman"/>
          <w:sz w:val="24"/>
          <w:szCs w:val="24"/>
        </w:rPr>
        <w:t>2. Для чего находят денежное выражение риска проекта?</w:t>
      </w:r>
    </w:p>
    <w:p w14:paraId="5E5E66BC" w14:textId="77777777" w:rsidR="00C76787" w:rsidRPr="00C76787" w:rsidRDefault="00C76787" w:rsidP="00C76787">
      <w:pPr>
        <w:rPr>
          <w:rFonts w:ascii="Times New Roman" w:hAnsi="Times New Roman" w:cs="Times New Roman"/>
          <w:sz w:val="24"/>
          <w:szCs w:val="24"/>
        </w:rPr>
      </w:pPr>
      <w:r w:rsidRPr="00C76787">
        <w:rPr>
          <w:rFonts w:ascii="Times New Roman" w:hAnsi="Times New Roman" w:cs="Times New Roman"/>
          <w:sz w:val="24"/>
          <w:szCs w:val="24"/>
        </w:rPr>
        <w:tab/>
        <w:t>Для понимания того, как это будет связано с бюджетом проекта.</w:t>
      </w:r>
    </w:p>
    <w:p w14:paraId="66983421" w14:textId="77777777" w:rsidR="00C76787" w:rsidRPr="00C76787" w:rsidRDefault="00C76787" w:rsidP="00C76787">
      <w:pPr>
        <w:rPr>
          <w:rFonts w:ascii="Times New Roman" w:hAnsi="Times New Roman" w:cs="Times New Roman"/>
          <w:sz w:val="24"/>
          <w:szCs w:val="24"/>
        </w:rPr>
      </w:pPr>
      <w:r w:rsidRPr="00C76787">
        <w:rPr>
          <w:rFonts w:ascii="Times New Roman" w:hAnsi="Times New Roman" w:cs="Times New Roman"/>
          <w:sz w:val="24"/>
          <w:szCs w:val="24"/>
        </w:rPr>
        <w:t>3. Какие признаки используются при качественной оценке рисков проекта?</w:t>
      </w:r>
    </w:p>
    <w:p w14:paraId="7814BD29" w14:textId="77777777" w:rsidR="00C76787" w:rsidRPr="00C76787" w:rsidRDefault="00C76787" w:rsidP="00C76787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C76787">
        <w:rPr>
          <w:rFonts w:ascii="Times New Roman" w:hAnsi="Times New Roman" w:cs="Times New Roman"/>
          <w:sz w:val="24"/>
          <w:szCs w:val="24"/>
        </w:rPr>
        <w:t>Качественная оценка использует несколько уровней, например:</w:t>
      </w:r>
    </w:p>
    <w:p w14:paraId="4EA9D2AB" w14:textId="77777777" w:rsidR="00C76787" w:rsidRPr="00C76787" w:rsidRDefault="00C76787" w:rsidP="00C76787">
      <w:pPr>
        <w:rPr>
          <w:rFonts w:ascii="Times New Roman" w:hAnsi="Times New Roman" w:cs="Times New Roman"/>
          <w:sz w:val="24"/>
          <w:szCs w:val="24"/>
        </w:rPr>
      </w:pPr>
      <w:r w:rsidRPr="00C76787">
        <w:rPr>
          <w:rFonts w:ascii="Times New Roman" w:hAnsi="Times New Roman" w:cs="Times New Roman"/>
          <w:sz w:val="24"/>
          <w:szCs w:val="24"/>
        </w:rPr>
        <w:t>высокий, средний, низкий.</w:t>
      </w:r>
    </w:p>
    <w:p w14:paraId="6403BEDD" w14:textId="77777777" w:rsidR="00C76787" w:rsidRPr="00C76787" w:rsidRDefault="00C76787" w:rsidP="00C76787">
      <w:pPr>
        <w:rPr>
          <w:rFonts w:ascii="Times New Roman" w:hAnsi="Times New Roman" w:cs="Times New Roman"/>
          <w:sz w:val="24"/>
          <w:szCs w:val="24"/>
        </w:rPr>
      </w:pPr>
      <w:r w:rsidRPr="00C76787">
        <w:rPr>
          <w:rFonts w:ascii="Times New Roman" w:hAnsi="Times New Roman" w:cs="Times New Roman"/>
          <w:sz w:val="24"/>
          <w:szCs w:val="24"/>
        </w:rPr>
        <w:t>4. Что такое базовый план проекта?</w:t>
      </w:r>
    </w:p>
    <w:p w14:paraId="7EBE0ED4" w14:textId="77777777" w:rsidR="00C76787" w:rsidRPr="00C76787" w:rsidRDefault="00C76787" w:rsidP="00C76787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C76787">
        <w:rPr>
          <w:rFonts w:ascii="Times New Roman" w:hAnsi="Times New Roman" w:cs="Times New Roman"/>
          <w:sz w:val="24"/>
          <w:szCs w:val="24"/>
        </w:rPr>
        <w:t>Учет бюджета и сроков проекта.</w:t>
      </w:r>
    </w:p>
    <w:p w14:paraId="5C4BE675" w14:textId="77777777" w:rsidR="00C76787" w:rsidRPr="00C76787" w:rsidRDefault="00C76787" w:rsidP="00C76787">
      <w:pPr>
        <w:rPr>
          <w:rFonts w:ascii="Times New Roman" w:hAnsi="Times New Roman" w:cs="Times New Roman"/>
          <w:sz w:val="24"/>
          <w:szCs w:val="24"/>
        </w:rPr>
      </w:pPr>
      <w:r w:rsidRPr="00C76787">
        <w:rPr>
          <w:rFonts w:ascii="Times New Roman" w:hAnsi="Times New Roman" w:cs="Times New Roman"/>
          <w:sz w:val="24"/>
          <w:szCs w:val="24"/>
        </w:rPr>
        <w:t>5. Как наличие рисков влияет на базовый план проекта?</w:t>
      </w:r>
    </w:p>
    <w:p w14:paraId="1248EF51" w14:textId="5C73BB5D" w:rsidR="00C76787" w:rsidRPr="00C76787" w:rsidRDefault="00C76787" w:rsidP="00C76787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C76787">
        <w:rPr>
          <w:rFonts w:ascii="Times New Roman" w:hAnsi="Times New Roman" w:cs="Times New Roman"/>
          <w:sz w:val="24"/>
          <w:szCs w:val="24"/>
        </w:rPr>
        <w:t>Предлагаемые изменения в проекте приводят к корректировке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6787">
        <w:rPr>
          <w:rFonts w:ascii="Times New Roman" w:hAnsi="Times New Roman" w:cs="Times New Roman"/>
          <w:sz w:val="24"/>
          <w:szCs w:val="24"/>
        </w:rPr>
        <w:t>бюджета и должны быть учтены в базовом плане проекта.</w:t>
      </w:r>
    </w:p>
    <w:p w14:paraId="1311AC01" w14:textId="77777777" w:rsidR="00C76787" w:rsidRPr="00C76787" w:rsidRDefault="00C76787" w:rsidP="00C76787">
      <w:pPr>
        <w:rPr>
          <w:rFonts w:ascii="Times New Roman" w:hAnsi="Times New Roman" w:cs="Times New Roman"/>
          <w:sz w:val="24"/>
          <w:szCs w:val="24"/>
        </w:rPr>
      </w:pPr>
      <w:r w:rsidRPr="00C76787">
        <w:rPr>
          <w:rFonts w:ascii="Times New Roman" w:hAnsi="Times New Roman" w:cs="Times New Roman"/>
          <w:sz w:val="24"/>
          <w:szCs w:val="24"/>
        </w:rPr>
        <w:t>7. Как влияют на выполнение проекта риски изменения цены материалов и комплектующих?</w:t>
      </w:r>
    </w:p>
    <w:p w14:paraId="280050F8" w14:textId="77777777" w:rsidR="00C76787" w:rsidRPr="00C76787" w:rsidRDefault="00C76787" w:rsidP="00C76787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C76787">
        <w:rPr>
          <w:rFonts w:ascii="Times New Roman" w:hAnsi="Times New Roman" w:cs="Times New Roman"/>
          <w:sz w:val="24"/>
          <w:szCs w:val="24"/>
        </w:rPr>
        <w:t>Включение денежного резерва.</w:t>
      </w:r>
    </w:p>
    <w:p w14:paraId="2F2F132F" w14:textId="77777777" w:rsidR="00C76787" w:rsidRPr="00C76787" w:rsidRDefault="00C76787" w:rsidP="00C76787">
      <w:pPr>
        <w:rPr>
          <w:rFonts w:ascii="Times New Roman" w:hAnsi="Times New Roman" w:cs="Times New Roman"/>
          <w:sz w:val="24"/>
          <w:szCs w:val="24"/>
        </w:rPr>
      </w:pPr>
      <w:r w:rsidRPr="00C76787">
        <w:rPr>
          <w:rFonts w:ascii="Times New Roman" w:hAnsi="Times New Roman" w:cs="Times New Roman"/>
          <w:sz w:val="24"/>
          <w:szCs w:val="24"/>
        </w:rPr>
        <w:t>8. Как влияют на выполнение проекта риски невыполнения заданий в</w:t>
      </w:r>
    </w:p>
    <w:p w14:paraId="3BFFCACA" w14:textId="77777777" w:rsidR="00C76787" w:rsidRPr="00C76787" w:rsidRDefault="00C76787" w:rsidP="00C76787">
      <w:pPr>
        <w:rPr>
          <w:rFonts w:ascii="Times New Roman" w:hAnsi="Times New Roman" w:cs="Times New Roman"/>
          <w:sz w:val="24"/>
          <w:szCs w:val="24"/>
        </w:rPr>
      </w:pPr>
      <w:r w:rsidRPr="00C76787">
        <w:rPr>
          <w:rFonts w:ascii="Times New Roman" w:hAnsi="Times New Roman" w:cs="Times New Roman"/>
          <w:sz w:val="24"/>
          <w:szCs w:val="24"/>
        </w:rPr>
        <w:t>срок исполнителями?</w:t>
      </w:r>
    </w:p>
    <w:p w14:paraId="5F13839E" w14:textId="77777777" w:rsidR="00C76787" w:rsidRPr="00C76787" w:rsidRDefault="00C76787" w:rsidP="00C76787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C76787">
        <w:rPr>
          <w:rFonts w:ascii="Times New Roman" w:hAnsi="Times New Roman" w:cs="Times New Roman"/>
          <w:sz w:val="24"/>
          <w:szCs w:val="24"/>
        </w:rPr>
        <w:t>Введение мер при несоблюдении плана проекта, предусмотреть контроль сроков исполнения проекта.</w:t>
      </w:r>
    </w:p>
    <w:p w14:paraId="0AAD353E" w14:textId="77777777" w:rsidR="00C76787" w:rsidRPr="00C76787" w:rsidRDefault="00C76787" w:rsidP="00C76787">
      <w:pPr>
        <w:rPr>
          <w:rFonts w:ascii="Times New Roman" w:hAnsi="Times New Roman" w:cs="Times New Roman"/>
          <w:sz w:val="24"/>
          <w:szCs w:val="24"/>
        </w:rPr>
      </w:pPr>
      <w:r w:rsidRPr="00C76787">
        <w:rPr>
          <w:rFonts w:ascii="Times New Roman" w:hAnsi="Times New Roman" w:cs="Times New Roman"/>
          <w:sz w:val="24"/>
          <w:szCs w:val="24"/>
        </w:rPr>
        <w:t>9. Как влияют на выполнение проекта риски изменения требований заказчика?</w:t>
      </w:r>
    </w:p>
    <w:p w14:paraId="31E05421" w14:textId="77777777" w:rsidR="00C76787" w:rsidRPr="00C76787" w:rsidRDefault="00C76787" w:rsidP="00C76787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C76787">
        <w:rPr>
          <w:rFonts w:ascii="Times New Roman" w:hAnsi="Times New Roman" w:cs="Times New Roman"/>
          <w:sz w:val="24"/>
          <w:szCs w:val="24"/>
        </w:rPr>
        <w:t>Заключение в ТЗ или контракте о невозможности выполнения дополнительных требований клиента без утвержденного пересмотра сроков и суммарной стоимости проекта.</w:t>
      </w:r>
    </w:p>
    <w:p w14:paraId="06085035" w14:textId="77777777" w:rsidR="00C76787" w:rsidRPr="00C76787" w:rsidRDefault="00C76787" w:rsidP="00C76787">
      <w:pPr>
        <w:rPr>
          <w:rFonts w:ascii="Times New Roman" w:hAnsi="Times New Roman" w:cs="Times New Roman"/>
          <w:sz w:val="24"/>
          <w:szCs w:val="24"/>
        </w:rPr>
      </w:pPr>
      <w:r w:rsidRPr="00C76787">
        <w:rPr>
          <w:rFonts w:ascii="Times New Roman" w:hAnsi="Times New Roman" w:cs="Times New Roman"/>
          <w:sz w:val="24"/>
          <w:szCs w:val="24"/>
        </w:rPr>
        <w:t xml:space="preserve">10.Как влияют на выполнение проекта риски финансовой нестабильности заказчика? </w:t>
      </w:r>
    </w:p>
    <w:p w14:paraId="07F9A90B" w14:textId="77777777" w:rsidR="00C76787" w:rsidRPr="00C76787" w:rsidRDefault="00C76787" w:rsidP="00C76787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C76787">
        <w:rPr>
          <w:rFonts w:ascii="Times New Roman" w:hAnsi="Times New Roman" w:cs="Times New Roman"/>
          <w:sz w:val="24"/>
          <w:szCs w:val="24"/>
        </w:rPr>
        <w:t>Предварительное утверждение перечня работ и ресурсов.</w:t>
      </w:r>
    </w:p>
    <w:p w14:paraId="09D099BE" w14:textId="77777777" w:rsidR="00C76787" w:rsidRPr="00183762" w:rsidRDefault="00C76787" w:rsidP="00780376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C76787" w:rsidRPr="001837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EEB"/>
    <w:rsid w:val="00044AE6"/>
    <w:rsid w:val="00183762"/>
    <w:rsid w:val="00380019"/>
    <w:rsid w:val="00617C2C"/>
    <w:rsid w:val="00780376"/>
    <w:rsid w:val="00791EEB"/>
    <w:rsid w:val="007F6114"/>
    <w:rsid w:val="00823F32"/>
    <w:rsid w:val="00964A81"/>
    <w:rsid w:val="00B02C01"/>
    <w:rsid w:val="00B16EFF"/>
    <w:rsid w:val="00C1146D"/>
    <w:rsid w:val="00C76787"/>
    <w:rsid w:val="00E13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0DDFE"/>
  <w15:chartTrackingRefBased/>
  <w15:docId w15:val="{DDAE327C-2088-4E96-959A-B0DCAF792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2C01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114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146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C1146D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C1146D"/>
    <w:pPr>
      <w:spacing w:after="100"/>
    </w:pPr>
  </w:style>
  <w:style w:type="character" w:styleId="a4">
    <w:name w:val="Hyperlink"/>
    <w:basedOn w:val="a0"/>
    <w:uiPriority w:val="99"/>
    <w:unhideWhenUsed/>
    <w:rsid w:val="00C1146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8</Pages>
  <Words>574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Денис Злыгостев</cp:lastModifiedBy>
  <cp:revision>6</cp:revision>
  <dcterms:created xsi:type="dcterms:W3CDTF">2024-04-18T12:40:00Z</dcterms:created>
  <dcterms:modified xsi:type="dcterms:W3CDTF">2026-03-16T19:58:00Z</dcterms:modified>
</cp:coreProperties>
</file>