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541D" w:rsidRDefault="001F541D">
      <w:pPr>
        <w:jc w:val="center"/>
        <w:rPr>
          <w:b/>
          <w:sz w:val="36"/>
          <w:szCs w:val="36"/>
        </w:rPr>
      </w:pPr>
      <w:bookmarkStart w:id="0" w:name="_GoBack"/>
      <w:bookmarkEnd w:id="0"/>
    </w:p>
    <w:p w:rsidR="001F541D" w:rsidRDefault="001F541D">
      <w:pPr>
        <w:jc w:val="center"/>
        <w:rPr>
          <w:b/>
          <w:sz w:val="36"/>
          <w:szCs w:val="36"/>
        </w:rPr>
      </w:pPr>
    </w:p>
    <w:p w:rsidR="001F541D" w:rsidRDefault="001F541D">
      <w:pPr>
        <w:jc w:val="center"/>
        <w:rPr>
          <w:b/>
          <w:sz w:val="36"/>
          <w:szCs w:val="36"/>
        </w:rPr>
      </w:pPr>
    </w:p>
    <w:p w:rsidR="001F541D" w:rsidRDefault="001F541D">
      <w:pPr>
        <w:jc w:val="center"/>
        <w:rPr>
          <w:b/>
          <w:sz w:val="36"/>
          <w:szCs w:val="36"/>
        </w:rPr>
      </w:pPr>
    </w:p>
    <w:p w:rsidR="001F541D" w:rsidRDefault="001F541D">
      <w:pPr>
        <w:jc w:val="center"/>
        <w:rPr>
          <w:b/>
          <w:sz w:val="36"/>
          <w:szCs w:val="36"/>
        </w:rPr>
      </w:pPr>
    </w:p>
    <w:p w:rsidR="001F541D" w:rsidRDefault="001F541D">
      <w:pPr>
        <w:jc w:val="center"/>
        <w:rPr>
          <w:b/>
          <w:sz w:val="36"/>
          <w:szCs w:val="36"/>
        </w:rPr>
      </w:pPr>
    </w:p>
    <w:p w:rsidR="001F541D" w:rsidRDefault="001F541D">
      <w:pPr>
        <w:jc w:val="center"/>
        <w:rPr>
          <w:b/>
          <w:sz w:val="36"/>
          <w:szCs w:val="36"/>
        </w:rPr>
      </w:pPr>
    </w:p>
    <w:p w:rsidR="001F541D" w:rsidRDefault="001F541D">
      <w:pPr>
        <w:jc w:val="center"/>
        <w:rPr>
          <w:b/>
          <w:sz w:val="36"/>
          <w:szCs w:val="36"/>
        </w:rPr>
      </w:pPr>
    </w:p>
    <w:p w:rsidR="001F541D" w:rsidRDefault="001F541D">
      <w:pPr>
        <w:jc w:val="center"/>
        <w:rPr>
          <w:b/>
          <w:sz w:val="36"/>
          <w:szCs w:val="36"/>
        </w:rPr>
      </w:pPr>
    </w:p>
    <w:p w:rsidR="001F541D" w:rsidRDefault="001F541D">
      <w:pPr>
        <w:jc w:val="center"/>
        <w:rPr>
          <w:b/>
          <w:sz w:val="36"/>
          <w:szCs w:val="36"/>
        </w:rPr>
      </w:pPr>
    </w:p>
    <w:p w:rsidR="001F541D" w:rsidRDefault="001F541D">
      <w:pPr>
        <w:jc w:val="center"/>
        <w:rPr>
          <w:b/>
          <w:sz w:val="36"/>
          <w:szCs w:val="36"/>
        </w:rPr>
      </w:pPr>
    </w:p>
    <w:p w:rsidR="001F541D" w:rsidRDefault="001A78F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УСТАВ ПРОЕКТА</w:t>
      </w:r>
    </w:p>
    <w:p w:rsidR="001F541D" w:rsidRDefault="001F541D">
      <w:pPr>
        <w:jc w:val="center"/>
        <w:rPr>
          <w:sz w:val="36"/>
          <w:szCs w:val="36"/>
        </w:rPr>
      </w:pPr>
    </w:p>
    <w:p w:rsidR="001F541D" w:rsidRDefault="001A78F0">
      <w:pPr>
        <w:ind w:left="360"/>
        <w:jc w:val="center"/>
        <w:rPr>
          <w:sz w:val="36"/>
          <w:szCs w:val="36"/>
        </w:rPr>
      </w:pPr>
      <w:r>
        <w:rPr>
          <w:sz w:val="36"/>
          <w:szCs w:val="36"/>
        </w:rPr>
        <w:t>Разработка автоматизированной системы библиотечного учета НИР</w:t>
      </w:r>
      <w:r>
        <w:rPr>
          <w:sz w:val="36"/>
          <w:szCs w:val="36"/>
        </w:rPr>
        <w:br w:type="page" w:clear="all"/>
      </w:r>
      <w:r>
        <w:rPr>
          <w:sz w:val="36"/>
          <w:szCs w:val="36"/>
        </w:rPr>
        <w:lastRenderedPageBreak/>
        <w:t>Содержание</w:t>
      </w:r>
    </w:p>
    <w:p w:rsidR="001F541D" w:rsidRDefault="001F541D">
      <w:pPr>
        <w:ind w:left="360"/>
        <w:jc w:val="center"/>
        <w:rPr>
          <w:sz w:val="36"/>
          <w:szCs w:val="36"/>
        </w:rPr>
      </w:pPr>
    </w:p>
    <w:p w:rsidR="001F541D" w:rsidRDefault="001A78F0">
      <w:pPr>
        <w:pStyle w:val="13"/>
        <w:tabs>
          <w:tab w:val="left" w:pos="440"/>
          <w:tab w:val="right" w:leader="dot" w:pos="9345"/>
        </w:tabs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fldChar w:fldCharType="begin"/>
      </w:r>
      <w:r>
        <w:rPr>
          <w:rFonts w:ascii="Times New Roman" w:hAnsi="Times New Roman"/>
          <w:sz w:val="28"/>
          <w:szCs w:val="28"/>
        </w:rPr>
        <w:instrText xml:space="preserve"> TOC \o "1-3" \h \z \u </w:instrText>
      </w:r>
      <w:r>
        <w:rPr>
          <w:rFonts w:ascii="Times New Roman" w:hAnsi="Times New Roman"/>
          <w:sz w:val="28"/>
          <w:szCs w:val="28"/>
        </w:rPr>
        <w:fldChar w:fldCharType="separate"/>
      </w:r>
      <w:hyperlink w:anchor="_Toc189603953" w:history="1">
        <w:r>
          <w:rPr>
            <w:rStyle w:val="afe"/>
            <w:rFonts w:ascii="Times New Roman" w:hAnsi="Times New Roman"/>
            <w:sz w:val="28"/>
            <w:szCs w:val="28"/>
          </w:rPr>
          <w:t>1.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Style w:val="afe"/>
            <w:rFonts w:ascii="Times New Roman" w:hAnsi="Times New Roman"/>
            <w:sz w:val="28"/>
            <w:szCs w:val="28"/>
          </w:rPr>
          <w:t>Общие сведения</w:t>
        </w:r>
        <w:r>
          <w:rPr>
            <w:rFonts w:ascii="Times New Roman" w:hAnsi="Times New Roman"/>
            <w:sz w:val="28"/>
            <w:szCs w:val="28"/>
          </w:rPr>
          <w:tab/>
        </w:r>
        <w:r>
          <w:rPr>
            <w:rFonts w:ascii="Times New Roman" w:hAnsi="Times New Roman"/>
            <w:sz w:val="28"/>
            <w:szCs w:val="28"/>
          </w:rPr>
          <w:fldChar w:fldCharType="begin"/>
        </w:r>
        <w:r>
          <w:rPr>
            <w:rFonts w:ascii="Times New Roman" w:hAnsi="Times New Roman"/>
            <w:sz w:val="28"/>
            <w:szCs w:val="28"/>
          </w:rPr>
          <w:instrText xml:space="preserve"> PAGEREF _Toc189603953 \h </w:instrText>
        </w:r>
        <w:r>
          <w:rPr>
            <w:rFonts w:ascii="Times New Roman" w:hAnsi="Times New Roman"/>
            <w:sz w:val="28"/>
            <w:szCs w:val="28"/>
          </w:rPr>
        </w:r>
        <w:r>
          <w:rPr>
            <w:rFonts w:ascii="Times New Roman" w:hAnsi="Times New Roman"/>
            <w:sz w:val="28"/>
            <w:szCs w:val="28"/>
          </w:rPr>
          <w:fldChar w:fldCharType="separate"/>
        </w:r>
        <w:r>
          <w:rPr>
            <w:rFonts w:ascii="Times New Roman" w:hAnsi="Times New Roman"/>
            <w:sz w:val="28"/>
            <w:szCs w:val="28"/>
          </w:rPr>
          <w:t>3</w:t>
        </w:r>
        <w:r>
          <w:rPr>
            <w:rFonts w:ascii="Times New Roman" w:hAnsi="Times New Roman"/>
            <w:sz w:val="28"/>
            <w:szCs w:val="28"/>
          </w:rPr>
          <w:fldChar w:fldCharType="end"/>
        </w:r>
      </w:hyperlink>
    </w:p>
    <w:p w:rsidR="001F541D" w:rsidRDefault="00E22C02">
      <w:pPr>
        <w:pStyle w:val="25"/>
        <w:tabs>
          <w:tab w:val="left" w:pos="960"/>
          <w:tab w:val="right" w:leader="dot" w:pos="9345"/>
        </w:tabs>
        <w:rPr>
          <w:rFonts w:ascii="Times New Roman" w:hAnsi="Times New Roman"/>
          <w:sz w:val="28"/>
          <w:szCs w:val="28"/>
        </w:rPr>
      </w:pPr>
      <w:hyperlink w:anchor="_Toc189603954" w:history="1">
        <w:r w:rsidR="001A78F0">
          <w:rPr>
            <w:rStyle w:val="afe"/>
            <w:rFonts w:ascii="Times New Roman" w:hAnsi="Times New Roman"/>
            <w:sz w:val="28"/>
            <w:szCs w:val="28"/>
          </w:rPr>
          <w:t>1.1.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Style w:val="afe"/>
            <w:rFonts w:ascii="Times New Roman" w:hAnsi="Times New Roman"/>
            <w:sz w:val="28"/>
            <w:szCs w:val="28"/>
          </w:rPr>
          <w:t>Список изменений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Fonts w:ascii="Times New Roman" w:hAnsi="Times New Roman"/>
            <w:sz w:val="28"/>
            <w:szCs w:val="28"/>
          </w:rPr>
          <w:fldChar w:fldCharType="begin"/>
        </w:r>
        <w:r w:rsidR="001A78F0">
          <w:rPr>
            <w:rFonts w:ascii="Times New Roman" w:hAnsi="Times New Roman"/>
            <w:sz w:val="28"/>
            <w:szCs w:val="28"/>
          </w:rPr>
          <w:instrText xml:space="preserve"> PAGEREF _Toc189603954 \h </w:instrText>
        </w:r>
        <w:r w:rsidR="001A78F0">
          <w:rPr>
            <w:rFonts w:ascii="Times New Roman" w:hAnsi="Times New Roman"/>
            <w:sz w:val="28"/>
            <w:szCs w:val="28"/>
          </w:rPr>
        </w:r>
        <w:r w:rsidR="001A78F0">
          <w:rPr>
            <w:rFonts w:ascii="Times New Roman" w:hAnsi="Times New Roman"/>
            <w:sz w:val="28"/>
            <w:szCs w:val="28"/>
          </w:rPr>
          <w:fldChar w:fldCharType="separate"/>
        </w:r>
        <w:r w:rsidR="001A78F0">
          <w:rPr>
            <w:rFonts w:ascii="Times New Roman" w:hAnsi="Times New Roman"/>
            <w:sz w:val="28"/>
            <w:szCs w:val="28"/>
          </w:rPr>
          <w:t>3</w:t>
        </w:r>
        <w:r w:rsidR="001A78F0">
          <w:rPr>
            <w:rFonts w:ascii="Times New Roman" w:hAnsi="Times New Roman"/>
            <w:sz w:val="28"/>
            <w:szCs w:val="28"/>
          </w:rPr>
          <w:fldChar w:fldCharType="end"/>
        </w:r>
      </w:hyperlink>
    </w:p>
    <w:p w:rsidR="001F541D" w:rsidRDefault="00E22C02">
      <w:pPr>
        <w:pStyle w:val="25"/>
        <w:tabs>
          <w:tab w:val="left" w:pos="960"/>
          <w:tab w:val="right" w:leader="dot" w:pos="9345"/>
        </w:tabs>
        <w:rPr>
          <w:rFonts w:ascii="Times New Roman" w:hAnsi="Times New Roman"/>
          <w:sz w:val="28"/>
          <w:szCs w:val="28"/>
        </w:rPr>
      </w:pPr>
      <w:hyperlink w:anchor="_Toc189603955" w:history="1">
        <w:r w:rsidR="001A78F0">
          <w:rPr>
            <w:rStyle w:val="afe"/>
            <w:rFonts w:ascii="Times New Roman" w:hAnsi="Times New Roman"/>
            <w:sz w:val="28"/>
            <w:szCs w:val="28"/>
          </w:rPr>
          <w:t>1.2.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Style w:val="afe"/>
            <w:rFonts w:ascii="Times New Roman" w:hAnsi="Times New Roman"/>
            <w:sz w:val="28"/>
            <w:szCs w:val="28"/>
          </w:rPr>
          <w:t>Лист согласований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Fonts w:ascii="Times New Roman" w:hAnsi="Times New Roman"/>
            <w:sz w:val="28"/>
            <w:szCs w:val="28"/>
          </w:rPr>
          <w:fldChar w:fldCharType="begin"/>
        </w:r>
        <w:r w:rsidR="001A78F0">
          <w:rPr>
            <w:rFonts w:ascii="Times New Roman" w:hAnsi="Times New Roman"/>
            <w:sz w:val="28"/>
            <w:szCs w:val="28"/>
          </w:rPr>
          <w:instrText xml:space="preserve"> PAGEREF _Toc189603955 \h </w:instrText>
        </w:r>
        <w:r w:rsidR="001A78F0">
          <w:rPr>
            <w:rFonts w:ascii="Times New Roman" w:hAnsi="Times New Roman"/>
            <w:sz w:val="28"/>
            <w:szCs w:val="28"/>
          </w:rPr>
        </w:r>
        <w:r w:rsidR="001A78F0">
          <w:rPr>
            <w:rFonts w:ascii="Times New Roman" w:hAnsi="Times New Roman"/>
            <w:sz w:val="28"/>
            <w:szCs w:val="28"/>
          </w:rPr>
          <w:fldChar w:fldCharType="separate"/>
        </w:r>
        <w:r w:rsidR="001A78F0">
          <w:rPr>
            <w:rFonts w:ascii="Times New Roman" w:hAnsi="Times New Roman"/>
            <w:sz w:val="28"/>
            <w:szCs w:val="28"/>
          </w:rPr>
          <w:t>3</w:t>
        </w:r>
        <w:r w:rsidR="001A78F0">
          <w:rPr>
            <w:rFonts w:ascii="Times New Roman" w:hAnsi="Times New Roman"/>
            <w:sz w:val="28"/>
            <w:szCs w:val="28"/>
          </w:rPr>
          <w:fldChar w:fldCharType="end"/>
        </w:r>
      </w:hyperlink>
    </w:p>
    <w:p w:rsidR="001F541D" w:rsidRDefault="00E22C02">
      <w:pPr>
        <w:pStyle w:val="13"/>
        <w:tabs>
          <w:tab w:val="left" w:pos="440"/>
          <w:tab w:val="right" w:leader="dot" w:pos="9345"/>
        </w:tabs>
        <w:rPr>
          <w:rFonts w:ascii="Times New Roman" w:hAnsi="Times New Roman"/>
          <w:sz w:val="28"/>
          <w:szCs w:val="28"/>
        </w:rPr>
      </w:pPr>
      <w:hyperlink w:anchor="_Toc189603956" w:history="1">
        <w:r w:rsidR="001A78F0">
          <w:rPr>
            <w:rStyle w:val="afe"/>
            <w:rFonts w:ascii="Times New Roman" w:hAnsi="Times New Roman"/>
            <w:sz w:val="28"/>
            <w:szCs w:val="28"/>
          </w:rPr>
          <w:t>2.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Style w:val="afe"/>
            <w:rFonts w:ascii="Times New Roman" w:hAnsi="Times New Roman"/>
            <w:sz w:val="28"/>
            <w:szCs w:val="28"/>
          </w:rPr>
          <w:t>Описание проекта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Fonts w:ascii="Times New Roman" w:hAnsi="Times New Roman"/>
            <w:sz w:val="28"/>
            <w:szCs w:val="28"/>
          </w:rPr>
          <w:fldChar w:fldCharType="begin"/>
        </w:r>
        <w:r w:rsidR="001A78F0">
          <w:rPr>
            <w:rFonts w:ascii="Times New Roman" w:hAnsi="Times New Roman"/>
            <w:sz w:val="28"/>
            <w:szCs w:val="28"/>
          </w:rPr>
          <w:instrText xml:space="preserve"> PAGEREF _Toc189603956 \h </w:instrText>
        </w:r>
        <w:r w:rsidR="001A78F0">
          <w:rPr>
            <w:rFonts w:ascii="Times New Roman" w:hAnsi="Times New Roman"/>
            <w:sz w:val="28"/>
            <w:szCs w:val="28"/>
          </w:rPr>
        </w:r>
        <w:r w:rsidR="001A78F0">
          <w:rPr>
            <w:rFonts w:ascii="Times New Roman" w:hAnsi="Times New Roman"/>
            <w:sz w:val="28"/>
            <w:szCs w:val="28"/>
          </w:rPr>
          <w:fldChar w:fldCharType="separate"/>
        </w:r>
        <w:r w:rsidR="001A78F0">
          <w:rPr>
            <w:rFonts w:ascii="Times New Roman" w:hAnsi="Times New Roman"/>
            <w:sz w:val="28"/>
            <w:szCs w:val="28"/>
          </w:rPr>
          <w:t>3</w:t>
        </w:r>
        <w:r w:rsidR="001A78F0">
          <w:rPr>
            <w:rFonts w:ascii="Times New Roman" w:hAnsi="Times New Roman"/>
            <w:sz w:val="28"/>
            <w:szCs w:val="28"/>
          </w:rPr>
          <w:fldChar w:fldCharType="end"/>
        </w:r>
      </w:hyperlink>
    </w:p>
    <w:p w:rsidR="001F541D" w:rsidRDefault="00E22C02">
      <w:pPr>
        <w:pStyle w:val="25"/>
        <w:tabs>
          <w:tab w:val="left" w:pos="960"/>
          <w:tab w:val="right" w:leader="dot" w:pos="9345"/>
        </w:tabs>
        <w:rPr>
          <w:rFonts w:ascii="Times New Roman" w:hAnsi="Times New Roman"/>
          <w:sz w:val="28"/>
          <w:szCs w:val="28"/>
        </w:rPr>
      </w:pPr>
      <w:hyperlink w:anchor="_Toc189603957" w:history="1">
        <w:r w:rsidR="001A78F0">
          <w:rPr>
            <w:rStyle w:val="afe"/>
            <w:rFonts w:ascii="Times New Roman" w:hAnsi="Times New Roman"/>
            <w:sz w:val="28"/>
            <w:szCs w:val="28"/>
          </w:rPr>
          <w:t>2.1.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Style w:val="afe"/>
            <w:rFonts w:ascii="Times New Roman" w:hAnsi="Times New Roman"/>
            <w:sz w:val="28"/>
            <w:szCs w:val="28"/>
          </w:rPr>
          <w:t>Назначение или обоснование проекта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Fonts w:ascii="Times New Roman" w:hAnsi="Times New Roman"/>
            <w:sz w:val="28"/>
            <w:szCs w:val="28"/>
          </w:rPr>
          <w:fldChar w:fldCharType="begin"/>
        </w:r>
        <w:r w:rsidR="001A78F0">
          <w:rPr>
            <w:rFonts w:ascii="Times New Roman" w:hAnsi="Times New Roman"/>
            <w:sz w:val="28"/>
            <w:szCs w:val="28"/>
          </w:rPr>
          <w:instrText xml:space="preserve"> PAGEREF _Toc189603957 \h </w:instrText>
        </w:r>
        <w:r w:rsidR="001A78F0">
          <w:rPr>
            <w:rFonts w:ascii="Times New Roman" w:hAnsi="Times New Roman"/>
            <w:sz w:val="28"/>
            <w:szCs w:val="28"/>
          </w:rPr>
        </w:r>
        <w:r w:rsidR="001A78F0">
          <w:rPr>
            <w:rFonts w:ascii="Times New Roman" w:hAnsi="Times New Roman"/>
            <w:sz w:val="28"/>
            <w:szCs w:val="28"/>
          </w:rPr>
          <w:fldChar w:fldCharType="separate"/>
        </w:r>
        <w:r w:rsidR="001A78F0">
          <w:rPr>
            <w:rFonts w:ascii="Times New Roman" w:hAnsi="Times New Roman"/>
            <w:sz w:val="28"/>
            <w:szCs w:val="28"/>
          </w:rPr>
          <w:t>3</w:t>
        </w:r>
        <w:r w:rsidR="001A78F0">
          <w:rPr>
            <w:rFonts w:ascii="Times New Roman" w:hAnsi="Times New Roman"/>
            <w:sz w:val="28"/>
            <w:szCs w:val="28"/>
          </w:rPr>
          <w:fldChar w:fldCharType="end"/>
        </w:r>
      </w:hyperlink>
    </w:p>
    <w:p w:rsidR="001F541D" w:rsidRDefault="00E22C02">
      <w:pPr>
        <w:pStyle w:val="25"/>
        <w:tabs>
          <w:tab w:val="left" w:pos="960"/>
          <w:tab w:val="right" w:leader="dot" w:pos="9345"/>
        </w:tabs>
        <w:rPr>
          <w:rFonts w:ascii="Times New Roman" w:hAnsi="Times New Roman"/>
          <w:sz w:val="28"/>
          <w:szCs w:val="28"/>
        </w:rPr>
      </w:pPr>
      <w:hyperlink w:anchor="_Toc189603958" w:history="1">
        <w:r w:rsidR="001A78F0">
          <w:rPr>
            <w:rStyle w:val="afe"/>
            <w:rFonts w:ascii="Times New Roman" w:hAnsi="Times New Roman"/>
            <w:sz w:val="28"/>
            <w:szCs w:val="28"/>
          </w:rPr>
          <w:t>2.2.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Style w:val="afe"/>
            <w:rFonts w:ascii="Times New Roman" w:hAnsi="Times New Roman"/>
            <w:sz w:val="28"/>
            <w:szCs w:val="28"/>
          </w:rPr>
          <w:t>Измеримые цели проекта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Fonts w:ascii="Times New Roman" w:hAnsi="Times New Roman"/>
            <w:sz w:val="28"/>
            <w:szCs w:val="28"/>
          </w:rPr>
          <w:fldChar w:fldCharType="begin"/>
        </w:r>
        <w:r w:rsidR="001A78F0">
          <w:rPr>
            <w:rFonts w:ascii="Times New Roman" w:hAnsi="Times New Roman"/>
            <w:sz w:val="28"/>
            <w:szCs w:val="28"/>
          </w:rPr>
          <w:instrText xml:space="preserve"> PAGEREF _Toc189603958 \h </w:instrText>
        </w:r>
        <w:r w:rsidR="001A78F0">
          <w:rPr>
            <w:rFonts w:ascii="Times New Roman" w:hAnsi="Times New Roman"/>
            <w:sz w:val="28"/>
            <w:szCs w:val="28"/>
          </w:rPr>
        </w:r>
        <w:r w:rsidR="001A78F0">
          <w:rPr>
            <w:rFonts w:ascii="Times New Roman" w:hAnsi="Times New Roman"/>
            <w:sz w:val="28"/>
            <w:szCs w:val="28"/>
          </w:rPr>
          <w:fldChar w:fldCharType="separate"/>
        </w:r>
        <w:r w:rsidR="001A78F0">
          <w:rPr>
            <w:rFonts w:ascii="Times New Roman" w:hAnsi="Times New Roman"/>
            <w:sz w:val="28"/>
            <w:szCs w:val="28"/>
          </w:rPr>
          <w:t>3</w:t>
        </w:r>
        <w:r w:rsidR="001A78F0">
          <w:rPr>
            <w:rFonts w:ascii="Times New Roman" w:hAnsi="Times New Roman"/>
            <w:sz w:val="28"/>
            <w:szCs w:val="28"/>
          </w:rPr>
          <w:fldChar w:fldCharType="end"/>
        </w:r>
      </w:hyperlink>
    </w:p>
    <w:p w:rsidR="001F541D" w:rsidRDefault="00E22C02">
      <w:pPr>
        <w:pStyle w:val="25"/>
        <w:tabs>
          <w:tab w:val="left" w:pos="960"/>
          <w:tab w:val="right" w:leader="dot" w:pos="9345"/>
        </w:tabs>
        <w:rPr>
          <w:rFonts w:ascii="Times New Roman" w:hAnsi="Times New Roman"/>
          <w:sz w:val="28"/>
          <w:szCs w:val="28"/>
        </w:rPr>
      </w:pPr>
      <w:hyperlink w:anchor="_Toc189603959" w:history="1">
        <w:r w:rsidR="001A78F0">
          <w:rPr>
            <w:rStyle w:val="afe"/>
            <w:rFonts w:ascii="Times New Roman" w:hAnsi="Times New Roman"/>
            <w:sz w:val="28"/>
            <w:szCs w:val="28"/>
          </w:rPr>
          <w:t>2.3.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Style w:val="afe"/>
            <w:rFonts w:ascii="Times New Roman" w:hAnsi="Times New Roman"/>
            <w:sz w:val="28"/>
            <w:szCs w:val="28"/>
          </w:rPr>
          <w:t>Требования высокого уровня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Fonts w:ascii="Times New Roman" w:hAnsi="Times New Roman"/>
            <w:sz w:val="28"/>
            <w:szCs w:val="28"/>
          </w:rPr>
          <w:fldChar w:fldCharType="begin"/>
        </w:r>
        <w:r w:rsidR="001A78F0">
          <w:rPr>
            <w:rFonts w:ascii="Times New Roman" w:hAnsi="Times New Roman"/>
            <w:sz w:val="28"/>
            <w:szCs w:val="28"/>
          </w:rPr>
          <w:instrText xml:space="preserve"> PAGEREF _Toc189603959 \h </w:instrText>
        </w:r>
        <w:r w:rsidR="001A78F0">
          <w:rPr>
            <w:rFonts w:ascii="Times New Roman" w:hAnsi="Times New Roman"/>
            <w:sz w:val="28"/>
            <w:szCs w:val="28"/>
          </w:rPr>
        </w:r>
        <w:r w:rsidR="001A78F0">
          <w:rPr>
            <w:rFonts w:ascii="Times New Roman" w:hAnsi="Times New Roman"/>
            <w:sz w:val="28"/>
            <w:szCs w:val="28"/>
          </w:rPr>
          <w:fldChar w:fldCharType="separate"/>
        </w:r>
        <w:r w:rsidR="001A78F0">
          <w:rPr>
            <w:rFonts w:ascii="Times New Roman" w:hAnsi="Times New Roman"/>
            <w:sz w:val="28"/>
            <w:szCs w:val="28"/>
          </w:rPr>
          <w:t>5</w:t>
        </w:r>
        <w:r w:rsidR="001A78F0">
          <w:rPr>
            <w:rFonts w:ascii="Times New Roman" w:hAnsi="Times New Roman"/>
            <w:sz w:val="28"/>
            <w:szCs w:val="28"/>
          </w:rPr>
          <w:fldChar w:fldCharType="end"/>
        </w:r>
      </w:hyperlink>
    </w:p>
    <w:p w:rsidR="001F541D" w:rsidRDefault="00E22C02">
      <w:pPr>
        <w:pStyle w:val="25"/>
        <w:tabs>
          <w:tab w:val="left" w:pos="960"/>
          <w:tab w:val="right" w:leader="dot" w:pos="9345"/>
        </w:tabs>
        <w:rPr>
          <w:rFonts w:ascii="Times New Roman" w:hAnsi="Times New Roman"/>
          <w:sz w:val="28"/>
          <w:szCs w:val="28"/>
        </w:rPr>
      </w:pPr>
      <w:hyperlink w:anchor="_Toc189603960" w:history="1">
        <w:r w:rsidR="001A78F0">
          <w:rPr>
            <w:rStyle w:val="afe"/>
            <w:rFonts w:ascii="Times New Roman" w:hAnsi="Times New Roman"/>
            <w:sz w:val="28"/>
            <w:szCs w:val="28"/>
          </w:rPr>
          <w:t>2.4.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Style w:val="afe"/>
            <w:rFonts w:ascii="Times New Roman" w:hAnsi="Times New Roman"/>
            <w:sz w:val="28"/>
            <w:szCs w:val="28"/>
          </w:rPr>
          <w:t>Риски высокого уровня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Fonts w:ascii="Times New Roman" w:hAnsi="Times New Roman"/>
            <w:sz w:val="28"/>
            <w:szCs w:val="28"/>
          </w:rPr>
          <w:fldChar w:fldCharType="begin"/>
        </w:r>
        <w:r w:rsidR="001A78F0">
          <w:rPr>
            <w:rFonts w:ascii="Times New Roman" w:hAnsi="Times New Roman"/>
            <w:sz w:val="28"/>
            <w:szCs w:val="28"/>
          </w:rPr>
          <w:instrText xml:space="preserve"> PAGEREF _Toc189603960 \h </w:instrText>
        </w:r>
        <w:r w:rsidR="001A78F0">
          <w:rPr>
            <w:rFonts w:ascii="Times New Roman" w:hAnsi="Times New Roman"/>
            <w:sz w:val="28"/>
            <w:szCs w:val="28"/>
          </w:rPr>
        </w:r>
        <w:r w:rsidR="001A78F0">
          <w:rPr>
            <w:rFonts w:ascii="Times New Roman" w:hAnsi="Times New Roman"/>
            <w:sz w:val="28"/>
            <w:szCs w:val="28"/>
          </w:rPr>
          <w:fldChar w:fldCharType="separate"/>
        </w:r>
        <w:r w:rsidR="001A78F0">
          <w:rPr>
            <w:rFonts w:ascii="Times New Roman" w:hAnsi="Times New Roman"/>
            <w:sz w:val="28"/>
            <w:szCs w:val="28"/>
          </w:rPr>
          <w:t>7</w:t>
        </w:r>
        <w:r w:rsidR="001A78F0">
          <w:rPr>
            <w:rFonts w:ascii="Times New Roman" w:hAnsi="Times New Roman"/>
            <w:sz w:val="28"/>
            <w:szCs w:val="28"/>
          </w:rPr>
          <w:fldChar w:fldCharType="end"/>
        </w:r>
      </w:hyperlink>
    </w:p>
    <w:p w:rsidR="001F541D" w:rsidRDefault="00E22C02">
      <w:pPr>
        <w:pStyle w:val="25"/>
        <w:tabs>
          <w:tab w:val="left" w:pos="960"/>
          <w:tab w:val="right" w:leader="dot" w:pos="9345"/>
        </w:tabs>
        <w:rPr>
          <w:rFonts w:ascii="Times New Roman" w:hAnsi="Times New Roman"/>
          <w:sz w:val="28"/>
          <w:szCs w:val="28"/>
        </w:rPr>
      </w:pPr>
      <w:hyperlink w:anchor="_Toc189603961" w:history="1">
        <w:r w:rsidR="001A78F0">
          <w:rPr>
            <w:rStyle w:val="afe"/>
            <w:rFonts w:ascii="Times New Roman" w:hAnsi="Times New Roman"/>
            <w:sz w:val="28"/>
            <w:szCs w:val="28"/>
          </w:rPr>
          <w:t>2.5.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Style w:val="afe"/>
            <w:rFonts w:ascii="Times New Roman" w:hAnsi="Times New Roman"/>
            <w:sz w:val="28"/>
            <w:szCs w:val="28"/>
          </w:rPr>
          <w:t>Рамки проекта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Fonts w:ascii="Times New Roman" w:hAnsi="Times New Roman"/>
            <w:sz w:val="28"/>
            <w:szCs w:val="28"/>
          </w:rPr>
          <w:fldChar w:fldCharType="begin"/>
        </w:r>
        <w:r w:rsidR="001A78F0">
          <w:rPr>
            <w:rFonts w:ascii="Times New Roman" w:hAnsi="Times New Roman"/>
            <w:sz w:val="28"/>
            <w:szCs w:val="28"/>
          </w:rPr>
          <w:instrText xml:space="preserve"> PAGEREF _Toc189603961 \h </w:instrText>
        </w:r>
        <w:r w:rsidR="001A78F0">
          <w:rPr>
            <w:rFonts w:ascii="Times New Roman" w:hAnsi="Times New Roman"/>
            <w:sz w:val="28"/>
            <w:szCs w:val="28"/>
          </w:rPr>
        </w:r>
        <w:r w:rsidR="001A78F0">
          <w:rPr>
            <w:rFonts w:ascii="Times New Roman" w:hAnsi="Times New Roman"/>
            <w:sz w:val="28"/>
            <w:szCs w:val="28"/>
          </w:rPr>
          <w:fldChar w:fldCharType="separate"/>
        </w:r>
        <w:r w:rsidR="001A78F0">
          <w:rPr>
            <w:rFonts w:ascii="Times New Roman" w:hAnsi="Times New Roman"/>
            <w:sz w:val="28"/>
            <w:szCs w:val="28"/>
          </w:rPr>
          <w:t>8</w:t>
        </w:r>
        <w:r w:rsidR="001A78F0">
          <w:rPr>
            <w:rFonts w:ascii="Times New Roman" w:hAnsi="Times New Roman"/>
            <w:sz w:val="28"/>
            <w:szCs w:val="28"/>
          </w:rPr>
          <w:fldChar w:fldCharType="end"/>
        </w:r>
      </w:hyperlink>
    </w:p>
    <w:p w:rsidR="001F541D" w:rsidRDefault="00E22C02">
      <w:pPr>
        <w:pStyle w:val="25"/>
        <w:tabs>
          <w:tab w:val="left" w:pos="960"/>
          <w:tab w:val="right" w:leader="dot" w:pos="9345"/>
        </w:tabs>
        <w:rPr>
          <w:rFonts w:ascii="Times New Roman" w:hAnsi="Times New Roman"/>
          <w:sz w:val="28"/>
          <w:szCs w:val="28"/>
        </w:rPr>
      </w:pPr>
      <w:hyperlink w:anchor="_Toc189603962" w:history="1">
        <w:r w:rsidR="001A78F0">
          <w:rPr>
            <w:rStyle w:val="afe"/>
            <w:rFonts w:ascii="Times New Roman" w:hAnsi="Times New Roman"/>
            <w:sz w:val="28"/>
            <w:szCs w:val="28"/>
          </w:rPr>
          <w:t>2.6.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Style w:val="afe"/>
            <w:rFonts w:ascii="Times New Roman" w:hAnsi="Times New Roman"/>
            <w:sz w:val="28"/>
            <w:szCs w:val="28"/>
          </w:rPr>
          <w:t>Окружение проекта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Fonts w:ascii="Times New Roman" w:hAnsi="Times New Roman"/>
            <w:sz w:val="28"/>
            <w:szCs w:val="28"/>
          </w:rPr>
          <w:fldChar w:fldCharType="begin"/>
        </w:r>
        <w:r w:rsidR="001A78F0">
          <w:rPr>
            <w:rFonts w:ascii="Times New Roman" w:hAnsi="Times New Roman"/>
            <w:sz w:val="28"/>
            <w:szCs w:val="28"/>
          </w:rPr>
          <w:instrText xml:space="preserve"> PAGEREF _Toc189603962 \h </w:instrText>
        </w:r>
        <w:r w:rsidR="001A78F0">
          <w:rPr>
            <w:rFonts w:ascii="Times New Roman" w:hAnsi="Times New Roman"/>
            <w:sz w:val="28"/>
            <w:szCs w:val="28"/>
          </w:rPr>
        </w:r>
        <w:r w:rsidR="001A78F0">
          <w:rPr>
            <w:rFonts w:ascii="Times New Roman" w:hAnsi="Times New Roman"/>
            <w:sz w:val="28"/>
            <w:szCs w:val="28"/>
          </w:rPr>
          <w:fldChar w:fldCharType="separate"/>
        </w:r>
        <w:r w:rsidR="001A78F0">
          <w:rPr>
            <w:rFonts w:ascii="Times New Roman" w:hAnsi="Times New Roman"/>
            <w:sz w:val="28"/>
            <w:szCs w:val="28"/>
          </w:rPr>
          <w:t>10</w:t>
        </w:r>
        <w:r w:rsidR="001A78F0">
          <w:rPr>
            <w:rFonts w:ascii="Times New Roman" w:hAnsi="Times New Roman"/>
            <w:sz w:val="28"/>
            <w:szCs w:val="28"/>
          </w:rPr>
          <w:fldChar w:fldCharType="end"/>
        </w:r>
      </w:hyperlink>
    </w:p>
    <w:p w:rsidR="001F541D" w:rsidRDefault="00E22C02">
      <w:pPr>
        <w:pStyle w:val="25"/>
        <w:tabs>
          <w:tab w:val="left" w:pos="960"/>
          <w:tab w:val="right" w:leader="dot" w:pos="9345"/>
        </w:tabs>
        <w:rPr>
          <w:rFonts w:ascii="Times New Roman" w:hAnsi="Times New Roman"/>
          <w:sz w:val="28"/>
          <w:szCs w:val="28"/>
        </w:rPr>
      </w:pPr>
      <w:hyperlink w:anchor="_Toc189603963" w:history="1">
        <w:r w:rsidR="001A78F0">
          <w:rPr>
            <w:rStyle w:val="afe"/>
            <w:rFonts w:ascii="Times New Roman" w:hAnsi="Times New Roman"/>
            <w:sz w:val="28"/>
            <w:szCs w:val="28"/>
          </w:rPr>
          <w:t>2.7.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Style w:val="afe"/>
            <w:rFonts w:ascii="Times New Roman" w:hAnsi="Times New Roman"/>
            <w:sz w:val="28"/>
            <w:szCs w:val="28"/>
          </w:rPr>
          <w:t>Допущения и ограничения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Fonts w:ascii="Times New Roman" w:hAnsi="Times New Roman"/>
            <w:sz w:val="28"/>
            <w:szCs w:val="28"/>
          </w:rPr>
          <w:fldChar w:fldCharType="begin"/>
        </w:r>
        <w:r w:rsidR="001A78F0">
          <w:rPr>
            <w:rFonts w:ascii="Times New Roman" w:hAnsi="Times New Roman"/>
            <w:sz w:val="28"/>
            <w:szCs w:val="28"/>
          </w:rPr>
          <w:instrText xml:space="preserve"> PAGEREF _Toc189603963 \h </w:instrText>
        </w:r>
        <w:r w:rsidR="001A78F0">
          <w:rPr>
            <w:rFonts w:ascii="Times New Roman" w:hAnsi="Times New Roman"/>
            <w:sz w:val="28"/>
            <w:szCs w:val="28"/>
          </w:rPr>
        </w:r>
        <w:r w:rsidR="001A78F0">
          <w:rPr>
            <w:rFonts w:ascii="Times New Roman" w:hAnsi="Times New Roman"/>
            <w:sz w:val="28"/>
            <w:szCs w:val="28"/>
          </w:rPr>
          <w:fldChar w:fldCharType="separate"/>
        </w:r>
        <w:r w:rsidR="001A78F0">
          <w:rPr>
            <w:rFonts w:ascii="Times New Roman" w:hAnsi="Times New Roman"/>
            <w:sz w:val="28"/>
            <w:szCs w:val="28"/>
          </w:rPr>
          <w:t>10</w:t>
        </w:r>
        <w:r w:rsidR="001A78F0">
          <w:rPr>
            <w:rFonts w:ascii="Times New Roman" w:hAnsi="Times New Roman"/>
            <w:sz w:val="28"/>
            <w:szCs w:val="28"/>
          </w:rPr>
          <w:fldChar w:fldCharType="end"/>
        </w:r>
      </w:hyperlink>
    </w:p>
    <w:p w:rsidR="001F541D" w:rsidRDefault="00E22C02">
      <w:pPr>
        <w:pStyle w:val="25"/>
        <w:tabs>
          <w:tab w:val="left" w:pos="960"/>
          <w:tab w:val="right" w:leader="dot" w:pos="9345"/>
        </w:tabs>
        <w:rPr>
          <w:rFonts w:ascii="Times New Roman" w:hAnsi="Times New Roman"/>
          <w:sz w:val="28"/>
          <w:szCs w:val="28"/>
        </w:rPr>
      </w:pPr>
      <w:hyperlink w:anchor="_Toc189603964" w:history="1">
        <w:r w:rsidR="001A78F0">
          <w:rPr>
            <w:rStyle w:val="afe"/>
            <w:rFonts w:ascii="Times New Roman" w:hAnsi="Times New Roman"/>
            <w:sz w:val="28"/>
            <w:szCs w:val="28"/>
          </w:rPr>
          <w:t>2.8.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Style w:val="afe"/>
            <w:rFonts w:ascii="Times New Roman" w:hAnsi="Times New Roman"/>
            <w:sz w:val="28"/>
            <w:szCs w:val="28"/>
          </w:rPr>
          <w:t>Сводное расписание контроля событий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Fonts w:ascii="Times New Roman" w:hAnsi="Times New Roman"/>
            <w:sz w:val="28"/>
            <w:szCs w:val="28"/>
          </w:rPr>
          <w:fldChar w:fldCharType="begin"/>
        </w:r>
        <w:r w:rsidR="001A78F0">
          <w:rPr>
            <w:rFonts w:ascii="Times New Roman" w:hAnsi="Times New Roman"/>
            <w:sz w:val="28"/>
            <w:szCs w:val="28"/>
          </w:rPr>
          <w:instrText xml:space="preserve"> PAGEREF _Toc189603964 \h </w:instrText>
        </w:r>
        <w:r w:rsidR="001A78F0">
          <w:rPr>
            <w:rFonts w:ascii="Times New Roman" w:hAnsi="Times New Roman"/>
            <w:sz w:val="28"/>
            <w:szCs w:val="28"/>
          </w:rPr>
        </w:r>
        <w:r w:rsidR="001A78F0">
          <w:rPr>
            <w:rFonts w:ascii="Times New Roman" w:hAnsi="Times New Roman"/>
            <w:sz w:val="28"/>
            <w:szCs w:val="28"/>
          </w:rPr>
          <w:fldChar w:fldCharType="separate"/>
        </w:r>
        <w:r w:rsidR="001A78F0">
          <w:rPr>
            <w:rFonts w:ascii="Times New Roman" w:hAnsi="Times New Roman"/>
            <w:sz w:val="28"/>
            <w:szCs w:val="28"/>
          </w:rPr>
          <w:t>11</w:t>
        </w:r>
        <w:r w:rsidR="001A78F0">
          <w:rPr>
            <w:rFonts w:ascii="Times New Roman" w:hAnsi="Times New Roman"/>
            <w:sz w:val="28"/>
            <w:szCs w:val="28"/>
          </w:rPr>
          <w:fldChar w:fldCharType="end"/>
        </w:r>
      </w:hyperlink>
    </w:p>
    <w:p w:rsidR="001F541D" w:rsidRDefault="00E22C02">
      <w:pPr>
        <w:pStyle w:val="25"/>
        <w:tabs>
          <w:tab w:val="left" w:pos="960"/>
          <w:tab w:val="right" w:leader="dot" w:pos="9345"/>
        </w:tabs>
        <w:rPr>
          <w:rFonts w:ascii="Times New Roman" w:hAnsi="Times New Roman"/>
          <w:sz w:val="28"/>
          <w:szCs w:val="28"/>
        </w:rPr>
      </w:pPr>
      <w:hyperlink w:anchor="_Toc189603965" w:history="1">
        <w:r w:rsidR="001A78F0">
          <w:rPr>
            <w:rStyle w:val="afe"/>
            <w:rFonts w:ascii="Times New Roman" w:hAnsi="Times New Roman"/>
            <w:sz w:val="28"/>
            <w:szCs w:val="28"/>
          </w:rPr>
          <w:t>2.9.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Style w:val="afe"/>
            <w:rFonts w:ascii="Times New Roman" w:hAnsi="Times New Roman"/>
            <w:sz w:val="28"/>
            <w:szCs w:val="28"/>
          </w:rPr>
          <w:t>Сводный бюджет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Fonts w:ascii="Times New Roman" w:hAnsi="Times New Roman"/>
            <w:sz w:val="28"/>
            <w:szCs w:val="28"/>
          </w:rPr>
          <w:fldChar w:fldCharType="begin"/>
        </w:r>
        <w:r w:rsidR="001A78F0">
          <w:rPr>
            <w:rFonts w:ascii="Times New Roman" w:hAnsi="Times New Roman"/>
            <w:sz w:val="28"/>
            <w:szCs w:val="28"/>
          </w:rPr>
          <w:instrText xml:space="preserve"> PAGEREF _Toc189603965 \h </w:instrText>
        </w:r>
        <w:r w:rsidR="001A78F0">
          <w:rPr>
            <w:rFonts w:ascii="Times New Roman" w:hAnsi="Times New Roman"/>
            <w:sz w:val="28"/>
            <w:szCs w:val="28"/>
          </w:rPr>
        </w:r>
        <w:r w:rsidR="001A78F0">
          <w:rPr>
            <w:rFonts w:ascii="Times New Roman" w:hAnsi="Times New Roman"/>
            <w:sz w:val="28"/>
            <w:szCs w:val="28"/>
          </w:rPr>
          <w:fldChar w:fldCharType="separate"/>
        </w:r>
        <w:r w:rsidR="001A78F0">
          <w:rPr>
            <w:rFonts w:ascii="Times New Roman" w:hAnsi="Times New Roman"/>
            <w:sz w:val="28"/>
            <w:szCs w:val="28"/>
          </w:rPr>
          <w:t>11</w:t>
        </w:r>
        <w:r w:rsidR="001A78F0">
          <w:rPr>
            <w:rFonts w:ascii="Times New Roman" w:hAnsi="Times New Roman"/>
            <w:sz w:val="28"/>
            <w:szCs w:val="28"/>
          </w:rPr>
          <w:fldChar w:fldCharType="end"/>
        </w:r>
      </w:hyperlink>
    </w:p>
    <w:p w:rsidR="001F541D" w:rsidRDefault="00E22C02">
      <w:pPr>
        <w:pStyle w:val="13"/>
        <w:tabs>
          <w:tab w:val="left" w:pos="440"/>
          <w:tab w:val="right" w:leader="dot" w:pos="9345"/>
        </w:tabs>
        <w:rPr>
          <w:rFonts w:ascii="Times New Roman" w:hAnsi="Times New Roman"/>
          <w:sz w:val="28"/>
          <w:szCs w:val="28"/>
        </w:rPr>
      </w:pPr>
      <w:hyperlink w:anchor="_Toc189603966" w:history="1">
        <w:r w:rsidR="001A78F0">
          <w:rPr>
            <w:rStyle w:val="afe"/>
            <w:rFonts w:ascii="Times New Roman" w:hAnsi="Times New Roman"/>
            <w:sz w:val="28"/>
            <w:szCs w:val="28"/>
          </w:rPr>
          <w:t>3.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Style w:val="afe"/>
            <w:rFonts w:ascii="Times New Roman" w:hAnsi="Times New Roman"/>
            <w:sz w:val="28"/>
            <w:szCs w:val="28"/>
          </w:rPr>
          <w:t>Организационная структура проекта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Fonts w:ascii="Times New Roman" w:hAnsi="Times New Roman"/>
            <w:sz w:val="28"/>
            <w:szCs w:val="28"/>
          </w:rPr>
          <w:fldChar w:fldCharType="begin"/>
        </w:r>
        <w:r w:rsidR="001A78F0">
          <w:rPr>
            <w:rFonts w:ascii="Times New Roman" w:hAnsi="Times New Roman"/>
            <w:sz w:val="28"/>
            <w:szCs w:val="28"/>
          </w:rPr>
          <w:instrText xml:space="preserve"> PAGEREF _Toc189603966 \h </w:instrText>
        </w:r>
        <w:r w:rsidR="001A78F0">
          <w:rPr>
            <w:rFonts w:ascii="Times New Roman" w:hAnsi="Times New Roman"/>
            <w:sz w:val="28"/>
            <w:szCs w:val="28"/>
          </w:rPr>
        </w:r>
        <w:r w:rsidR="001A78F0">
          <w:rPr>
            <w:rFonts w:ascii="Times New Roman" w:hAnsi="Times New Roman"/>
            <w:sz w:val="28"/>
            <w:szCs w:val="28"/>
          </w:rPr>
          <w:fldChar w:fldCharType="separate"/>
        </w:r>
        <w:r w:rsidR="001A78F0">
          <w:rPr>
            <w:rFonts w:ascii="Times New Roman" w:hAnsi="Times New Roman"/>
            <w:sz w:val="28"/>
            <w:szCs w:val="28"/>
          </w:rPr>
          <w:t>13</w:t>
        </w:r>
        <w:r w:rsidR="001A78F0">
          <w:rPr>
            <w:rFonts w:ascii="Times New Roman" w:hAnsi="Times New Roman"/>
            <w:sz w:val="28"/>
            <w:szCs w:val="28"/>
          </w:rPr>
          <w:fldChar w:fldCharType="end"/>
        </w:r>
      </w:hyperlink>
    </w:p>
    <w:p w:rsidR="001F541D" w:rsidRDefault="00E22C02">
      <w:pPr>
        <w:pStyle w:val="25"/>
        <w:tabs>
          <w:tab w:val="left" w:pos="960"/>
          <w:tab w:val="right" w:leader="dot" w:pos="9345"/>
        </w:tabs>
        <w:rPr>
          <w:rFonts w:ascii="Times New Roman" w:hAnsi="Times New Roman"/>
          <w:sz w:val="28"/>
          <w:szCs w:val="28"/>
        </w:rPr>
      </w:pPr>
      <w:hyperlink w:anchor="_Toc189603967" w:history="1">
        <w:r w:rsidR="001A78F0">
          <w:rPr>
            <w:rStyle w:val="afe"/>
            <w:rFonts w:ascii="Times New Roman" w:hAnsi="Times New Roman"/>
            <w:sz w:val="28"/>
            <w:szCs w:val="28"/>
          </w:rPr>
          <w:t>3.1.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Style w:val="afe"/>
            <w:rFonts w:ascii="Times New Roman" w:hAnsi="Times New Roman"/>
            <w:sz w:val="28"/>
            <w:szCs w:val="28"/>
          </w:rPr>
          <w:t>Состав проектной команды</w:t>
        </w:r>
        <w:r w:rsidR="001A78F0">
          <w:rPr>
            <w:rFonts w:ascii="Times New Roman" w:hAnsi="Times New Roman"/>
            <w:sz w:val="28"/>
            <w:szCs w:val="28"/>
          </w:rPr>
          <w:tab/>
        </w:r>
        <w:r w:rsidR="001A78F0">
          <w:rPr>
            <w:rFonts w:ascii="Times New Roman" w:hAnsi="Times New Roman"/>
            <w:sz w:val="28"/>
            <w:szCs w:val="28"/>
          </w:rPr>
          <w:fldChar w:fldCharType="begin"/>
        </w:r>
        <w:r w:rsidR="001A78F0">
          <w:rPr>
            <w:rFonts w:ascii="Times New Roman" w:hAnsi="Times New Roman"/>
            <w:sz w:val="28"/>
            <w:szCs w:val="28"/>
          </w:rPr>
          <w:instrText xml:space="preserve"> PAGEREF _Toc189603967 \h </w:instrText>
        </w:r>
        <w:r w:rsidR="001A78F0">
          <w:rPr>
            <w:rFonts w:ascii="Times New Roman" w:hAnsi="Times New Roman"/>
            <w:sz w:val="28"/>
            <w:szCs w:val="28"/>
          </w:rPr>
        </w:r>
        <w:r w:rsidR="001A78F0">
          <w:rPr>
            <w:rFonts w:ascii="Times New Roman" w:hAnsi="Times New Roman"/>
            <w:sz w:val="28"/>
            <w:szCs w:val="28"/>
          </w:rPr>
          <w:fldChar w:fldCharType="separate"/>
        </w:r>
        <w:r w:rsidR="001A78F0">
          <w:rPr>
            <w:rFonts w:ascii="Times New Roman" w:hAnsi="Times New Roman"/>
            <w:sz w:val="28"/>
            <w:szCs w:val="28"/>
          </w:rPr>
          <w:t>13</w:t>
        </w:r>
        <w:r w:rsidR="001A78F0">
          <w:rPr>
            <w:rFonts w:ascii="Times New Roman" w:hAnsi="Times New Roman"/>
            <w:sz w:val="28"/>
            <w:szCs w:val="28"/>
          </w:rPr>
          <w:fldChar w:fldCharType="end"/>
        </w:r>
      </w:hyperlink>
    </w:p>
    <w:p w:rsidR="001F541D" w:rsidRDefault="001A78F0">
      <w:pPr>
        <w:ind w:left="360"/>
        <w:rPr>
          <w:sz w:val="36"/>
          <w:szCs w:val="36"/>
        </w:rPr>
      </w:pPr>
      <w:r>
        <w:rPr>
          <w:sz w:val="28"/>
          <w:szCs w:val="28"/>
        </w:rPr>
        <w:fldChar w:fldCharType="end"/>
      </w:r>
      <w:r>
        <w:rPr>
          <w:sz w:val="36"/>
          <w:szCs w:val="36"/>
        </w:rPr>
        <w:br w:type="page" w:clear="all"/>
      </w:r>
    </w:p>
    <w:p w:rsidR="001F541D" w:rsidRDefault="001A78F0">
      <w:pPr>
        <w:pStyle w:val="1"/>
        <w:outlineLvl w:val="0"/>
      </w:pPr>
      <w:bookmarkStart w:id="1" w:name="_Toc189603953"/>
      <w:r>
        <w:t>Общие сведения</w:t>
      </w:r>
      <w:bookmarkEnd w:id="1"/>
    </w:p>
    <w:p w:rsidR="001F541D" w:rsidRDefault="001A78F0">
      <w:pPr>
        <w:pStyle w:val="2"/>
        <w:outlineLvl w:val="1"/>
      </w:pPr>
      <w:bookmarkStart w:id="2" w:name="_Toc189603954"/>
      <w:r>
        <w:t>Список изменений</w:t>
      </w:r>
      <w:bookmarkEnd w:id="2"/>
    </w:p>
    <w:p w:rsidR="001F541D" w:rsidRDefault="001F541D">
      <w:pPr>
        <w:ind w:left="360"/>
        <w:rPr>
          <w:b/>
          <w:sz w:val="36"/>
          <w:szCs w:val="36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62"/>
        <w:gridCol w:w="2365"/>
        <w:gridCol w:w="2372"/>
        <w:gridCol w:w="2364"/>
      </w:tblGrid>
      <w:tr w:rsidR="001F541D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Версия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Описание изменений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Автор</w:t>
            </w:r>
          </w:p>
        </w:tc>
      </w:tr>
      <w:tr w:rsidR="001F541D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1.0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A78F0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06.02.25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 проекта Устава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Игошев М.И.</w:t>
            </w:r>
          </w:p>
        </w:tc>
      </w:tr>
    </w:tbl>
    <w:p w:rsidR="001F541D" w:rsidRDefault="001F541D">
      <w:pPr>
        <w:rPr>
          <w:b/>
          <w:sz w:val="36"/>
          <w:szCs w:val="36"/>
        </w:rPr>
      </w:pPr>
    </w:p>
    <w:p w:rsidR="001F541D" w:rsidRDefault="001A78F0">
      <w:pPr>
        <w:pStyle w:val="2"/>
        <w:outlineLvl w:val="1"/>
      </w:pPr>
      <w:bookmarkStart w:id="3" w:name="_Toc189603955"/>
      <w:r>
        <w:t>Лист согласований</w:t>
      </w:r>
      <w:bookmarkEnd w:id="3"/>
    </w:p>
    <w:p w:rsidR="001F541D" w:rsidRDefault="001F541D">
      <w:pPr>
        <w:rPr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5"/>
        <w:gridCol w:w="2360"/>
        <w:gridCol w:w="2369"/>
        <w:gridCol w:w="2359"/>
      </w:tblGrid>
      <w:tr w:rsidR="001F541D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Должность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ФИО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Подпись</w:t>
            </w: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Дата</w:t>
            </w:r>
          </w:p>
        </w:tc>
      </w:tr>
      <w:tr w:rsidR="001F541D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F541D">
            <w:pPr>
              <w:rPr>
                <w:sz w:val="28"/>
                <w:szCs w:val="28"/>
              </w:rPr>
            </w:pP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F541D">
            <w:pPr>
              <w:rPr>
                <w:sz w:val="28"/>
                <w:szCs w:val="28"/>
              </w:rPr>
            </w:pP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F541D">
            <w:pPr>
              <w:rPr>
                <w:sz w:val="28"/>
                <w:szCs w:val="28"/>
              </w:rPr>
            </w:pP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F541D">
            <w:pPr>
              <w:rPr>
                <w:sz w:val="28"/>
                <w:szCs w:val="28"/>
              </w:rPr>
            </w:pPr>
          </w:p>
        </w:tc>
      </w:tr>
      <w:tr w:rsidR="001F541D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F541D">
            <w:pPr>
              <w:rPr>
                <w:sz w:val="28"/>
                <w:szCs w:val="28"/>
              </w:rPr>
            </w:pP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F541D">
            <w:pPr>
              <w:rPr>
                <w:sz w:val="28"/>
                <w:szCs w:val="28"/>
              </w:rPr>
            </w:pP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F541D">
            <w:pPr>
              <w:rPr>
                <w:sz w:val="28"/>
                <w:szCs w:val="28"/>
              </w:rPr>
            </w:pP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F541D">
            <w:pPr>
              <w:rPr>
                <w:sz w:val="28"/>
                <w:szCs w:val="28"/>
              </w:rPr>
            </w:pPr>
          </w:p>
        </w:tc>
      </w:tr>
      <w:tr w:rsidR="001F541D">
        <w:tc>
          <w:tcPr>
            <w:tcW w:w="23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F541D">
            <w:pPr>
              <w:rPr>
                <w:sz w:val="28"/>
                <w:szCs w:val="28"/>
              </w:rPr>
            </w:pP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F541D">
            <w:pPr>
              <w:rPr>
                <w:sz w:val="28"/>
                <w:szCs w:val="28"/>
              </w:rPr>
            </w:pP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F541D">
            <w:pPr>
              <w:rPr>
                <w:sz w:val="28"/>
                <w:szCs w:val="28"/>
              </w:rPr>
            </w:pPr>
          </w:p>
        </w:tc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F541D">
            <w:pPr>
              <w:rPr>
                <w:sz w:val="28"/>
                <w:szCs w:val="28"/>
              </w:rPr>
            </w:pPr>
          </w:p>
        </w:tc>
      </w:tr>
    </w:tbl>
    <w:p w:rsidR="001F541D" w:rsidRDefault="001F541D">
      <w:pPr>
        <w:rPr>
          <w:sz w:val="28"/>
          <w:szCs w:val="28"/>
        </w:rPr>
      </w:pPr>
    </w:p>
    <w:p w:rsidR="001F541D" w:rsidRDefault="001A78F0">
      <w:pPr>
        <w:pStyle w:val="1"/>
        <w:outlineLvl w:val="0"/>
      </w:pPr>
      <w:bookmarkStart w:id="4" w:name="_Toc189603956"/>
      <w:r>
        <w:t>Описание проекта</w:t>
      </w:r>
      <w:bookmarkEnd w:id="4"/>
    </w:p>
    <w:p w:rsidR="001F541D" w:rsidRDefault="001A78F0">
      <w:pPr>
        <w:pStyle w:val="2"/>
        <w:outlineLvl w:val="1"/>
      </w:pPr>
      <w:bookmarkStart w:id="5" w:name="_Toc189603957"/>
      <w:r>
        <w:t>Назначение или обоснование проекта</w:t>
      </w:r>
      <w:bookmarkEnd w:id="5"/>
    </w:p>
    <w:p w:rsidR="001F541D" w:rsidRDefault="001F541D">
      <w:pPr>
        <w:pStyle w:val="1"/>
        <w:numPr>
          <w:ilvl w:val="0"/>
          <w:numId w:val="0"/>
        </w:numPr>
        <w:outlineLvl w:val="1"/>
      </w:pPr>
    </w:p>
    <w:p w:rsidR="001F541D" w:rsidRDefault="001A7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Проект предпринят с целью повышения эффективности процессов учета и управления научно-исследовательскими работами (НИР) в библиотеке. Традиционные методы учета и поиска документов занимают значительное время и требуют значительных человеческих ресурсов. Введение автоматизированной системы позволит устранить эти недостатки, обеспечивая оперативный доступ к информации и минимизируя вероятность ошибок в учете. Также система должна обеспечивает генерацию отчетов, сортировку, продвинутую систему поиска статей по темам, ключевым словам и содержанию статей. Система поиска выполняет классификацию статей из доступных источников, что делает работу со статьями по конкретной теме проще. </w:t>
      </w:r>
    </w:p>
    <w:p w:rsidR="001F541D" w:rsidRDefault="001A78F0">
      <w:pPr>
        <w:pStyle w:val="2"/>
        <w:outlineLvl w:val="1"/>
      </w:pPr>
      <w:bookmarkStart w:id="6" w:name="_Toc189603958"/>
      <w:r>
        <w:t>Измеримые цели проекта</w:t>
      </w:r>
      <w:bookmarkEnd w:id="6"/>
    </w:p>
    <w:p w:rsidR="001F541D" w:rsidRDefault="001F541D">
      <w:pPr>
        <w:pStyle w:val="1"/>
        <w:numPr>
          <w:ilvl w:val="0"/>
          <w:numId w:val="0"/>
        </w:numPr>
        <w:ind w:left="360"/>
        <w:outlineLvl w:val="1"/>
      </w:pPr>
    </w:p>
    <w:p w:rsidR="001F541D" w:rsidRDefault="001A78F0">
      <w:pPr>
        <w:pStyle w:val="a8"/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Разработка программной части автоматизированной системы учета НИР;</w:t>
      </w:r>
    </w:p>
    <w:p w:rsidR="001F541D" w:rsidRDefault="001A78F0">
      <w:pPr>
        <w:pStyle w:val="a8"/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Интеграция системы с существующими библиотечными системами;</w:t>
      </w:r>
    </w:p>
    <w:p w:rsidR="001F541D" w:rsidRDefault="001A78F0">
      <w:pPr>
        <w:pStyle w:val="a8"/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Создание обучающего модуля для пользователей системы;</w:t>
      </w:r>
    </w:p>
    <w:p w:rsidR="001F541D" w:rsidRDefault="001A78F0">
      <w:pPr>
        <w:pStyle w:val="a8"/>
        <w:numPr>
          <w:ilvl w:val="0"/>
          <w:numId w:val="1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Обеспечение надежного хранения данных и защиты информации.</w:t>
      </w:r>
    </w:p>
    <w:p w:rsidR="001F541D" w:rsidRDefault="001A78F0">
      <w:pPr>
        <w:pStyle w:val="2"/>
        <w:outlineLvl w:val="1"/>
      </w:pPr>
      <w:bookmarkStart w:id="7" w:name="_Toc189603959"/>
      <w:r>
        <w:t>Требования высокого уровня</w:t>
      </w:r>
      <w:bookmarkEnd w:id="7"/>
    </w:p>
    <w:p w:rsidR="001F541D" w:rsidRDefault="001F541D">
      <w:pPr>
        <w:pStyle w:val="1"/>
        <w:numPr>
          <w:ilvl w:val="0"/>
          <w:numId w:val="0"/>
        </w:numPr>
        <w:ind w:left="360"/>
        <w:outlineLvl w:val="1"/>
      </w:pPr>
    </w:p>
    <w:p w:rsidR="001F541D" w:rsidRDefault="001A78F0">
      <w:pPr>
        <w:pStyle w:val="a8"/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Удобный веб-интерфейс для доступа к системе;</w:t>
      </w:r>
    </w:p>
    <w:p w:rsidR="001F541D" w:rsidRDefault="001A78F0">
      <w:pPr>
        <w:pStyle w:val="a8"/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Поддержка поиска и фильтрации документов по различным параметрам;</w:t>
      </w:r>
    </w:p>
    <w:p w:rsidR="001F541D" w:rsidRDefault="001A78F0">
      <w:pPr>
        <w:pStyle w:val="a8"/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Возможность генерации отчетов и статистики;</w:t>
      </w:r>
    </w:p>
    <w:p w:rsidR="001F541D" w:rsidRDefault="001A78F0">
      <w:pPr>
        <w:pStyle w:val="a8"/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Интеграция с национальными и международными базами данных;</w:t>
      </w:r>
    </w:p>
    <w:p w:rsidR="001F541D" w:rsidRDefault="001A78F0">
      <w:pPr>
        <w:pStyle w:val="a8"/>
        <w:numPr>
          <w:ilvl w:val="0"/>
          <w:numId w:val="1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Использование свободнораспространяемого ПО.</w:t>
      </w:r>
    </w:p>
    <w:p w:rsidR="001F541D" w:rsidRDefault="001A78F0">
      <w:pPr>
        <w:pStyle w:val="2"/>
        <w:outlineLvl w:val="1"/>
      </w:pPr>
      <w:bookmarkStart w:id="8" w:name="_Toc189603960"/>
      <w:r>
        <w:t>Риски высокого уровня</w:t>
      </w:r>
      <w:bookmarkEnd w:id="8"/>
    </w:p>
    <w:p w:rsidR="001F541D" w:rsidRDefault="001F541D">
      <w:pPr>
        <w:pStyle w:val="1"/>
        <w:numPr>
          <w:ilvl w:val="0"/>
          <w:numId w:val="0"/>
        </w:numPr>
        <w:ind w:left="360"/>
        <w:outlineLvl w:val="1"/>
      </w:pPr>
    </w:p>
    <w:p w:rsidR="001F541D" w:rsidRDefault="001A78F0">
      <w:pPr>
        <w:pStyle w:val="a8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Недостаток финансовых ресурсов;</w:t>
      </w:r>
    </w:p>
    <w:p w:rsidR="001F541D" w:rsidRDefault="001A78F0">
      <w:pPr>
        <w:pStyle w:val="a8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Технические сложности при интеграции с существующими системами;</w:t>
      </w:r>
    </w:p>
    <w:p w:rsidR="001F541D" w:rsidRDefault="001A78F0">
      <w:pPr>
        <w:pStyle w:val="a8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Сопротивление пользователей переходу на новую систему;</w:t>
      </w:r>
    </w:p>
    <w:p w:rsidR="001F541D" w:rsidRDefault="001A78F0">
      <w:pPr>
        <w:pStyle w:val="a8"/>
        <w:numPr>
          <w:ilvl w:val="0"/>
          <w:numId w:val="2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Ошибки в планировании и организации работ.</w:t>
      </w:r>
    </w:p>
    <w:p w:rsidR="001F541D" w:rsidRDefault="001A78F0">
      <w:pPr>
        <w:numPr>
          <w:ilvl w:val="0"/>
          <w:numId w:val="34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Неконкурентоспособность результата проекта</w:t>
      </w:r>
    </w:p>
    <w:p w:rsidR="001F541D" w:rsidRDefault="001A78F0">
      <w:pPr>
        <w:pStyle w:val="2"/>
        <w:outlineLvl w:val="1"/>
      </w:pPr>
      <w:bookmarkStart w:id="9" w:name="_Toc189603961"/>
      <w:r>
        <w:t>Рамки проекта</w:t>
      </w:r>
      <w:bookmarkEnd w:id="9"/>
    </w:p>
    <w:p w:rsidR="001F541D" w:rsidRDefault="001F541D">
      <w:pPr>
        <w:ind w:left="360"/>
        <w:rPr>
          <w:b/>
          <w:sz w:val="36"/>
          <w:szCs w:val="36"/>
        </w:rPr>
      </w:pPr>
    </w:p>
    <w:p w:rsidR="001F541D" w:rsidRDefault="001A7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  <w:t>Перечень задач, подлежащих реализации в рамках данного проекта:</w:t>
      </w:r>
    </w:p>
    <w:p w:rsidR="001F541D" w:rsidRDefault="001A78F0">
      <w:pPr>
        <w:pStyle w:val="a8"/>
        <w:numPr>
          <w:ilvl w:val="0"/>
          <w:numId w:val="2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Разработка программно-аппаратного комплекса автоматизированной системы библиотечного учета.</w:t>
      </w:r>
    </w:p>
    <w:p w:rsidR="001F541D" w:rsidRDefault="001A78F0">
      <w:pPr>
        <w:pStyle w:val="a8"/>
        <w:numPr>
          <w:ilvl w:val="0"/>
          <w:numId w:val="2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Реализация различных режимов работы системы (учет, поиск, выдача, анализ).</w:t>
      </w:r>
    </w:p>
    <w:p w:rsidR="001F541D" w:rsidRDefault="001A78F0">
      <w:pPr>
        <w:pStyle w:val="a8"/>
        <w:numPr>
          <w:ilvl w:val="0"/>
          <w:numId w:val="2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Внедрение инструментов для формирования и редактирования библиотечных записей.</w:t>
      </w:r>
    </w:p>
    <w:p w:rsidR="001F541D" w:rsidRDefault="001A78F0">
      <w:pPr>
        <w:pStyle w:val="a8"/>
        <w:numPr>
          <w:ilvl w:val="0"/>
          <w:numId w:val="2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Оценка качества работы системы.</w:t>
      </w:r>
    </w:p>
    <w:p w:rsidR="001F541D" w:rsidRDefault="001A78F0">
      <w:pPr>
        <w:pStyle w:val="a8"/>
        <w:numPr>
          <w:ilvl w:val="0"/>
          <w:numId w:val="2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Управление доступом пользователей с разными уровнями прав.</w:t>
      </w:r>
    </w:p>
    <w:p w:rsidR="001F541D" w:rsidRDefault="001A78F0">
      <w:pPr>
        <w:pStyle w:val="2"/>
        <w:outlineLvl w:val="1"/>
      </w:pPr>
      <w:bookmarkStart w:id="10" w:name="_Toc189603962"/>
      <w:r>
        <w:t>Окружение проекта</w:t>
      </w:r>
      <w:bookmarkEnd w:id="10"/>
    </w:p>
    <w:p w:rsidR="001F541D" w:rsidRDefault="001F541D">
      <w:pPr>
        <w:ind w:left="360"/>
        <w:rPr>
          <w:b/>
          <w:sz w:val="36"/>
          <w:szCs w:val="36"/>
        </w:rPr>
      </w:pPr>
    </w:p>
    <w:p w:rsidR="001F541D" w:rsidRDefault="001A78F0">
      <w:pPr>
        <w:pStyle w:val="a8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Факторы внешней среды:</w:t>
      </w:r>
    </w:p>
    <w:p w:rsidR="001F541D" w:rsidRDefault="001A78F0">
      <w:pPr>
        <w:pStyle w:val="a8"/>
        <w:numPr>
          <w:ilvl w:val="1"/>
          <w:numId w:val="2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Законодательные и нормативные требования.</w:t>
      </w:r>
    </w:p>
    <w:p w:rsidR="001F541D" w:rsidRDefault="001A78F0">
      <w:pPr>
        <w:pStyle w:val="a8"/>
        <w:numPr>
          <w:ilvl w:val="1"/>
          <w:numId w:val="2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Национальные и международные базы библиотечного учета.</w:t>
      </w:r>
    </w:p>
    <w:p w:rsidR="001F541D" w:rsidRDefault="001A78F0">
      <w:pPr>
        <w:pStyle w:val="a8"/>
        <w:numPr>
          <w:ilvl w:val="1"/>
          <w:numId w:val="2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Пользователи и потребители системы.</w:t>
      </w:r>
    </w:p>
    <w:p w:rsidR="001F541D" w:rsidRDefault="001A78F0">
      <w:pPr>
        <w:pStyle w:val="a8"/>
        <w:numPr>
          <w:ilvl w:val="0"/>
          <w:numId w:val="2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Факторы внутренней среды:</w:t>
      </w:r>
    </w:p>
    <w:p w:rsidR="001F541D" w:rsidRDefault="001A78F0">
      <w:pPr>
        <w:pStyle w:val="a8"/>
        <w:numPr>
          <w:ilvl w:val="0"/>
          <w:numId w:val="2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Политика организации в сфере цифровизации.</w:t>
      </w:r>
    </w:p>
    <w:p w:rsidR="001F541D" w:rsidRDefault="001A78F0">
      <w:pPr>
        <w:pStyle w:val="a8"/>
        <w:numPr>
          <w:ilvl w:val="0"/>
          <w:numId w:val="2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Команда разработчиков.</w:t>
      </w:r>
    </w:p>
    <w:p w:rsidR="001F541D" w:rsidRDefault="001A78F0">
      <w:pPr>
        <w:pStyle w:val="a8"/>
        <w:numPr>
          <w:ilvl w:val="0"/>
          <w:numId w:val="2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Готовность персонала к использованию новой системы.</w:t>
      </w:r>
    </w:p>
    <w:p w:rsidR="001F541D" w:rsidRDefault="001A78F0">
      <w:pPr>
        <w:pStyle w:val="2"/>
        <w:outlineLvl w:val="1"/>
      </w:pPr>
      <w:bookmarkStart w:id="11" w:name="_Toc189603963"/>
      <w:r>
        <w:t>Допущения и ограничения</w:t>
      </w:r>
      <w:bookmarkEnd w:id="11"/>
    </w:p>
    <w:p w:rsidR="001F541D" w:rsidRDefault="001F541D">
      <w:pPr>
        <w:ind w:left="708"/>
        <w:rPr>
          <w:sz w:val="28"/>
          <w:szCs w:val="28"/>
        </w:rPr>
      </w:pPr>
    </w:p>
    <w:p w:rsidR="001F541D" w:rsidRDefault="001A78F0">
      <w:pPr>
        <w:pStyle w:val="a8"/>
        <w:numPr>
          <w:ilvl w:val="0"/>
          <w:numId w:val="2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Допущения:</w:t>
      </w:r>
    </w:p>
    <w:p w:rsidR="001F541D" w:rsidRDefault="001A78F0">
      <w:pPr>
        <w:pStyle w:val="a8"/>
        <w:numPr>
          <w:ilvl w:val="1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Пользователи готовы пройти обучение для работы с системой.</w:t>
      </w:r>
    </w:p>
    <w:p w:rsidR="001F541D" w:rsidRDefault="001A78F0">
      <w:pPr>
        <w:pStyle w:val="a8"/>
        <w:numPr>
          <w:ilvl w:val="1"/>
          <w:numId w:val="2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Интеграция возможна без значительных изменений в существующих процессах.</w:t>
      </w:r>
    </w:p>
    <w:p w:rsidR="001F541D" w:rsidRDefault="001A78F0">
      <w:pPr>
        <w:pStyle w:val="a8"/>
        <w:numPr>
          <w:ilvl w:val="0"/>
          <w:numId w:val="2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Ограничения:</w:t>
      </w:r>
    </w:p>
    <w:p w:rsidR="001F541D" w:rsidRDefault="001A78F0">
      <w:pPr>
        <w:pStyle w:val="a8"/>
        <w:numPr>
          <w:ilvl w:val="0"/>
          <w:numId w:val="2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Временные рамки проекта – 12 месяцев.</w:t>
      </w:r>
    </w:p>
    <w:p w:rsidR="001F541D" w:rsidRDefault="001A78F0">
      <w:pPr>
        <w:pStyle w:val="a8"/>
        <w:numPr>
          <w:ilvl w:val="0"/>
          <w:numId w:val="2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Фиксированный бюджет проекта.</w:t>
      </w:r>
    </w:p>
    <w:p w:rsidR="001F541D" w:rsidRDefault="001A78F0">
      <w:pPr>
        <w:pStyle w:val="a8"/>
        <w:numPr>
          <w:ilvl w:val="0"/>
          <w:numId w:val="2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contextualSpacing w:val="0"/>
        <w:rPr>
          <w:sz w:val="28"/>
          <w:szCs w:val="28"/>
        </w:rPr>
      </w:pPr>
      <w:r>
        <w:rPr>
          <w:sz w:val="28"/>
          <w:szCs w:val="28"/>
        </w:rPr>
        <w:t>Работа в соответствии с нормативными требованиями.</w:t>
      </w:r>
    </w:p>
    <w:p w:rsidR="001F541D" w:rsidRDefault="001A78F0">
      <w:pPr>
        <w:pStyle w:val="2"/>
        <w:outlineLvl w:val="1"/>
      </w:pPr>
      <w:bookmarkStart w:id="12" w:name="_Toc189603964"/>
      <w:r>
        <w:t>Сводное расписание контроля событий</w:t>
      </w:r>
      <w:bookmarkEnd w:id="12"/>
    </w:p>
    <w:p w:rsidR="001F541D" w:rsidRDefault="001F541D">
      <w:pPr>
        <w:rPr>
          <w:b/>
          <w:sz w:val="32"/>
          <w:szCs w:val="32"/>
        </w:rPr>
      </w:pPr>
    </w:p>
    <w:p w:rsidR="001F541D" w:rsidRDefault="001F541D">
      <w:pPr>
        <w:jc w:val="center"/>
        <w:rPr>
          <w:b/>
          <w:sz w:val="32"/>
          <w:szCs w:val="32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6"/>
        <w:gridCol w:w="3849"/>
        <w:gridCol w:w="2370"/>
        <w:gridCol w:w="2488"/>
      </w:tblGrid>
      <w:tr w:rsidR="001F541D"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A78F0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№</w:t>
            </w:r>
          </w:p>
        </w:tc>
        <w:tc>
          <w:tcPr>
            <w:tcW w:w="5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A78F0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Контрольное событие</w:t>
            </w: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A78F0">
            <w:pPr>
              <w:jc w:val="center"/>
              <w:rPr>
                <w:i/>
                <w:sz w:val="28"/>
                <w:szCs w:val="28"/>
              </w:rPr>
            </w:pPr>
            <w:r>
              <w:rPr>
                <w:i/>
                <w:sz w:val="28"/>
                <w:szCs w:val="28"/>
              </w:rPr>
              <w:t>Дата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jc w:val="center"/>
              <w:rPr>
                <w:bCs/>
                <w:i/>
                <w:sz w:val="28"/>
                <w:szCs w:val="28"/>
              </w:rPr>
            </w:pPr>
            <w:r>
              <w:rPr>
                <w:i/>
                <w:iCs/>
                <w:sz w:val="28"/>
                <w:szCs w:val="28"/>
              </w:rPr>
              <w:t>Стоимость, руб.</w:t>
            </w:r>
          </w:p>
        </w:tc>
      </w:tr>
      <w:tr w:rsidR="001F541D"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5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Исследование предметной области</w:t>
            </w: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01.03.2025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F541D" w:rsidRDefault="001A78F0">
            <w:pPr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210 000 </w:t>
            </w:r>
          </w:p>
        </w:tc>
      </w:tr>
      <w:tr w:rsidR="001F541D"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5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Сбор и анализ требований</w:t>
            </w: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10.03.2025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20 000.</w:t>
            </w:r>
          </w:p>
        </w:tc>
      </w:tr>
      <w:tr w:rsidR="001F541D"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5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технического задания</w:t>
            </w: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25.03.2025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150 000</w:t>
            </w:r>
          </w:p>
        </w:tc>
      </w:tr>
      <w:tr w:rsidR="001F541D"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</w:p>
        </w:tc>
        <w:tc>
          <w:tcPr>
            <w:tcW w:w="5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Проектирование архитектуры системы</w:t>
            </w: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28.05.2025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250 000</w:t>
            </w:r>
          </w:p>
        </w:tc>
      </w:tr>
      <w:tr w:rsidR="001F541D"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</w:t>
            </w:r>
          </w:p>
        </w:tc>
        <w:tc>
          <w:tcPr>
            <w:tcW w:w="5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Разработка программного обеспечения</w:t>
            </w: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05.06.2025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750 000</w:t>
            </w:r>
          </w:p>
        </w:tc>
      </w:tr>
      <w:tr w:rsidR="001F541D">
        <w:trPr>
          <w:trHeight w:val="363"/>
        </w:trPr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</w:t>
            </w:r>
          </w:p>
        </w:tc>
        <w:tc>
          <w:tcPr>
            <w:tcW w:w="5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Интеграция с библиотечными системами</w:t>
            </w: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15.08.2025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200 000</w:t>
            </w:r>
          </w:p>
        </w:tc>
      </w:tr>
      <w:tr w:rsidR="001F541D"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7.</w:t>
            </w:r>
          </w:p>
        </w:tc>
        <w:tc>
          <w:tcPr>
            <w:tcW w:w="5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Обучение персонала</w:t>
            </w:r>
            <w:r w:rsidR="004B3332">
              <w:rPr>
                <w:sz w:val="28"/>
                <w:szCs w:val="28"/>
              </w:rPr>
              <w:t xml:space="preserve"> и разработка технической </w:t>
            </w:r>
            <w:r w:rsidR="004B3332">
              <w:rPr>
                <w:sz w:val="28"/>
                <w:szCs w:val="28"/>
              </w:rPr>
              <w:lastRenderedPageBreak/>
              <w:t>документации</w:t>
            </w: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15.09.2025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100 000</w:t>
            </w:r>
          </w:p>
        </w:tc>
      </w:tr>
      <w:tr w:rsidR="001F541D"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8.</w:t>
            </w:r>
          </w:p>
        </w:tc>
        <w:tc>
          <w:tcPr>
            <w:tcW w:w="5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Внедрение системы</w:t>
            </w: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30.09.2025</w:t>
            </w:r>
          </w:p>
        </w:tc>
        <w:tc>
          <w:tcPr>
            <w:tcW w:w="31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1F541D" w:rsidRDefault="001A78F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140 000</w:t>
            </w:r>
          </w:p>
        </w:tc>
      </w:tr>
    </w:tbl>
    <w:p w:rsidR="001F541D" w:rsidRDefault="001F541D">
      <w:pPr>
        <w:rPr>
          <w:b/>
          <w:sz w:val="32"/>
          <w:szCs w:val="32"/>
        </w:rPr>
      </w:pPr>
    </w:p>
    <w:p w:rsidR="001F541D" w:rsidRDefault="001A78F0">
      <w:r>
        <w:br w:type="page" w:clear="all"/>
      </w:r>
    </w:p>
    <w:p w:rsidR="001F541D" w:rsidRDefault="001A78F0">
      <w:pPr>
        <w:pStyle w:val="2"/>
        <w:outlineLvl w:val="1"/>
      </w:pPr>
      <w:r>
        <w:t>Сводный бюджет</w:t>
      </w:r>
    </w:p>
    <w:p w:rsidR="001F541D" w:rsidRDefault="001F541D">
      <w:pPr>
        <w:rPr>
          <w:b/>
          <w:sz w:val="32"/>
          <w:szCs w:val="32"/>
        </w:rPr>
      </w:pPr>
    </w:p>
    <w:p w:rsidR="001F541D" w:rsidRDefault="001A78F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Совокупная стоимость проекта составит 1 790 000 руб., что соответствует запланированным затратам согласно сводному расписанию.</w:t>
      </w:r>
      <w:r>
        <w:rPr>
          <w:sz w:val="28"/>
          <w:szCs w:val="28"/>
        </w:rPr>
        <w:br w:type="page" w:clear="all"/>
      </w:r>
    </w:p>
    <w:p w:rsidR="001F541D" w:rsidRDefault="001A78F0">
      <w:pPr>
        <w:pStyle w:val="1"/>
        <w:outlineLvl w:val="0"/>
      </w:pPr>
      <w:bookmarkStart w:id="13" w:name="_Toc342079933"/>
      <w:r>
        <w:t>Организационная структура проекта</w:t>
      </w:r>
      <w:bookmarkEnd w:id="13"/>
    </w:p>
    <w:p w:rsidR="001F541D" w:rsidRDefault="001A78F0">
      <w:pPr>
        <w:pStyle w:val="2"/>
        <w:outlineLvl w:val="1"/>
      </w:pPr>
      <w:bookmarkStart w:id="14" w:name="_Toc342079934"/>
      <w:r>
        <w:t>Состав проектной команды</w:t>
      </w:r>
      <w:bookmarkEnd w:id="14"/>
    </w:p>
    <w:p w:rsidR="001F541D" w:rsidRDefault="001F541D">
      <w:pPr>
        <w:ind w:firstLine="360"/>
        <w:rPr>
          <w:b/>
          <w:sz w:val="36"/>
          <w:szCs w:val="36"/>
        </w:rPr>
      </w:pPr>
    </w:p>
    <w:p w:rsidR="001F541D" w:rsidRDefault="001A78F0">
      <w:pPr>
        <w:pStyle w:val="3"/>
        <w:outlineLvl w:val="2"/>
      </w:pPr>
      <w:bookmarkStart w:id="15" w:name="_Toc342079935"/>
      <w:r>
        <w:t>Проектная команда Заказчика</w:t>
      </w:r>
      <w:bookmarkEnd w:id="15"/>
    </w:p>
    <w:p w:rsidR="001F541D" w:rsidRDefault="001F541D">
      <w:pPr>
        <w:ind w:left="720"/>
        <w:rPr>
          <w:b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174"/>
        <w:gridCol w:w="2656"/>
        <w:gridCol w:w="2503"/>
        <w:gridCol w:w="3130"/>
      </w:tblGrid>
      <w:tr w:rsidR="001F541D"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 п/п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ФИО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Роль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Контактные данные</w:t>
            </w:r>
          </w:p>
        </w:tc>
      </w:tr>
      <w:tr w:rsidR="001F541D"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F541D">
            <w:pPr>
              <w:rPr>
                <w:b/>
                <w:sz w:val="28"/>
                <w:szCs w:val="28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Менеджер проекта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F541D">
            <w:pPr>
              <w:rPr>
                <w:b/>
                <w:sz w:val="28"/>
                <w:szCs w:val="28"/>
              </w:rPr>
            </w:pPr>
          </w:p>
        </w:tc>
      </w:tr>
      <w:tr w:rsidR="001F541D"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F541D">
            <w:pPr>
              <w:rPr>
                <w:b/>
                <w:sz w:val="28"/>
                <w:szCs w:val="28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Спонсор проекта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F541D">
            <w:pPr>
              <w:rPr>
                <w:b/>
                <w:sz w:val="28"/>
                <w:szCs w:val="28"/>
              </w:rPr>
            </w:pPr>
          </w:p>
        </w:tc>
      </w:tr>
      <w:tr w:rsidR="001F541D"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F541D">
            <w:pPr>
              <w:rPr>
                <w:b/>
                <w:sz w:val="28"/>
                <w:szCs w:val="28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Консультант 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F541D">
            <w:pPr>
              <w:rPr>
                <w:b/>
                <w:sz w:val="28"/>
                <w:szCs w:val="28"/>
              </w:rPr>
            </w:pPr>
          </w:p>
        </w:tc>
      </w:tr>
      <w:tr w:rsidR="001F541D"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F541D">
            <w:pPr>
              <w:rPr>
                <w:b/>
                <w:sz w:val="28"/>
                <w:szCs w:val="28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Ключевые пользователи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F541D">
            <w:pPr>
              <w:rPr>
                <w:b/>
                <w:sz w:val="28"/>
                <w:szCs w:val="28"/>
              </w:rPr>
            </w:pPr>
          </w:p>
        </w:tc>
      </w:tr>
      <w:tr w:rsidR="001F541D"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F541D">
            <w:pPr>
              <w:rPr>
                <w:b/>
                <w:sz w:val="28"/>
                <w:szCs w:val="28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Тестовая группа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F541D">
            <w:pPr>
              <w:rPr>
                <w:b/>
                <w:sz w:val="28"/>
                <w:szCs w:val="28"/>
              </w:rPr>
            </w:pPr>
          </w:p>
        </w:tc>
      </w:tr>
    </w:tbl>
    <w:p w:rsidR="001F541D" w:rsidRDefault="001F541D">
      <w:pPr>
        <w:ind w:firstLine="360"/>
        <w:rPr>
          <w:b/>
          <w:sz w:val="28"/>
          <w:szCs w:val="28"/>
        </w:rPr>
      </w:pPr>
    </w:p>
    <w:p w:rsidR="001F541D" w:rsidRDefault="001A78F0">
      <w:pPr>
        <w:pStyle w:val="3"/>
        <w:outlineLvl w:val="2"/>
      </w:pPr>
      <w:bookmarkStart w:id="16" w:name="_Toc342079936"/>
      <w:r>
        <w:t>Проектная команда со стороны Исполнителя</w:t>
      </w:r>
      <w:bookmarkEnd w:id="16"/>
    </w:p>
    <w:p w:rsidR="001F541D" w:rsidRDefault="001F541D">
      <w:pPr>
        <w:ind w:left="720"/>
        <w:rPr>
          <w:b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174"/>
        <w:gridCol w:w="2656"/>
        <w:gridCol w:w="2503"/>
        <w:gridCol w:w="3130"/>
      </w:tblGrid>
      <w:tr w:rsidR="001F541D">
        <w:trPr>
          <w:trHeight w:val="847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 п/п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ФИО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Роль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Контактные данные</w:t>
            </w:r>
          </w:p>
        </w:tc>
      </w:tr>
      <w:tr w:rsidR="001F541D"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F541D">
            <w:pPr>
              <w:rPr>
                <w:sz w:val="28"/>
                <w:szCs w:val="28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Менеджер проекта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F541D">
            <w:pPr>
              <w:rPr>
                <w:b/>
                <w:sz w:val="28"/>
                <w:szCs w:val="28"/>
              </w:rPr>
            </w:pPr>
          </w:p>
        </w:tc>
      </w:tr>
      <w:tr w:rsidR="001F541D"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F541D">
            <w:pPr>
              <w:rPr>
                <w:sz w:val="28"/>
                <w:szCs w:val="28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Ведущий разработчик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F541D">
            <w:pPr>
              <w:rPr>
                <w:b/>
                <w:sz w:val="28"/>
                <w:szCs w:val="28"/>
              </w:rPr>
            </w:pPr>
          </w:p>
        </w:tc>
      </w:tr>
      <w:tr w:rsidR="001F541D"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F541D">
            <w:pPr>
              <w:rPr>
                <w:sz w:val="28"/>
                <w:szCs w:val="28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Разработчик БД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F541D">
            <w:pPr>
              <w:rPr>
                <w:b/>
                <w:sz w:val="28"/>
                <w:szCs w:val="28"/>
              </w:rPr>
            </w:pPr>
          </w:p>
        </w:tc>
      </w:tr>
      <w:tr w:rsidR="001F541D"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F541D">
            <w:pPr>
              <w:rPr>
                <w:sz w:val="28"/>
                <w:szCs w:val="28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Разработчик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F541D">
            <w:pPr>
              <w:rPr>
                <w:b/>
                <w:sz w:val="28"/>
                <w:szCs w:val="28"/>
              </w:rPr>
            </w:pPr>
          </w:p>
        </w:tc>
      </w:tr>
      <w:tr w:rsidR="001F541D">
        <w:trPr>
          <w:trHeight w:val="322"/>
        </w:trPr>
        <w:tc>
          <w:tcPr>
            <w:tcW w:w="118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</w:t>
            </w:r>
          </w:p>
        </w:tc>
        <w:tc>
          <w:tcPr>
            <w:tcW w:w="27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F541D">
            <w:pPr>
              <w:rPr>
                <w:sz w:val="28"/>
                <w:szCs w:val="28"/>
              </w:rPr>
            </w:pPr>
          </w:p>
        </w:tc>
        <w:tc>
          <w:tcPr>
            <w:tcW w:w="252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Разработчик</w:t>
            </w:r>
          </w:p>
        </w:tc>
        <w:tc>
          <w:tcPr>
            <w:tcW w:w="31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F541D">
            <w:pPr>
              <w:rPr>
                <w:b/>
                <w:sz w:val="28"/>
                <w:szCs w:val="28"/>
              </w:rPr>
            </w:pPr>
          </w:p>
        </w:tc>
      </w:tr>
      <w:tr w:rsidR="001F541D"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6.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F541D">
            <w:pPr>
              <w:rPr>
                <w:sz w:val="28"/>
                <w:szCs w:val="28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Тестировщик</w:t>
            </w:r>
          </w:p>
        </w:tc>
        <w:tc>
          <w:tcPr>
            <w:tcW w:w="31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F541D">
            <w:pPr>
              <w:rPr>
                <w:b/>
                <w:sz w:val="28"/>
                <w:szCs w:val="28"/>
              </w:rPr>
            </w:pPr>
          </w:p>
        </w:tc>
      </w:tr>
    </w:tbl>
    <w:p w:rsidR="001F541D" w:rsidRDefault="001F541D">
      <w:pPr>
        <w:rPr>
          <w:b/>
          <w:sz w:val="28"/>
          <w:szCs w:val="28"/>
        </w:rPr>
      </w:pPr>
    </w:p>
    <w:p w:rsidR="001F541D" w:rsidRDefault="001A78F0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 w:clear="all"/>
      </w:r>
    </w:p>
    <w:p w:rsidR="001F541D" w:rsidRDefault="001A78F0">
      <w:pPr>
        <w:pStyle w:val="2"/>
        <w:outlineLvl w:val="1"/>
      </w:pPr>
      <w:r>
        <w:t>Распределение ответственности и функций участников проекта</w:t>
      </w:r>
    </w:p>
    <w:p w:rsidR="001F541D" w:rsidRDefault="001A78F0">
      <w:pPr>
        <w:pStyle w:val="3"/>
        <w:outlineLvl w:val="2"/>
      </w:pPr>
      <w:r>
        <w:t>Ответственность и функции участников со стороны Заказчика</w:t>
      </w:r>
    </w:p>
    <w:p w:rsidR="001F541D" w:rsidRDefault="001F541D">
      <w:pPr>
        <w:spacing w:line="360" w:lineRule="auto"/>
        <w:jc w:val="both"/>
        <w:rPr>
          <w:sz w:val="28"/>
          <w:szCs w:val="28"/>
        </w:rPr>
      </w:pPr>
    </w:p>
    <w:p w:rsidR="001F541D" w:rsidRDefault="001A7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2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Спонсор проекта</w:t>
      </w:r>
      <w:r>
        <w:rPr>
          <w:color w:val="000000"/>
          <w:sz w:val="28"/>
          <w:szCs w:val="28"/>
        </w:rPr>
        <w:t xml:space="preserve"> несет ответственность за финансовое обеспечение проекта, включая контроль бюджета и осуществление платежей. В случае возникновения проблемных ситуаций он принимает окончательные решения.</w:t>
      </w:r>
    </w:p>
    <w:p w:rsidR="001F541D" w:rsidRDefault="001A7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2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Основные обязанности Спонсора проекта:</w:t>
      </w:r>
    </w:p>
    <w:p w:rsidR="001F541D" w:rsidRDefault="001A78F0">
      <w:pPr>
        <w:pStyle w:val="a8"/>
        <w:numPr>
          <w:ilvl w:val="0"/>
          <w:numId w:val="3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Участие в согласовании и контроле всех изменений, связанных с проектом.</w:t>
      </w:r>
    </w:p>
    <w:p w:rsidR="001F541D" w:rsidRDefault="001A78F0">
      <w:pPr>
        <w:pStyle w:val="a8"/>
        <w:numPr>
          <w:ilvl w:val="0"/>
          <w:numId w:val="3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Оценка влияния изменений на бюджет и сроки реализации.</w:t>
      </w:r>
    </w:p>
    <w:p w:rsidR="001F541D" w:rsidRDefault="001A78F0">
      <w:pPr>
        <w:pStyle w:val="a8"/>
        <w:numPr>
          <w:ilvl w:val="0"/>
          <w:numId w:val="3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Рассмотрение, утверждение и контроль последствий изменений.</w:t>
      </w:r>
    </w:p>
    <w:p w:rsidR="001F541D" w:rsidRDefault="001A78F0">
      <w:pPr>
        <w:pStyle w:val="a8"/>
        <w:numPr>
          <w:ilvl w:val="0"/>
          <w:numId w:val="35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Ознакомление с отчетностью и анализ результатов проекта.</w:t>
      </w:r>
    </w:p>
    <w:p w:rsidR="001F541D" w:rsidRDefault="001A7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2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Менеджер проекта</w:t>
      </w:r>
      <w:r>
        <w:rPr>
          <w:color w:val="000000"/>
          <w:sz w:val="28"/>
          <w:szCs w:val="28"/>
        </w:rPr>
        <w:t xml:space="preserve"> отвечает за управление процессом реализации проекта, организацию работы персонала заказчика, мониторинг хода выполнения задач, а также утверждение отчетности по промежуточным и завершающим этапам.</w:t>
      </w:r>
    </w:p>
    <w:p w:rsidR="001F541D" w:rsidRDefault="001A7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2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Основные обязанности менеджера проекта:</w:t>
      </w:r>
    </w:p>
    <w:p w:rsidR="001F541D" w:rsidRDefault="001A78F0">
      <w:pPr>
        <w:pStyle w:val="a8"/>
        <w:numPr>
          <w:ilvl w:val="0"/>
          <w:numId w:val="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Утверждение общего плана проекта и детальных графиков выполнения работ.</w:t>
      </w:r>
    </w:p>
    <w:p w:rsidR="001F541D" w:rsidRDefault="001A78F0">
      <w:pPr>
        <w:pStyle w:val="a8"/>
        <w:numPr>
          <w:ilvl w:val="0"/>
          <w:numId w:val="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Определение и управление рисками, разрешение спорных вопросов.</w:t>
      </w:r>
    </w:p>
    <w:p w:rsidR="001F541D" w:rsidRDefault="001A78F0">
      <w:pPr>
        <w:pStyle w:val="a8"/>
        <w:numPr>
          <w:ilvl w:val="0"/>
          <w:numId w:val="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Оперативный контроль хода выполнения проекта.</w:t>
      </w:r>
    </w:p>
    <w:p w:rsidR="001F541D" w:rsidRDefault="001A78F0">
      <w:pPr>
        <w:pStyle w:val="a8"/>
        <w:numPr>
          <w:ilvl w:val="0"/>
          <w:numId w:val="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Рассмотрение и утверждение требований к изменениям.</w:t>
      </w:r>
    </w:p>
    <w:p w:rsidR="001F541D" w:rsidRDefault="001A78F0">
      <w:pPr>
        <w:pStyle w:val="a8"/>
        <w:numPr>
          <w:ilvl w:val="0"/>
          <w:numId w:val="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Ознакомление с отчетностью и анализ ключевых показателей.</w:t>
      </w:r>
    </w:p>
    <w:p w:rsidR="001F541D" w:rsidRDefault="001A78F0">
      <w:pPr>
        <w:pStyle w:val="a8"/>
        <w:numPr>
          <w:ilvl w:val="0"/>
          <w:numId w:val="36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Участие во всех этапах реализации проекта и обеспечение их успешного завершения.</w:t>
      </w:r>
    </w:p>
    <w:p w:rsidR="001F541D" w:rsidRDefault="001A7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2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Ключевые пользователи</w:t>
      </w:r>
      <w:r>
        <w:rPr>
          <w:color w:val="000000"/>
          <w:sz w:val="28"/>
          <w:szCs w:val="28"/>
        </w:rPr>
        <w:t xml:space="preserve"> выполняют следующие функции:</w:t>
      </w:r>
    </w:p>
    <w:p w:rsidR="001F541D" w:rsidRDefault="001A78F0">
      <w:pPr>
        <w:pStyle w:val="a8"/>
        <w:numPr>
          <w:ilvl w:val="0"/>
          <w:numId w:val="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Информируют Менеджера проекта о возникающих сложностях, рисках и спорных моментах.</w:t>
      </w:r>
    </w:p>
    <w:p w:rsidR="001F541D" w:rsidRDefault="001A78F0">
      <w:pPr>
        <w:pStyle w:val="a8"/>
        <w:numPr>
          <w:ilvl w:val="0"/>
          <w:numId w:val="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Ведут документацию по выполненным работам в соответствии со стандартами.</w:t>
      </w:r>
    </w:p>
    <w:p w:rsidR="001F541D" w:rsidRDefault="001A78F0">
      <w:pPr>
        <w:pStyle w:val="a8"/>
        <w:numPr>
          <w:ilvl w:val="0"/>
          <w:numId w:val="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Осуществляют взаимодействие с представителями Исполнителя.</w:t>
      </w:r>
    </w:p>
    <w:p w:rsidR="001F541D" w:rsidRDefault="001A78F0">
      <w:pPr>
        <w:pStyle w:val="a8"/>
        <w:numPr>
          <w:ilvl w:val="0"/>
          <w:numId w:val="3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Консультируют Менеджера проекта по вопросам предметной области, предоставляют методологическую поддержку рабочей группе Исполнителя.</w:t>
      </w:r>
    </w:p>
    <w:p w:rsidR="001F541D" w:rsidRDefault="001A7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2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Тестовая группа</w:t>
      </w:r>
      <w:r>
        <w:rPr>
          <w:color w:val="000000"/>
          <w:sz w:val="28"/>
          <w:szCs w:val="28"/>
        </w:rPr>
        <w:t xml:space="preserve"> выполняет задачи, поставленные Менеджером проекта и Ключевыми пользователями – руководителями подразделений.</w:t>
      </w:r>
    </w:p>
    <w:p w:rsidR="001F541D" w:rsidRDefault="001A7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2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Обязанности сотрудников тестовой группы:</w:t>
      </w:r>
    </w:p>
    <w:p w:rsidR="001F541D" w:rsidRDefault="001A78F0">
      <w:pPr>
        <w:pStyle w:val="a8"/>
        <w:numPr>
          <w:ilvl w:val="0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Качественное выполнение поставленных задач в установленные сроки.</w:t>
      </w:r>
    </w:p>
    <w:p w:rsidR="001F541D" w:rsidRDefault="001A78F0">
      <w:pPr>
        <w:pStyle w:val="a8"/>
        <w:numPr>
          <w:ilvl w:val="0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Ведение отчетной документации в соответствии с регламентами.</w:t>
      </w:r>
    </w:p>
    <w:p w:rsidR="001F541D" w:rsidRDefault="001A78F0">
      <w:pPr>
        <w:pStyle w:val="a8"/>
        <w:numPr>
          <w:ilvl w:val="0"/>
          <w:numId w:val="38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Оповещение Ключевого пользователя о возникших проблемах, рисках и спорных вопросах.</w:t>
      </w:r>
    </w:p>
    <w:p w:rsidR="001F541D" w:rsidRDefault="001A7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20"/>
        <w:rPr>
          <w:sz w:val="28"/>
          <w:szCs w:val="28"/>
        </w:rPr>
      </w:pPr>
      <w:r>
        <w:rPr>
          <w:color w:val="000000"/>
          <w:sz w:val="28"/>
          <w:szCs w:val="28"/>
        </w:rPr>
        <w:t>На протяжении всего проекта консультант находится в подчинении главного разработчика и проектировщика Исполнителя.</w:t>
      </w:r>
    </w:p>
    <w:p w:rsidR="001F541D" w:rsidRDefault="001A78F0">
      <w:pPr>
        <w:pStyle w:val="4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20"/>
        <w:rPr>
          <w:i w:val="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 w:val="0"/>
          <w:iCs w:val="0"/>
          <w:color w:val="000000"/>
          <w:sz w:val="28"/>
          <w:szCs w:val="28"/>
        </w:rPr>
        <w:t>3.2.2. Ответственность и функции участников со стороны Исполнителя</w:t>
      </w:r>
    </w:p>
    <w:p w:rsidR="001F541D" w:rsidRDefault="001A7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2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Менеджер проекта</w:t>
      </w:r>
      <w:r>
        <w:rPr>
          <w:color w:val="000000"/>
          <w:sz w:val="28"/>
          <w:szCs w:val="28"/>
        </w:rPr>
        <w:t xml:space="preserve"> отвечает за успешную реализацию проекта, обеспечивая соблюдение сроков, контроль качества и оптимальное распределение бюджета. В его обязанности входит планирование, мониторинг выполнения работ, управление ресурсами и подготовка отчетности. Он также решает возникающие противоречия и согласует рамки реализации проекта.</w:t>
      </w:r>
    </w:p>
    <w:p w:rsidR="001F541D" w:rsidRDefault="001A7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2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Основные обязанности Менеджера проекта:</w:t>
      </w:r>
    </w:p>
    <w:p w:rsidR="001F541D" w:rsidRDefault="001A78F0">
      <w:pPr>
        <w:pStyle w:val="a8"/>
        <w:numPr>
          <w:ilvl w:val="0"/>
          <w:numId w:val="3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Разработка планов и постановка задач для команды проекта.</w:t>
      </w:r>
    </w:p>
    <w:p w:rsidR="001F541D" w:rsidRDefault="001A78F0">
      <w:pPr>
        <w:pStyle w:val="a8"/>
        <w:numPr>
          <w:ilvl w:val="0"/>
          <w:numId w:val="3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Управление рисками и разрешение спорных ситуаций.</w:t>
      </w:r>
    </w:p>
    <w:p w:rsidR="001F541D" w:rsidRDefault="001A78F0">
      <w:pPr>
        <w:pStyle w:val="a8"/>
        <w:numPr>
          <w:ilvl w:val="0"/>
          <w:numId w:val="3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Контроль исполнения бюджета и эффективное распределение ресурсов.</w:t>
      </w:r>
    </w:p>
    <w:p w:rsidR="001F541D" w:rsidRDefault="001A78F0">
      <w:pPr>
        <w:pStyle w:val="a8"/>
        <w:numPr>
          <w:ilvl w:val="0"/>
          <w:numId w:val="3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Поддержка и актуализация планов проекта.</w:t>
      </w:r>
    </w:p>
    <w:p w:rsidR="001F541D" w:rsidRDefault="001A78F0">
      <w:pPr>
        <w:pStyle w:val="a8"/>
        <w:numPr>
          <w:ilvl w:val="0"/>
          <w:numId w:val="3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Обеспечение соответствия итоговых результатов заявленным целям.</w:t>
      </w:r>
    </w:p>
    <w:p w:rsidR="001F541D" w:rsidRDefault="001A78F0">
      <w:pPr>
        <w:pStyle w:val="a8"/>
        <w:numPr>
          <w:ilvl w:val="0"/>
          <w:numId w:val="3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Гарантирование качества выполняемых работ.</w:t>
      </w:r>
    </w:p>
    <w:p w:rsidR="001F541D" w:rsidRDefault="001A78F0">
      <w:pPr>
        <w:pStyle w:val="a8"/>
        <w:numPr>
          <w:ilvl w:val="0"/>
          <w:numId w:val="39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Выполнение координационных функций.</w:t>
      </w:r>
    </w:p>
    <w:p w:rsidR="001F541D" w:rsidRDefault="001A7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2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Рабочая группа</w:t>
      </w:r>
      <w:r>
        <w:rPr>
          <w:color w:val="000000"/>
          <w:sz w:val="28"/>
          <w:szCs w:val="28"/>
        </w:rPr>
        <w:t xml:space="preserve"> формируется для выполнения проектных задач на стороне Заказчика и подчиняется Менеджеру проекта со стороны Исполнителя.</w:t>
      </w:r>
    </w:p>
    <w:p w:rsidR="001F541D" w:rsidRDefault="001A7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20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Особенности рабочей группы:</w:t>
      </w:r>
    </w:p>
    <w:p w:rsidR="001F541D" w:rsidRDefault="001A78F0">
      <w:pPr>
        <w:pStyle w:val="a8"/>
        <w:numPr>
          <w:ilvl w:val="0"/>
          <w:numId w:val="4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Функциональные обязанности определяются Менеджером проекта.</w:t>
      </w:r>
    </w:p>
    <w:p w:rsidR="001F541D" w:rsidRDefault="001A78F0">
      <w:pPr>
        <w:pStyle w:val="a8"/>
        <w:numPr>
          <w:ilvl w:val="0"/>
          <w:numId w:val="40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0" w:firstLine="720"/>
        <w:contextualSpacing w:val="0"/>
        <w:rPr>
          <w:sz w:val="28"/>
          <w:szCs w:val="28"/>
        </w:rPr>
      </w:pPr>
      <w:r>
        <w:rPr>
          <w:color w:val="000000"/>
          <w:sz w:val="28"/>
          <w:szCs w:val="28"/>
        </w:rPr>
        <w:t>Состав рабочей группы фиксируется в Уставе проекта и остается неизменным до его завершения, за исключением случаев, когда сотрудник не может продолжать участие (болезнь, увольнение, отпуск).</w:t>
      </w:r>
    </w:p>
    <w:p w:rsidR="001F541D" w:rsidRDefault="001A7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2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Ведущий разработчик </w:t>
      </w:r>
      <w:r>
        <w:rPr>
          <w:sz w:val="28"/>
          <w:szCs w:val="28"/>
        </w:rPr>
        <w:t>выполняет проектирование архитектуры программного обеспечения системы. В обязанности входят: управление ресурсами команды разработчиков, принятие ключевых решений о структуре подсистем и их взаимодействия.</w:t>
      </w:r>
    </w:p>
    <w:p w:rsidR="001F541D" w:rsidRDefault="001A7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Обязанности Ведущего разработчика:</w:t>
      </w:r>
    </w:p>
    <w:p w:rsidR="001F541D" w:rsidRDefault="001A78F0">
      <w:pPr>
        <w:pStyle w:val="a8"/>
        <w:numPr>
          <w:ilvl w:val="0"/>
          <w:numId w:val="4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Разработка архитектуры проекта и ключевых технических решений.</w:t>
      </w:r>
    </w:p>
    <w:p w:rsidR="001F541D" w:rsidRDefault="001A78F0">
      <w:pPr>
        <w:pStyle w:val="a8"/>
        <w:numPr>
          <w:ilvl w:val="0"/>
          <w:numId w:val="4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Руководство командой разработчиков, помощь в решении задач.</w:t>
      </w:r>
    </w:p>
    <w:p w:rsidR="001F541D" w:rsidRDefault="001A78F0">
      <w:pPr>
        <w:pStyle w:val="a8"/>
        <w:numPr>
          <w:ilvl w:val="0"/>
          <w:numId w:val="4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Контроль качества кода и соблюдения стандартов разработки.</w:t>
      </w:r>
    </w:p>
    <w:p w:rsidR="001F541D" w:rsidRDefault="001A78F0">
      <w:pPr>
        <w:pStyle w:val="a8"/>
        <w:numPr>
          <w:ilvl w:val="0"/>
          <w:numId w:val="4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Проверка кода.</w:t>
      </w:r>
    </w:p>
    <w:p w:rsidR="001F541D" w:rsidRDefault="001A78F0">
      <w:pPr>
        <w:pStyle w:val="a8"/>
        <w:numPr>
          <w:ilvl w:val="0"/>
          <w:numId w:val="4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Взаимодействие с менеджерами, заказчиками и другими командами.</w:t>
      </w:r>
    </w:p>
    <w:p w:rsidR="001F541D" w:rsidRDefault="001A7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20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Разработчик БД(Баз данных)</w:t>
      </w:r>
      <w:r>
        <w:rPr>
          <w:sz w:val="28"/>
          <w:szCs w:val="28"/>
        </w:rPr>
        <w:t xml:space="preserve"> выполняет проектирование самой БД и также взаимодействие с ней. Должен выполнять работу по оптимизации базы данных, обеспечение безопасности данных, хранимых в базе данных, а также </w:t>
      </w:r>
      <w:r>
        <w:rPr>
          <w:sz w:val="28"/>
          <w:szCs w:val="28"/>
        </w:rPr>
        <w:lastRenderedPageBreak/>
        <w:t>обеспечивать доступ к базе данных посредством развертывания вспомогательного ПО.</w:t>
      </w:r>
    </w:p>
    <w:p w:rsidR="001F541D" w:rsidRDefault="001A7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709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>Обязанности Разработчика БД:</w:t>
      </w:r>
    </w:p>
    <w:p w:rsidR="001F541D" w:rsidRDefault="001A78F0">
      <w:pPr>
        <w:pStyle w:val="a8"/>
        <w:numPr>
          <w:ilvl w:val="0"/>
          <w:numId w:val="4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Проектирование, разработка и оптимизация баз данных.</w:t>
      </w:r>
    </w:p>
    <w:p w:rsidR="001F541D" w:rsidRDefault="001A78F0">
      <w:pPr>
        <w:pStyle w:val="a8"/>
        <w:numPr>
          <w:ilvl w:val="0"/>
          <w:numId w:val="4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Администрирование БД на время выполнения проекта</w:t>
      </w:r>
    </w:p>
    <w:p w:rsidR="001F541D" w:rsidRDefault="001A78F0">
      <w:pPr>
        <w:pStyle w:val="a8"/>
        <w:numPr>
          <w:ilvl w:val="0"/>
          <w:numId w:val="4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Оптимизация производительности БД, индексирование, нормализация.</w:t>
      </w:r>
    </w:p>
    <w:p w:rsidR="001F541D" w:rsidRDefault="001A78F0">
      <w:pPr>
        <w:pStyle w:val="a8"/>
        <w:numPr>
          <w:ilvl w:val="0"/>
          <w:numId w:val="4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Обеспечение безопасности и резервного копирования данных в БД.</w:t>
      </w:r>
    </w:p>
    <w:p w:rsidR="001F541D" w:rsidRDefault="001A78F0">
      <w:pPr>
        <w:pStyle w:val="a8"/>
        <w:numPr>
          <w:ilvl w:val="0"/>
          <w:numId w:val="4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Обеспечение работы сети и взаимодействия с БД</w:t>
      </w:r>
    </w:p>
    <w:p w:rsidR="001F541D" w:rsidRDefault="001A7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firstLine="720"/>
        <w:contextualSpacing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Тестировщик </w:t>
      </w:r>
      <w:r>
        <w:rPr>
          <w:sz w:val="28"/>
          <w:szCs w:val="28"/>
        </w:rPr>
        <w:t>выполняет роль отладчика системы. Должен обеспечивать стабильную работу АС в рамках ПО, передавать соответствующую информацию о неполадках разработчикам.</w:t>
      </w:r>
    </w:p>
    <w:p w:rsidR="001F541D" w:rsidRDefault="001A78F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709"/>
        <w:contextualSpacing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Обязанности Тестировщика:</w:t>
      </w:r>
    </w:p>
    <w:p w:rsidR="001F541D" w:rsidRDefault="001A78F0">
      <w:pPr>
        <w:pStyle w:val="a8"/>
        <w:numPr>
          <w:ilvl w:val="0"/>
          <w:numId w:val="4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Разработка тест-кейсов и тест-планов.</w:t>
      </w:r>
    </w:p>
    <w:p w:rsidR="001F541D" w:rsidRDefault="001A78F0">
      <w:pPr>
        <w:pStyle w:val="a8"/>
        <w:numPr>
          <w:ilvl w:val="0"/>
          <w:numId w:val="4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Проведение ручного и автоматизированного тестирования.</w:t>
      </w:r>
    </w:p>
    <w:p w:rsidR="001F541D" w:rsidRDefault="001A78F0">
      <w:pPr>
        <w:pStyle w:val="a8"/>
        <w:numPr>
          <w:ilvl w:val="0"/>
          <w:numId w:val="4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Выявление и документирование ошибок в коде, взаимодействие с разработчиками.</w:t>
      </w:r>
    </w:p>
    <w:p w:rsidR="001F541D" w:rsidRDefault="001A78F0">
      <w:pPr>
        <w:pStyle w:val="a8"/>
        <w:numPr>
          <w:ilvl w:val="0"/>
          <w:numId w:val="4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Проверка соответствия требований заказчика и реальной работы ПО.</w:t>
      </w:r>
    </w:p>
    <w:p w:rsidR="001F541D" w:rsidRDefault="001A78F0">
      <w:pPr>
        <w:pStyle w:val="a8"/>
        <w:numPr>
          <w:ilvl w:val="0"/>
          <w:numId w:val="4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Автоматизация тестирования.</w:t>
      </w:r>
    </w:p>
    <w:p w:rsidR="001F541D" w:rsidRDefault="001F541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line="360" w:lineRule="auto"/>
        <w:ind w:left="709"/>
        <w:contextualSpacing/>
        <w:rPr>
          <w:sz w:val="28"/>
          <w:szCs w:val="28"/>
        </w:rPr>
      </w:pPr>
    </w:p>
    <w:p w:rsidR="001F541D" w:rsidRDefault="001A78F0">
      <w:pPr>
        <w:pStyle w:val="2"/>
        <w:outlineLvl w:val="1"/>
      </w:pPr>
      <w:r>
        <w:t>Порядок взаимодействия проектной группы</w:t>
      </w:r>
    </w:p>
    <w:p w:rsidR="001F541D" w:rsidRDefault="001F541D">
      <w:pPr>
        <w:pStyle w:val="1"/>
        <w:numPr>
          <w:ilvl w:val="0"/>
          <w:numId w:val="0"/>
        </w:numPr>
        <w:ind w:left="360"/>
        <w:outlineLvl w:val="1"/>
      </w:pP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2409"/>
        <w:gridCol w:w="2409"/>
        <w:gridCol w:w="2166"/>
        <w:gridCol w:w="1911"/>
      </w:tblGrid>
      <w:tr w:rsidR="001F541D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№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Деятельность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Инициатор 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Частота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</w:t>
            </w:r>
          </w:p>
        </w:tc>
      </w:tr>
      <w:tr w:rsidR="001F541D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Собрание группы разработчиков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Главный разработчик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Еженедельно, Пн. 13.00-14.00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Протокол собрания</w:t>
            </w:r>
          </w:p>
        </w:tc>
      </w:tr>
      <w:tr w:rsidR="001F541D"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2.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Переписка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Проектная группа</w:t>
            </w:r>
          </w:p>
        </w:tc>
        <w:tc>
          <w:tcPr>
            <w:tcW w:w="2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 течение всего проекта</w:t>
            </w:r>
          </w:p>
        </w:tc>
        <w:tc>
          <w:tcPr>
            <w:tcW w:w="19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F541D" w:rsidRDefault="001A78F0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Электронная почта, мессенджеры, телефон</w:t>
            </w:r>
          </w:p>
        </w:tc>
      </w:tr>
    </w:tbl>
    <w:p w:rsidR="001F541D" w:rsidRDefault="001F541D">
      <w:pPr>
        <w:pStyle w:val="1"/>
        <w:numPr>
          <w:ilvl w:val="0"/>
          <w:numId w:val="0"/>
        </w:numPr>
        <w:outlineLvl w:val="1"/>
      </w:pPr>
    </w:p>
    <w:sectPr w:rsidR="001F541D">
      <w:pgSz w:w="11906" w:h="16838"/>
      <w:pgMar w:top="1134" w:right="850" w:bottom="1134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22C02" w:rsidRDefault="00E22C02">
      <w:r>
        <w:separator/>
      </w:r>
    </w:p>
  </w:endnote>
  <w:endnote w:type="continuationSeparator" w:id="0">
    <w:p w:rsidR="00E22C02" w:rsidRDefault="00E22C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22C02" w:rsidRDefault="00E22C02">
      <w:r>
        <w:separator/>
      </w:r>
    </w:p>
  </w:footnote>
  <w:footnote w:type="continuationSeparator" w:id="0">
    <w:p w:rsidR="00E22C02" w:rsidRDefault="00E22C0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561070"/>
    <w:multiLevelType w:val="multilevel"/>
    <w:tmpl w:val="0419001F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">
    <w:nsid w:val="03FC7B30"/>
    <w:multiLevelType w:val="multilevel"/>
    <w:tmpl w:val="4710B67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98A1EBD"/>
    <w:multiLevelType w:val="multilevel"/>
    <w:tmpl w:val="E0CC9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A53F3C"/>
    <w:multiLevelType w:val="multilevel"/>
    <w:tmpl w:val="27B8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10A242F5"/>
    <w:multiLevelType w:val="multilevel"/>
    <w:tmpl w:val="C79C361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5">
    <w:nsid w:val="126B4B8D"/>
    <w:multiLevelType w:val="multilevel"/>
    <w:tmpl w:val="399439E4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6">
    <w:nsid w:val="15627D75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7">
    <w:nsid w:val="1B68298C"/>
    <w:multiLevelType w:val="multilevel"/>
    <w:tmpl w:val="3134076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8">
    <w:nsid w:val="1C6C14C9"/>
    <w:multiLevelType w:val="multilevel"/>
    <w:tmpl w:val="53CACE3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9">
    <w:nsid w:val="217C38C3"/>
    <w:multiLevelType w:val="multilevel"/>
    <w:tmpl w:val="877E89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220F5634"/>
    <w:multiLevelType w:val="multilevel"/>
    <w:tmpl w:val="A5065A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23D72644"/>
    <w:multiLevelType w:val="multilevel"/>
    <w:tmpl w:val="611A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12">
    <w:nsid w:val="2661010D"/>
    <w:multiLevelType w:val="multilevel"/>
    <w:tmpl w:val="FC247A4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3">
    <w:nsid w:val="28643FB7"/>
    <w:multiLevelType w:val="multilevel"/>
    <w:tmpl w:val="FD624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A7D2F99"/>
    <w:multiLevelType w:val="multilevel"/>
    <w:tmpl w:val="7CBCC326"/>
    <w:lvl w:ilvl="0">
      <w:start w:val="1"/>
      <w:numFmt w:val="bullet"/>
      <w:lvlText w:val="o"/>
      <w:lvlJc w:val="left"/>
      <w:pPr>
        <w:ind w:left="1428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6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88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2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48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88" w:hanging="360"/>
      </w:pPr>
      <w:rPr>
        <w:rFonts w:ascii="Wingdings" w:eastAsia="Wingdings" w:hAnsi="Wingdings" w:cs="Wingdings" w:hint="default"/>
      </w:rPr>
    </w:lvl>
  </w:abstractNum>
  <w:abstractNum w:abstractNumId="15">
    <w:nsid w:val="2C225095"/>
    <w:multiLevelType w:val="multilevel"/>
    <w:tmpl w:val="76FAC7E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6">
    <w:nsid w:val="2D1A061F"/>
    <w:multiLevelType w:val="multilevel"/>
    <w:tmpl w:val="1F36C7E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17">
    <w:nsid w:val="2D67096A"/>
    <w:multiLevelType w:val="multilevel"/>
    <w:tmpl w:val="9AC26E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>
    <w:nsid w:val="2EEF3598"/>
    <w:multiLevelType w:val="multilevel"/>
    <w:tmpl w:val="6DF261C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9">
    <w:nsid w:val="2F7E2437"/>
    <w:multiLevelType w:val="multilevel"/>
    <w:tmpl w:val="EFCA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0">
    <w:nsid w:val="3015607C"/>
    <w:multiLevelType w:val="multilevel"/>
    <w:tmpl w:val="A04043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1">
    <w:nsid w:val="318A48AE"/>
    <w:multiLevelType w:val="multilevel"/>
    <w:tmpl w:val="0FBCF71E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2">
    <w:nsid w:val="31AD7814"/>
    <w:multiLevelType w:val="multilevel"/>
    <w:tmpl w:val="AF7E1398"/>
    <w:lvl w:ilvl="0">
      <w:start w:val="1"/>
      <w:numFmt w:val="bullet"/>
      <w:lvlText w:val="·"/>
      <w:lvlJc w:val="left"/>
      <w:pPr>
        <w:ind w:left="1068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788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508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3228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948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668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388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6108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828" w:hanging="360"/>
      </w:pPr>
      <w:rPr>
        <w:rFonts w:ascii="Symbol" w:eastAsia="Symbol" w:hAnsi="Symbol" w:cs="Symbol" w:hint="default"/>
      </w:rPr>
    </w:lvl>
  </w:abstractNum>
  <w:abstractNum w:abstractNumId="23">
    <w:nsid w:val="32732F13"/>
    <w:multiLevelType w:val="multilevel"/>
    <w:tmpl w:val="62E8B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9F81567"/>
    <w:multiLevelType w:val="multilevel"/>
    <w:tmpl w:val="AC6E9CD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25">
    <w:nsid w:val="3DF6510B"/>
    <w:multiLevelType w:val="multilevel"/>
    <w:tmpl w:val="BDB67838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6">
    <w:nsid w:val="3F875471"/>
    <w:multiLevelType w:val="multilevel"/>
    <w:tmpl w:val="7A70A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41DA78BF"/>
    <w:multiLevelType w:val="multilevel"/>
    <w:tmpl w:val="39F2729E"/>
    <w:lvl w:ilvl="0">
      <w:start w:val="1"/>
      <w:numFmt w:val="bullet"/>
      <w:lvlText w:val="o"/>
      <w:lvlJc w:val="left"/>
      <w:pPr>
        <w:ind w:left="1428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4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868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3588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430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5028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748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646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7188" w:hanging="360"/>
      </w:pPr>
      <w:rPr>
        <w:rFonts w:ascii="Wingdings" w:eastAsia="Wingdings" w:hAnsi="Wingdings" w:cs="Wingdings" w:hint="default"/>
      </w:rPr>
    </w:lvl>
  </w:abstractNum>
  <w:abstractNum w:abstractNumId="28">
    <w:nsid w:val="45301009"/>
    <w:multiLevelType w:val="multilevel"/>
    <w:tmpl w:val="CB22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29">
    <w:nsid w:val="471F2709"/>
    <w:multiLevelType w:val="multilevel"/>
    <w:tmpl w:val="5A528FF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30">
    <w:nsid w:val="47622E02"/>
    <w:multiLevelType w:val="multilevel"/>
    <w:tmpl w:val="7A7C560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31">
    <w:nsid w:val="47A66E9A"/>
    <w:multiLevelType w:val="multilevel"/>
    <w:tmpl w:val="A5E2646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32">
    <w:nsid w:val="4B20580A"/>
    <w:multiLevelType w:val="multilevel"/>
    <w:tmpl w:val="722C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abstractNum w:abstractNumId="33">
    <w:nsid w:val="4E3D333B"/>
    <w:multiLevelType w:val="multilevel"/>
    <w:tmpl w:val="3A3EC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4">
    <w:nsid w:val="4E8B72E5"/>
    <w:multiLevelType w:val="multilevel"/>
    <w:tmpl w:val="FFA2B2A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5">
    <w:nsid w:val="513A67A8"/>
    <w:multiLevelType w:val="multilevel"/>
    <w:tmpl w:val="B1E0616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36">
    <w:nsid w:val="51AF5E57"/>
    <w:multiLevelType w:val="multilevel"/>
    <w:tmpl w:val="146EFCB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37">
    <w:nsid w:val="51DF2359"/>
    <w:multiLevelType w:val="multilevel"/>
    <w:tmpl w:val="A0D46CD0"/>
    <w:lvl w:ilvl="0">
      <w:start w:val="1"/>
      <w:numFmt w:val="decimal"/>
      <w:pStyle w:val="01"/>
      <w:lvlText w:val="%1."/>
      <w:lvlJc w:val="left"/>
      <w:pPr>
        <w:tabs>
          <w:tab w:val="num" w:pos="567"/>
        </w:tabs>
        <w:ind w:left="567" w:hanging="567"/>
      </w:pPr>
      <w:rPr>
        <w:rFonts w:ascii="Verdana" w:hAnsi="Verdana"/>
        <w:b/>
        <w:i w:val="0"/>
        <w:caps w:val="0"/>
        <w:strike w:val="0"/>
        <w:vanish w:val="0"/>
        <w:sz w:val="24"/>
        <w:szCs w:val="24"/>
        <w:vertAlign w:val="baseline"/>
      </w:rPr>
    </w:lvl>
    <w:lvl w:ilvl="1">
      <w:start w:val="1"/>
      <w:numFmt w:val="decimal"/>
      <w:pStyle w:val="02"/>
      <w:lvlText w:val="%1.%2."/>
      <w:lvlJc w:val="left"/>
      <w:pPr>
        <w:tabs>
          <w:tab w:val="num" w:pos="907"/>
        </w:tabs>
        <w:ind w:left="907" w:hanging="907"/>
      </w:pPr>
      <w:rPr>
        <w:rFonts w:ascii="Verdana" w:hAnsi="Verdana"/>
        <w:b/>
        <w:i w:val="0"/>
        <w:sz w:val="22"/>
        <w:szCs w:val="22"/>
      </w:rPr>
    </w:lvl>
    <w:lvl w:ilvl="2">
      <w:start w:val="1"/>
      <w:numFmt w:val="decimal"/>
      <w:pStyle w:val="03"/>
      <w:lvlText w:val="%1.%2.%3."/>
      <w:lvlJc w:val="left"/>
      <w:pPr>
        <w:tabs>
          <w:tab w:val="num" w:pos="1247"/>
        </w:tabs>
        <w:ind w:left="1247" w:hanging="1247"/>
      </w:pPr>
      <w:rPr>
        <w:rFonts w:ascii="Verdana" w:hAnsi="Verdana"/>
        <w:b/>
        <w:i w:val="0"/>
        <w:sz w:val="20"/>
        <w:szCs w:val="20"/>
      </w:rPr>
    </w:lvl>
    <w:lvl w:ilvl="3">
      <w:start w:val="1"/>
      <w:numFmt w:val="decimal"/>
      <w:pStyle w:val="04"/>
      <w:lvlText w:val="%1.%2.%3.%4."/>
      <w:lvlJc w:val="left"/>
      <w:pPr>
        <w:tabs>
          <w:tab w:val="num" w:pos="1588"/>
        </w:tabs>
        <w:ind w:left="1588" w:hanging="1588"/>
      </w:pPr>
      <w:rPr>
        <w:rFonts w:ascii="Verdana" w:hAnsi="Verdana"/>
        <w:b/>
        <w:i w:val="0"/>
        <w:sz w:val="18"/>
        <w:szCs w:val="18"/>
      </w:rPr>
    </w:lvl>
    <w:lvl w:ilvl="4">
      <w:start w:val="1"/>
      <w:numFmt w:val="decimal"/>
      <w:lvlText w:val="%1.%2.%3.%4.%5."/>
      <w:lvlJc w:val="left"/>
      <w:pPr>
        <w:tabs>
          <w:tab w:val="num" w:pos="1928"/>
        </w:tabs>
        <w:ind w:left="1928" w:hanging="1928"/>
      </w:pPr>
      <w:rPr>
        <w:rFonts w:ascii="Verdana" w:hAnsi="Verdana"/>
        <w:b/>
        <w:i w:val="0"/>
        <w:sz w:val="18"/>
        <w:szCs w:val="18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38">
    <w:nsid w:val="5C021072"/>
    <w:multiLevelType w:val="multilevel"/>
    <w:tmpl w:val="1782497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39">
    <w:nsid w:val="60D75E7C"/>
    <w:multiLevelType w:val="multilevel"/>
    <w:tmpl w:val="E64C797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40">
    <w:nsid w:val="643F213E"/>
    <w:multiLevelType w:val="multilevel"/>
    <w:tmpl w:val="D96A7AE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1">
    <w:nsid w:val="69E135B5"/>
    <w:multiLevelType w:val="multilevel"/>
    <w:tmpl w:val="2670145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·"/>
      <w:lvlJc w:val="left"/>
      <w:pPr>
        <w:ind w:left="1429" w:hanging="360"/>
      </w:pPr>
      <w:rPr>
        <w:rFonts w:ascii="Symbol" w:eastAsia="Symbol" w:hAnsi="Symbol" w:cs="Symbol" w:hint="default"/>
      </w:rPr>
    </w:lvl>
    <w:lvl w:ilvl="2">
      <w:start w:val="1"/>
      <w:numFmt w:val="bullet"/>
      <w:lvlText w:val="·"/>
      <w:lvlJc w:val="left"/>
      <w:pPr>
        <w:ind w:left="2149" w:hanging="360"/>
      </w:pPr>
      <w:rPr>
        <w:rFonts w:ascii="Symbol" w:eastAsia="Symbol" w:hAnsi="Symbol" w:cs="Symbol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·"/>
      <w:lvlJc w:val="left"/>
      <w:pPr>
        <w:ind w:left="3589" w:hanging="360"/>
      </w:pPr>
      <w:rPr>
        <w:rFonts w:ascii="Symbol" w:eastAsia="Symbol" w:hAnsi="Symbol" w:cs="Symbol" w:hint="default"/>
      </w:rPr>
    </w:lvl>
    <w:lvl w:ilvl="5">
      <w:start w:val="1"/>
      <w:numFmt w:val="bullet"/>
      <w:lvlText w:val="·"/>
      <w:lvlJc w:val="left"/>
      <w:pPr>
        <w:ind w:left="4309" w:hanging="360"/>
      </w:pPr>
      <w:rPr>
        <w:rFonts w:ascii="Symbol" w:eastAsia="Symbol" w:hAnsi="Symbol" w:cs="Symbol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·"/>
      <w:lvlJc w:val="left"/>
      <w:pPr>
        <w:ind w:left="5749" w:hanging="360"/>
      </w:pPr>
      <w:rPr>
        <w:rFonts w:ascii="Symbol" w:eastAsia="Symbol" w:hAnsi="Symbol" w:cs="Symbol" w:hint="default"/>
      </w:rPr>
    </w:lvl>
    <w:lvl w:ilvl="8">
      <w:start w:val="1"/>
      <w:numFmt w:val="bullet"/>
      <w:lvlText w:val="·"/>
      <w:lvlJc w:val="left"/>
      <w:pPr>
        <w:ind w:left="6469" w:hanging="360"/>
      </w:pPr>
      <w:rPr>
        <w:rFonts w:ascii="Symbol" w:eastAsia="Symbol" w:hAnsi="Symbol" w:cs="Symbol" w:hint="default"/>
      </w:rPr>
    </w:lvl>
  </w:abstractNum>
  <w:abstractNum w:abstractNumId="42">
    <w:nsid w:val="77B82717"/>
    <w:multiLevelType w:val="multilevel"/>
    <w:tmpl w:val="B1E2B5BA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43">
    <w:nsid w:val="7A9D317E"/>
    <w:multiLevelType w:val="multilevel"/>
    <w:tmpl w:val="D1EAA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7FBC2F91"/>
    <w:multiLevelType w:val="multilevel"/>
    <w:tmpl w:val="1F2E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  <w:sz w:val="20"/>
      </w:rPr>
    </w:lvl>
  </w:abstractNum>
  <w:num w:numId="1">
    <w:abstractNumId w:val="33"/>
  </w:num>
  <w:num w:numId="2">
    <w:abstractNumId w:val="3"/>
  </w:num>
  <w:num w:numId="3">
    <w:abstractNumId w:val="0"/>
  </w:num>
  <w:num w:numId="4">
    <w:abstractNumId w:val="40"/>
  </w:num>
  <w:num w:numId="5">
    <w:abstractNumId w:val="10"/>
  </w:num>
  <w:num w:numId="6">
    <w:abstractNumId w:val="1"/>
  </w:num>
  <w:num w:numId="7">
    <w:abstractNumId w:val="37"/>
  </w:num>
  <w:num w:numId="8">
    <w:abstractNumId w:val="17"/>
  </w:num>
  <w:num w:numId="9">
    <w:abstractNumId w:val="2"/>
  </w:num>
  <w:num w:numId="10">
    <w:abstractNumId w:val="43"/>
  </w:num>
  <w:num w:numId="11">
    <w:abstractNumId w:val="26"/>
  </w:num>
  <w:num w:numId="12">
    <w:abstractNumId w:val="23"/>
  </w:num>
  <w:num w:numId="13">
    <w:abstractNumId w:val="13"/>
  </w:num>
  <w:num w:numId="14">
    <w:abstractNumId w:val="11"/>
  </w:num>
  <w:num w:numId="15">
    <w:abstractNumId w:val="44"/>
  </w:num>
  <w:num w:numId="16">
    <w:abstractNumId w:val="32"/>
  </w:num>
  <w:num w:numId="17">
    <w:abstractNumId w:val="28"/>
  </w:num>
  <w:num w:numId="18">
    <w:abstractNumId w:val="30"/>
  </w:num>
  <w:num w:numId="19">
    <w:abstractNumId w:val="31"/>
  </w:num>
  <w:num w:numId="20">
    <w:abstractNumId w:val="5"/>
  </w:num>
  <w:num w:numId="21">
    <w:abstractNumId w:val="8"/>
  </w:num>
  <w:num w:numId="22">
    <w:abstractNumId w:val="25"/>
  </w:num>
  <w:num w:numId="23">
    <w:abstractNumId w:val="27"/>
  </w:num>
  <w:num w:numId="24">
    <w:abstractNumId w:val="24"/>
  </w:num>
  <w:num w:numId="25">
    <w:abstractNumId w:val="4"/>
  </w:num>
  <w:num w:numId="26">
    <w:abstractNumId w:val="22"/>
  </w:num>
  <w:num w:numId="27">
    <w:abstractNumId w:val="42"/>
  </w:num>
  <w:num w:numId="28">
    <w:abstractNumId w:val="14"/>
  </w:num>
  <w:num w:numId="29">
    <w:abstractNumId w:val="6"/>
  </w:num>
  <w:num w:numId="30">
    <w:abstractNumId w:val="34"/>
  </w:num>
  <w:num w:numId="31">
    <w:abstractNumId w:val="20"/>
  </w:num>
  <w:num w:numId="32">
    <w:abstractNumId w:val="9"/>
  </w:num>
  <w:num w:numId="33">
    <w:abstractNumId w:val="18"/>
  </w:num>
  <w:num w:numId="34">
    <w:abstractNumId w:val="19"/>
  </w:num>
  <w:num w:numId="35">
    <w:abstractNumId w:val="41"/>
  </w:num>
  <w:num w:numId="36">
    <w:abstractNumId w:val="29"/>
  </w:num>
  <w:num w:numId="37">
    <w:abstractNumId w:val="36"/>
  </w:num>
  <w:num w:numId="38">
    <w:abstractNumId w:val="15"/>
  </w:num>
  <w:num w:numId="39">
    <w:abstractNumId w:val="21"/>
  </w:num>
  <w:num w:numId="40">
    <w:abstractNumId w:val="39"/>
  </w:num>
  <w:num w:numId="41">
    <w:abstractNumId w:val="16"/>
  </w:num>
  <w:num w:numId="42">
    <w:abstractNumId w:val="35"/>
  </w:num>
  <w:num w:numId="43">
    <w:abstractNumId w:val="7"/>
  </w:num>
  <w:num w:numId="44">
    <w:abstractNumId w:val="12"/>
  </w:num>
  <w:num w:numId="45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41D"/>
    <w:rsid w:val="001A78F0"/>
    <w:rsid w:val="001F541D"/>
    <w:rsid w:val="004B3332"/>
    <w:rsid w:val="00E22C02"/>
    <w:rsid w:val="00F243F3"/>
    <w:rsid w:val="00F27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BEEB6F1-8906-4328-A875-3B89B2310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link w:val="11"/>
    <w:qFormat/>
    <w:pPr>
      <w:keepNext/>
      <w:spacing w:before="240" w:after="60"/>
      <w:outlineLvl w:val="0"/>
    </w:pPr>
    <w:rPr>
      <w:rFonts w:ascii="Cambria" w:hAnsi="Cambria"/>
      <w:b/>
      <w:bCs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/>
      <w:sz w:val="32"/>
      <w:szCs w:val="32"/>
    </w:rPr>
  </w:style>
  <w:style w:type="paragraph" w:styleId="30">
    <w:name w:val="heading 3"/>
    <w:basedOn w:val="a"/>
    <w:next w:val="a"/>
    <w:link w:val="31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Plain Table 1"/>
    <w:basedOn w:val="a1"/>
    <w:uiPriority w:val="59"/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fill="F2F2F2"/>
      </w:tcPr>
    </w:tblStylePr>
    <w:tblStylePr w:type="band1Horz">
      <w:tblPr/>
      <w:tcPr>
        <w:shd w:val="clear" w:color="F2F2F2" w:fill="F2F2F2"/>
      </w:tcPr>
    </w:tblStylePr>
  </w:style>
  <w:style w:type="table" w:styleId="22">
    <w:name w:val="Plain Table 2"/>
    <w:basedOn w:val="a1"/>
    <w:uiPriority w:val="59"/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fill="DAE5F1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fill="DAE5F1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fill="CBCBCB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fill="CBCBCB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/>
          <w:left w:val="single" w:sz="4" w:space="0" w:color="5D8AC2"/>
          <w:bottom w:val="single" w:sz="4" w:space="0" w:color="5D8AC2"/>
          <w:right w:val="single" w:sz="4" w:space="0" w:color="5D8AC2"/>
        </w:tcBorders>
        <w:shd w:val="clear" w:color="5D8AC2" w:fill="5D8AC2"/>
      </w:tcPr>
    </w:tblStylePr>
    <w:tblStylePr w:type="lastRow">
      <w:rPr>
        <w:b/>
        <w:color w:val="404040"/>
      </w:rPr>
      <w:tblPr/>
      <w:tcPr>
        <w:tcBorders>
          <w:top w:val="single" w:sz="4" w:space="0" w:color="5D8AC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fill="DCE6F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fill="DCE6F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/>
          <w:left w:val="single" w:sz="4" w:space="0" w:color="D99695"/>
          <w:bottom w:val="single" w:sz="4" w:space="0" w:color="D99695"/>
          <w:right w:val="single" w:sz="4" w:space="0" w:color="D99695"/>
        </w:tcBorders>
        <w:shd w:val="clear" w:color="D99695" w:fill="D99695"/>
      </w:tcPr>
    </w:tblStylePr>
    <w:tblStylePr w:type="lastRow">
      <w:rPr>
        <w:b/>
        <w:color w:val="404040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/>
          <w:left w:val="single" w:sz="4" w:space="0" w:color="9ABB59"/>
          <w:bottom w:val="single" w:sz="4" w:space="0" w:color="9ABB59"/>
          <w:right w:val="single" w:sz="4" w:space="0" w:color="9ABB59"/>
        </w:tcBorders>
        <w:shd w:val="clear" w:color="9ABB59" w:fill="9ABB59"/>
      </w:tcPr>
    </w:tblStylePr>
    <w:tblStylePr w:type="lastRow">
      <w:rPr>
        <w:b/>
        <w:color w:val="404040"/>
      </w:rPr>
      <w:tblPr/>
      <w:tcPr>
        <w:tcBorders>
          <w:top w:val="single" w:sz="4" w:space="0" w:color="9ABB59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/>
          <w:left w:val="single" w:sz="4" w:space="0" w:color="B2A1C6"/>
          <w:bottom w:val="single" w:sz="4" w:space="0" w:color="B2A1C6"/>
          <w:right w:val="single" w:sz="4" w:space="0" w:color="B2A1C6"/>
        </w:tcBorders>
        <w:shd w:val="clear" w:color="B2A1C6" w:fill="B2A1C6"/>
      </w:tcPr>
    </w:tblStylePr>
    <w:tblStylePr w:type="lastRow">
      <w:rPr>
        <w:b/>
        <w:color w:val="404040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/>
          <w:left w:val="single" w:sz="4" w:space="0" w:color="4BACC6"/>
          <w:bottom w:val="single" w:sz="4" w:space="0" w:color="4BACC6"/>
          <w:right w:val="single" w:sz="4" w:space="0" w:color="4BACC6"/>
        </w:tcBorders>
        <w:shd w:val="clear" w:color="4BACC6" w:fill="4BACC6"/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/>
          <w:left w:val="single" w:sz="4" w:space="0" w:color="F79646"/>
          <w:bottom w:val="single" w:sz="4" w:space="0" w:color="F79646"/>
          <w:right w:val="single" w:sz="4" w:space="0" w:color="F79646"/>
        </w:tcBorders>
        <w:shd w:val="clear" w:color="F79646" w:fill="F79646"/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tblPr/>
      <w:tcPr>
        <w:shd w:val="clear" w:color="8A8A8A" w:fill="8A8A8A"/>
      </w:tcPr>
    </w:tblStylePr>
    <w:tblStylePr w:type="band1Horz">
      <w:tblPr/>
      <w:tcPr>
        <w:shd w:val="clear" w:color="8A8A8A" w:fill="8A8A8A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F81BD" w:fill="4F81B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band1Vert">
      <w:tblPr/>
      <w:tcPr>
        <w:shd w:val="clear" w:color="AEC4E0" w:fill="AEC4E0"/>
      </w:tcPr>
    </w:tblStylePr>
    <w:tblStylePr w:type="band1Horz">
      <w:tblPr/>
      <w:tcPr>
        <w:shd w:val="clear" w:color="AEC4E0" w:fill="AEC4E0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C0504D" w:fill="C0504D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band1Vert">
      <w:tblPr/>
      <w:tcPr>
        <w:shd w:val="clear" w:color="E2AEAD" w:fill="E2AEAD"/>
      </w:tcPr>
    </w:tblStylePr>
    <w:tblStylePr w:type="band1Horz">
      <w:tblPr/>
      <w:tcPr>
        <w:shd w:val="clear" w:color="E2AEAD" w:fill="E2AEAD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9BBB59" w:fill="9BBB59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band1Vert">
      <w:tblPr/>
      <w:tcPr>
        <w:shd w:val="clear" w:color="D0DFB2" w:fill="D0DFB2"/>
      </w:tcPr>
    </w:tblStylePr>
    <w:tblStylePr w:type="band1Horz">
      <w:tblPr/>
      <w:tcPr>
        <w:shd w:val="clear" w:color="D0DFB2" w:fill="D0DFB2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8064A2" w:fill="8064A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band1Vert">
      <w:tblPr/>
      <w:tcPr>
        <w:shd w:val="clear" w:color="C4B7D4" w:fill="C4B7D4"/>
      </w:tcPr>
    </w:tblStylePr>
    <w:tblStylePr w:type="band1Horz">
      <w:tblPr/>
      <w:tcPr>
        <w:shd w:val="clear" w:color="C4B7D4" w:fill="C4B7D4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BACC6" w:fill="4BACC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band1Vert">
      <w:tblPr/>
      <w:tcPr>
        <w:shd w:val="clear" w:color="ACD8E4" w:fill="ACD8E4"/>
      </w:tcPr>
    </w:tblStylePr>
    <w:tblStylePr w:type="band1Horz">
      <w:tblPr/>
      <w:tcPr>
        <w:shd w:val="clear" w:color="ACD8E4" w:fill="ACD8E4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79646" w:fill="F7964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band1Vert">
      <w:tblPr/>
      <w:tcPr>
        <w:shd w:val="clear" w:color="FBCEAA" w:fill="FBCEAA"/>
      </w:tcPr>
    </w:tblStylePr>
    <w:tblStylePr w:type="band1Horz">
      <w:tblPr/>
      <w:tcPr>
        <w:shd w:val="clear" w:color="FBCEAA" w:fill="FBCEAA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rPr>
        <w:b/>
        <w:color w:val="7F7F7F"/>
      </w:rPr>
    </w:tblStylePr>
    <w:tblStylePr w:type="firstCol">
      <w:rPr>
        <w:b/>
        <w:color w:val="7F7F7F"/>
      </w:rPr>
    </w:tblStylePr>
    <w:tblStylePr w:type="lastCol">
      <w:rPr>
        <w:b/>
        <w:color w:val="7F7F7F"/>
      </w:rPr>
    </w:tblStylePr>
    <w:tblStylePr w:type="band1Vert">
      <w:tblPr/>
      <w:tcPr>
        <w:shd w:val="clear" w:color="CBCBCB" w:fill="CBCBCB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CBCBCB" w:fill="CBCBCB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/>
      </w:rPr>
      <w:tblPr/>
      <w:tcPr>
        <w:tcBorders>
          <w:bottom w:val="single" w:sz="12" w:space="0" w:color="A6BFDD"/>
        </w:tcBorders>
      </w:tcPr>
    </w:tblStylePr>
    <w:tblStylePr w:type="lastRow">
      <w:rPr>
        <w:b/>
        <w:color w:val="A6BFDD"/>
      </w:rPr>
    </w:tblStylePr>
    <w:tblStylePr w:type="firstCol">
      <w:rPr>
        <w:b/>
        <w:color w:val="A6BFDD"/>
      </w:rPr>
    </w:tblStylePr>
    <w:tblStylePr w:type="lastCol">
      <w:rPr>
        <w:b/>
        <w:color w:val="A6BFDD"/>
      </w:r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/>
      </w:rPr>
      <w:tblPr/>
      <w:tcPr>
        <w:tcBorders>
          <w:bottom w:val="single" w:sz="12" w:space="0" w:color="D99695"/>
        </w:tcBorders>
      </w:tcPr>
    </w:tblStylePr>
    <w:tblStylePr w:type="lastRow">
      <w:rPr>
        <w:b/>
        <w:color w:val="D99695"/>
      </w:r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/>
      </w:rPr>
      <w:tblPr/>
      <w:tcPr>
        <w:tcBorders>
          <w:bottom w:val="single" w:sz="12" w:space="0" w:color="9ABB59"/>
        </w:tcBorders>
      </w:tcPr>
    </w:tblStylePr>
    <w:tblStylePr w:type="lastRow">
      <w:rPr>
        <w:b/>
        <w:color w:val="9ABB59"/>
      </w:rPr>
    </w:tblStylePr>
    <w:tblStylePr w:type="firstCol">
      <w:rPr>
        <w:b/>
        <w:color w:val="9ABB59"/>
      </w:rPr>
    </w:tblStylePr>
    <w:tblStylePr w:type="lastCol">
      <w:rPr>
        <w:b/>
        <w:color w:val="9ABB59"/>
      </w:r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/>
      </w:rPr>
      <w:tblPr/>
      <w:tcPr>
        <w:tcBorders>
          <w:bottom w:val="single" w:sz="12" w:space="0" w:color="B2A1C6"/>
        </w:tcBorders>
      </w:tcPr>
    </w:tblStylePr>
    <w:tblStylePr w:type="lastRow">
      <w:rPr>
        <w:b/>
        <w:color w:val="B2A1C6"/>
      </w:r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/>
      </w:rPr>
      <w:tblPr/>
      <w:tcPr>
        <w:tcBorders>
          <w:bottom w:val="single" w:sz="12" w:space="0" w:color="4BACC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/>
      </w:rPr>
      <w:tblPr/>
      <w:tcPr>
        <w:tcBorders>
          <w:bottom w:val="single" w:sz="12" w:space="0" w:color="F79646"/>
        </w:tcBorders>
      </w:tcPr>
    </w:tblStylePr>
    <w:tblStylePr w:type="lastRow">
      <w:rPr>
        <w:b/>
        <w:color w:val="266779"/>
      </w:rPr>
    </w:tblStylePr>
    <w:tblStylePr w:type="firstCol">
      <w:rPr>
        <w:b/>
        <w:color w:val="266779"/>
      </w:rPr>
    </w:tblStylePr>
    <w:tblStylePr w:type="lastCol">
      <w:rPr>
        <w:b/>
        <w:color w:val="266779"/>
      </w:r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fill="F2F2F2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F2F2F2" w:fill="F2F2F2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A6BFDD"/>
        <w:sz w:val="22"/>
      </w:rPr>
      <w:tblPr/>
      <w:tcPr>
        <w:tcBorders>
          <w:top w:val="single" w:sz="4" w:space="0" w:color="A6BFD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/>
        </w:tcBorders>
        <w:shd w:val="clear" w:color="FFFFFF" w:fill="auto"/>
      </w:tcPr>
    </w:tblStylePr>
    <w:tblStylePr w:type="lastCol">
      <w:rPr>
        <w:rFonts w:ascii="Arial" w:hAnsi="Arial"/>
        <w:i/>
        <w:color w:val="A6BFDD"/>
        <w:sz w:val="22"/>
      </w:rPr>
      <w:tblPr/>
      <w:tcPr>
        <w:tcBorders>
          <w:top w:val="none" w:sz="4" w:space="0" w:color="000000"/>
          <w:left w:val="single" w:sz="4" w:space="0" w:color="A6BFD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fill="DAE5F1"/>
      </w:tcPr>
    </w:tblStylePr>
    <w:tblStylePr w:type="band1Horz">
      <w:rPr>
        <w:rFonts w:ascii="Arial" w:hAnsi="Arial"/>
        <w:color w:val="A6BFDD"/>
        <w:sz w:val="22"/>
      </w:rPr>
      <w:tblPr/>
      <w:tcPr>
        <w:shd w:val="clear" w:color="DAE5F1" w:fill="DAE5F1"/>
      </w:tcPr>
    </w:tblStylePr>
    <w:tblStylePr w:type="band2Horz">
      <w:rPr>
        <w:rFonts w:ascii="Arial" w:hAnsi="Arial"/>
        <w:color w:val="A6BFDD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fill="F2DCDC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F2DCDC" w:fill="F2DCDC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9ABB59"/>
        <w:sz w:val="22"/>
      </w:rPr>
      <w:tblPr/>
      <w:tcPr>
        <w:tcBorders>
          <w:top w:val="single" w:sz="4" w:space="0" w:color="9ABB59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/>
        </w:tcBorders>
        <w:shd w:val="clear" w:color="FFFFFF" w:fill="auto"/>
      </w:tcPr>
    </w:tblStylePr>
    <w:tblStylePr w:type="lastCol">
      <w:rPr>
        <w:rFonts w:ascii="Arial" w:hAnsi="Arial"/>
        <w:i/>
        <w:color w:val="9ABB59"/>
        <w:sz w:val="22"/>
      </w:rPr>
      <w:tblPr/>
      <w:tcPr>
        <w:tcBorders>
          <w:top w:val="none" w:sz="4" w:space="0" w:color="000000"/>
          <w:left w:val="single" w:sz="4" w:space="0" w:color="9ABB59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fill="EAF1DC"/>
      </w:tcPr>
    </w:tblStylePr>
    <w:tblStylePr w:type="band1Horz">
      <w:rPr>
        <w:rFonts w:ascii="Arial" w:hAnsi="Arial"/>
        <w:color w:val="9ABB59"/>
        <w:sz w:val="22"/>
      </w:rPr>
      <w:tblPr/>
      <w:tcPr>
        <w:shd w:val="clear" w:color="EAF1DC" w:fill="EAF1DC"/>
      </w:tcPr>
    </w:tblStylePr>
    <w:tblStylePr w:type="band2Horz">
      <w:rPr>
        <w:rFonts w:ascii="Arial" w:hAnsi="Arial"/>
        <w:color w:val="9ABB59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fill="E5DFEC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E5DFEC" w:fill="E5DFEC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266779"/>
        <w:sz w:val="22"/>
      </w:rPr>
      <w:tblPr/>
      <w:tcPr>
        <w:tcBorders>
          <w:top w:val="single" w:sz="4" w:space="0" w:color="99D0D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/>
        </w:tcBorders>
        <w:shd w:val="clear" w:color="FFFFFF" w:fill="auto"/>
      </w:tcPr>
    </w:tblStylePr>
    <w:tblStylePr w:type="lastCol">
      <w:rPr>
        <w:rFonts w:ascii="Arial" w:hAnsi="Arial"/>
        <w:i/>
        <w:color w:val="266779"/>
        <w:sz w:val="22"/>
      </w:rPr>
      <w:tblPr/>
      <w:tcPr>
        <w:tcBorders>
          <w:top w:val="none" w:sz="4" w:space="0" w:color="000000"/>
          <w:left w:val="single" w:sz="4" w:space="0" w:color="99D0D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fill="DAEEF3"/>
      </w:tcPr>
    </w:tblStylePr>
    <w:tblStylePr w:type="band1Horz">
      <w:rPr>
        <w:rFonts w:ascii="Arial" w:hAnsi="Arial"/>
        <w:color w:val="266779"/>
        <w:sz w:val="22"/>
      </w:rPr>
      <w:tblPr/>
      <w:tcPr>
        <w:shd w:val="clear" w:color="DAEEF3" w:fill="DAEEF3"/>
      </w:tcPr>
    </w:tblStylePr>
    <w:tblStylePr w:type="band2Horz">
      <w:rPr>
        <w:rFonts w:ascii="Arial" w:hAnsi="Arial"/>
        <w:color w:val="266779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b/>
        <w:color w:val="B15407"/>
        <w:sz w:val="22"/>
      </w:rPr>
      <w:tblPr/>
      <w:tcPr>
        <w:tcBorders>
          <w:top w:val="single" w:sz="4" w:space="0" w:color="FAC39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/>
        </w:tcBorders>
        <w:shd w:val="clear" w:color="FFFFFF" w:fill="auto"/>
      </w:tcPr>
    </w:tblStylePr>
    <w:tblStylePr w:type="lastCol">
      <w:rPr>
        <w:rFonts w:ascii="Arial" w:hAnsi="Arial"/>
        <w:i/>
        <w:color w:val="B15407"/>
        <w:sz w:val="22"/>
      </w:rPr>
      <w:tblPr/>
      <w:tcPr>
        <w:tcBorders>
          <w:top w:val="none" w:sz="4" w:space="0" w:color="000000"/>
          <w:left w:val="single" w:sz="4" w:space="0" w:color="FAC39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fill="FDE9D8"/>
      </w:tcPr>
    </w:tblStylePr>
    <w:tblStylePr w:type="band1Horz">
      <w:rPr>
        <w:rFonts w:ascii="Arial" w:hAnsi="Arial"/>
        <w:color w:val="B15407"/>
        <w:sz w:val="22"/>
      </w:rPr>
      <w:tblPr/>
      <w:tcPr>
        <w:shd w:val="clear" w:color="FDE9D8" w:fill="FDE9D8"/>
      </w:tcPr>
    </w:tblStylePr>
    <w:tblStylePr w:type="band2Horz">
      <w:rPr>
        <w:rFonts w:ascii="Arial" w:hAnsi="Arial"/>
        <w:color w:val="B15407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fill="BFBFBF"/>
      </w:tcPr>
    </w:tblStylePr>
    <w:tblStylePr w:type="band1Horz">
      <w:tblPr/>
      <w:tcPr>
        <w:shd w:val="clear" w:color="BFBFBF" w:fill="BFBFBF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fill="D2DFEE"/>
      </w:tcPr>
    </w:tblStylePr>
    <w:tblStylePr w:type="band1Horz">
      <w:tblPr/>
      <w:tcPr>
        <w:shd w:val="clear" w:color="D2DFEE" w:fill="D2DFEE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fill="EFD2D2"/>
      </w:tcPr>
    </w:tblStylePr>
    <w:tblStylePr w:type="band1Horz">
      <w:tblPr/>
      <w:tcPr>
        <w:shd w:val="clear" w:color="EFD2D2" w:fill="EFD2D2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fill="E5EED5"/>
      </w:tcPr>
    </w:tblStylePr>
    <w:tblStylePr w:type="band1Horz">
      <w:tblPr/>
      <w:tcPr>
        <w:shd w:val="clear" w:color="E5EED5" w:fill="E5EED5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fill="DFD8E7"/>
      </w:tcPr>
    </w:tblStylePr>
    <w:tblStylePr w:type="band1Horz">
      <w:tblPr/>
      <w:tcPr>
        <w:shd w:val="clear" w:color="DFD8E7" w:fill="DFD8E7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fill="D1EAF0"/>
      </w:tcPr>
    </w:tblStylePr>
    <w:tblStylePr w:type="band1Horz">
      <w:tblPr/>
      <w:tcPr>
        <w:shd w:val="clear" w:color="D1EAF0" w:fill="D1EAF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fill="FDE4D0"/>
      </w:tcPr>
    </w:tblStylePr>
    <w:tblStylePr w:type="band1Horz">
      <w:tblPr/>
      <w:tcPr>
        <w:shd w:val="clear" w:color="FDE4D0" w:fill="FDE4D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one" w:sz="4" w:space="0" w:color="000000"/>
          <w:bottom w:val="single" w:sz="4" w:space="0" w:color="6F6F6F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/>
          <w:left w:val="none" w:sz="4" w:space="0" w:color="000000"/>
          <w:bottom w:val="single" w:sz="4" w:space="0" w:color="9BB7D9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/>
          <w:left w:val="none" w:sz="4" w:space="0" w:color="000000"/>
          <w:bottom w:val="single" w:sz="4" w:space="0" w:color="DB9B9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/>
          <w:left w:val="none" w:sz="4" w:space="0" w:color="000000"/>
          <w:bottom w:val="single" w:sz="4" w:space="0" w:color="C6D8A1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/>
          <w:left w:val="none" w:sz="4" w:space="0" w:color="000000"/>
          <w:bottom w:val="single" w:sz="4" w:space="0" w:color="B7A7CA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/>
          <w:left w:val="none" w:sz="4" w:space="0" w:color="000000"/>
          <w:bottom w:val="single" w:sz="4" w:space="0" w:color="99D0DE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/>
          <w:left w:val="none" w:sz="4" w:space="0" w:color="000000"/>
          <w:bottom w:val="single" w:sz="4" w:space="0" w:color="FAC396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/>
          <w:right w:val="single" w:sz="4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/>
          <w:bottom w:val="single" w:sz="4" w:space="0" w:color="4F81BD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fill="D9969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/>
          <w:right w:val="single" w:sz="4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/>
          <w:bottom w:val="single" w:sz="4" w:space="0" w:color="D99695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fill="C3D69B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/>
          <w:right w:val="single" w:sz="4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/>
          <w:bottom w:val="single" w:sz="4" w:space="0" w:color="C3D69B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fill="B2A1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/>
          <w:right w:val="single" w:sz="4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/>
          <w:bottom w:val="single" w:sz="4" w:space="0" w:color="B2A1C6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fill="92CCDC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/>
          <w:right w:val="single" w:sz="4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/>
          <w:bottom w:val="single" w:sz="4" w:space="0" w:color="92CCDC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fill="FAC09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/>
          <w:right w:val="single" w:sz="4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/>
          <w:bottom w:val="single" w:sz="4" w:space="0" w:color="FAC090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fill="BFBFBF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fill="BFBFBF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fill="4F81B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fill="D2DFEE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fill="D2DFEE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fill="C0504D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fill="EFD2D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fill="EFD2D2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fill="9BBB59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fill="E5EED5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fill="E5EED5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fill="8064A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fill="DFD8E7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fill="DFD8E7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fill="4BACC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fill="D1EAF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fill="D1EAF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fill="F7964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fill="FDE4D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fill="FDE4D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7F7F7F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7F7F7F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7F7F7F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4F81BD"/>
          <w:bottom w:val="single" w:sz="12" w:space="0" w:color="FFFFFF"/>
        </w:tcBorders>
        <w:shd w:val="clear" w:color="4F81BD" w:fill="4F81BD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4F81BD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4F81BD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4F81BD" w:fill="4F81BD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4F81BD" w:fill="4F81BD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D99695"/>
          <w:bottom w:val="single" w:sz="12" w:space="0" w:color="FFFFFF"/>
        </w:tcBorders>
        <w:shd w:val="clear" w:color="D99695" w:fill="D99695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D99695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D99695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D99695" w:fill="D99695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D99695" w:fill="D99695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C3D69B"/>
          <w:bottom w:val="single" w:sz="12" w:space="0" w:color="FFFFFF"/>
        </w:tcBorders>
        <w:shd w:val="clear" w:color="C3D69B" w:fill="C3D69B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C3D69B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C3D69B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C3D69B" w:fill="C3D69B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C3D69B" w:fill="C3D69B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B2A1C6"/>
          <w:bottom w:val="single" w:sz="12" w:space="0" w:color="FFFFFF"/>
        </w:tcBorders>
        <w:shd w:val="clear" w:color="B2A1C6" w:fill="B2A1C6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B2A1C6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B2A1C6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B2A1C6" w:fill="B2A1C6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B2A1C6" w:fill="B2A1C6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92CCDC"/>
          <w:bottom w:val="single" w:sz="12" w:space="0" w:color="FFFFFF"/>
        </w:tcBorders>
        <w:shd w:val="clear" w:color="92CCDC" w:fill="92CCDC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92CCDC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92CCDC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92CCDC" w:fill="92CCDC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92CCDC" w:fill="92CCDC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32" w:space="0" w:color="FAC090"/>
          <w:bottom w:val="single" w:sz="12" w:space="0" w:color="FFFFFF"/>
        </w:tcBorders>
        <w:shd w:val="clear" w:color="FAC090" w:fill="FAC090"/>
      </w:tcPr>
    </w:tblStylePr>
    <w:tblStylePr w:type="lastRow">
      <w:rPr>
        <w:rFonts w:ascii="Arial" w:hAnsi="Arial"/>
        <w:b/>
        <w:color w:val="FFFFFF"/>
        <w:sz w:val="22"/>
      </w:rPr>
    </w:tblStylePr>
    <w:tblStylePr w:type="firstCol">
      <w:rPr>
        <w:rFonts w:ascii="Arial" w:hAnsi="Arial"/>
        <w:b/>
        <w:color w:val="FFFFFF"/>
        <w:sz w:val="22"/>
      </w:rPr>
      <w:tblPr/>
      <w:tcPr>
        <w:tcBorders>
          <w:left w:val="single" w:sz="32" w:space="0" w:color="FAC090"/>
          <w:right w:val="single" w:sz="4" w:space="0" w:color="FFFFFF"/>
        </w:tcBorders>
      </w:tcPr>
    </w:tblStylePr>
    <w:tblStylePr w:type="lastCol">
      <w:tblPr/>
      <w:tcPr>
        <w:tcBorders>
          <w:left w:val="single" w:sz="4" w:space="0" w:color="FFFFFF"/>
          <w:right w:val="single" w:sz="32" w:space="0" w:color="FAC090"/>
        </w:tcBorders>
      </w:tcPr>
    </w:tblStylePr>
    <w:tblStylePr w:type="band1Vert">
      <w:tblPr/>
      <w:tcPr>
        <w:tcBorders>
          <w:left w:val="single" w:sz="4" w:space="0" w:color="FFFFFF"/>
          <w:right w:val="single" w:sz="4" w:space="0" w:color="FFFFFF"/>
        </w:tcBorders>
        <w:shd w:val="clear" w:color="FAC090" w:fill="FAC090"/>
      </w:tcPr>
    </w:tblStylePr>
    <w:tblStylePr w:type="band2Vert"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  <w:tblStylePr w:type="band2Horz">
      <w:tblPr/>
      <w:tcPr>
        <w:tcBorders>
          <w:top w:val="single" w:sz="4" w:space="0" w:color="FFFFFF"/>
          <w:bottom w:val="single" w:sz="4" w:space="0" w:color="FFFFFF"/>
        </w:tcBorders>
        <w:shd w:val="clear" w:color="FAC090" w:fill="FAC09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color w:val="000000"/>
      </w:rPr>
    </w:tblStylePr>
    <w:tblStylePr w:type="lastCol">
      <w:rPr>
        <w:b/>
        <w:color w:val="000000"/>
      </w:r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000000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000000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/>
      </w:rPr>
      <w:tblPr/>
      <w:tcPr>
        <w:tcBorders>
          <w:bottom w:val="single" w:sz="4" w:space="0" w:color="4F81BD"/>
        </w:tcBorders>
      </w:tcPr>
    </w:tblStylePr>
    <w:tblStylePr w:type="lastRow">
      <w:rPr>
        <w:b/>
        <w:color w:val="2A4A71"/>
      </w:rPr>
      <w:tblPr/>
      <w:tcPr>
        <w:tcBorders>
          <w:top w:val="single" w:sz="4" w:space="0" w:color="4F81BD"/>
        </w:tcBorders>
      </w:tcPr>
    </w:tblStylePr>
    <w:tblStylePr w:type="firstCol">
      <w:rPr>
        <w:b/>
        <w:color w:val="2A4A71"/>
      </w:rPr>
    </w:tblStylePr>
    <w:tblStylePr w:type="lastCol">
      <w:rPr>
        <w:b/>
        <w:color w:val="2A4A71"/>
      </w:r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/>
      </w:rPr>
      <w:tblPr/>
      <w:tcPr>
        <w:tcBorders>
          <w:bottom w:val="single" w:sz="4" w:space="0" w:color="D99695"/>
        </w:tcBorders>
      </w:tcPr>
    </w:tblStylePr>
    <w:tblStylePr w:type="lastRow">
      <w:rPr>
        <w:b/>
        <w:color w:val="D99695"/>
      </w:rPr>
      <w:tblPr/>
      <w:tcPr>
        <w:tcBorders>
          <w:top w:val="single" w:sz="4" w:space="0" w:color="D99695"/>
        </w:tcBorders>
      </w:tcPr>
    </w:tblStylePr>
    <w:tblStylePr w:type="firstCol">
      <w:rPr>
        <w:b/>
        <w:color w:val="D99695"/>
      </w:rPr>
    </w:tblStylePr>
    <w:tblStylePr w:type="lastCol">
      <w:rPr>
        <w:b/>
        <w:color w:val="D99695"/>
      </w:r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/>
      </w:rPr>
      <w:tblPr/>
      <w:tcPr>
        <w:tcBorders>
          <w:bottom w:val="single" w:sz="4" w:space="0" w:color="C3D69B"/>
        </w:tcBorders>
      </w:tcPr>
    </w:tblStylePr>
    <w:tblStylePr w:type="lastRow">
      <w:rPr>
        <w:b/>
        <w:color w:val="C3D69B"/>
      </w:rPr>
      <w:tblPr/>
      <w:tcPr>
        <w:tcBorders>
          <w:top w:val="single" w:sz="4" w:space="0" w:color="C3D69B"/>
        </w:tcBorders>
      </w:tcPr>
    </w:tblStylePr>
    <w:tblStylePr w:type="firstCol">
      <w:rPr>
        <w:b/>
        <w:color w:val="C3D69B"/>
      </w:rPr>
    </w:tblStylePr>
    <w:tblStylePr w:type="lastCol">
      <w:rPr>
        <w:b/>
        <w:color w:val="C3D69B"/>
      </w:r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/>
      </w:rPr>
      <w:tblPr/>
      <w:tcPr>
        <w:tcBorders>
          <w:bottom w:val="single" w:sz="4" w:space="0" w:color="B2A1C6"/>
        </w:tcBorders>
      </w:tcPr>
    </w:tblStylePr>
    <w:tblStylePr w:type="lastRow">
      <w:rPr>
        <w:b/>
        <w:color w:val="B2A1C6"/>
      </w:rPr>
      <w:tblPr/>
      <w:tcPr>
        <w:tcBorders>
          <w:top w:val="single" w:sz="4" w:space="0" w:color="B2A1C6"/>
        </w:tcBorders>
      </w:tcPr>
    </w:tblStylePr>
    <w:tblStylePr w:type="firstCol">
      <w:rPr>
        <w:b/>
        <w:color w:val="B2A1C6"/>
      </w:rPr>
    </w:tblStylePr>
    <w:tblStylePr w:type="lastCol">
      <w:rPr>
        <w:b/>
        <w:color w:val="B2A1C6"/>
      </w:r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/>
      </w:rPr>
      <w:tblPr/>
      <w:tcPr>
        <w:tcBorders>
          <w:bottom w:val="single" w:sz="4" w:space="0" w:color="92CCDC"/>
        </w:tcBorders>
      </w:tcPr>
    </w:tblStylePr>
    <w:tblStylePr w:type="lastRow">
      <w:rPr>
        <w:b/>
        <w:color w:val="92CCDC"/>
      </w:rPr>
      <w:tblPr/>
      <w:tcPr>
        <w:tcBorders>
          <w:top w:val="single" w:sz="4" w:space="0" w:color="92CCDC"/>
        </w:tcBorders>
      </w:tcPr>
    </w:tblStylePr>
    <w:tblStylePr w:type="firstCol">
      <w:rPr>
        <w:b/>
        <w:color w:val="92CCDC"/>
      </w:rPr>
    </w:tblStylePr>
    <w:tblStylePr w:type="lastCol">
      <w:rPr>
        <w:b/>
        <w:color w:val="92CCDC"/>
      </w:r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/>
      </w:rPr>
      <w:tblPr/>
      <w:tcPr>
        <w:tcBorders>
          <w:bottom w:val="single" w:sz="4" w:space="0" w:color="FAC090"/>
        </w:tcBorders>
      </w:tcPr>
    </w:tblStylePr>
    <w:tblStylePr w:type="lastRow">
      <w:rPr>
        <w:b/>
        <w:color w:val="FAC090"/>
      </w:rPr>
      <w:tblPr/>
      <w:tcPr>
        <w:tcBorders>
          <w:top w:val="single" w:sz="4" w:space="0" w:color="FAC090"/>
        </w:tcBorders>
      </w:tcPr>
    </w:tblStylePr>
    <w:tblStylePr w:type="firstCol">
      <w:rPr>
        <w:b/>
        <w:color w:val="FAC090"/>
      </w:rPr>
    </w:tblStylePr>
    <w:tblStylePr w:type="lastCol">
      <w:rPr>
        <w:b/>
        <w:color w:val="FAC090"/>
      </w:r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/>
        </w:tcBorders>
        <w:shd w:val="clear" w:color="FFFFFF" w:fill="auto"/>
      </w:tcPr>
    </w:tblStylePr>
    <w:tblStylePr w:type="lastCol">
      <w:rPr>
        <w:rFonts w:ascii="Arial" w:hAnsi="Arial"/>
        <w:i/>
        <w:color w:val="7F7F7F"/>
        <w:sz w:val="22"/>
      </w:rPr>
      <w:tblPr/>
      <w:tcPr>
        <w:tcBorders>
          <w:top w:val="none" w:sz="4" w:space="0" w:color="000000"/>
          <w:left w:val="single" w:sz="4" w:space="0" w:color="7F7F7F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fill="BFBFBF"/>
      </w:tcPr>
    </w:tblStylePr>
    <w:tblStylePr w:type="band1Horz">
      <w:rPr>
        <w:rFonts w:ascii="Arial" w:hAnsi="Arial"/>
        <w:color w:val="7F7F7F"/>
        <w:sz w:val="22"/>
      </w:rPr>
      <w:tblPr/>
      <w:tcPr>
        <w:shd w:val="clear" w:color="BFBFBF" w:fill="BFBFBF"/>
      </w:tcPr>
    </w:tblStylePr>
    <w:tblStylePr w:type="band2Horz">
      <w:rPr>
        <w:rFonts w:ascii="Arial" w:hAnsi="Arial"/>
        <w:color w:val="7F7F7F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2A4A71"/>
        <w:sz w:val="22"/>
      </w:rPr>
      <w:tblPr/>
      <w:tcPr>
        <w:tcBorders>
          <w:top w:val="single" w:sz="4" w:space="0" w:color="4F81BD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/>
        </w:tcBorders>
        <w:shd w:val="clear" w:color="FFFFFF" w:fill="auto"/>
      </w:tcPr>
    </w:tblStylePr>
    <w:tblStylePr w:type="lastCol">
      <w:rPr>
        <w:rFonts w:ascii="Arial" w:hAnsi="Arial"/>
        <w:i/>
        <w:color w:val="2A4A71"/>
        <w:sz w:val="22"/>
      </w:rPr>
      <w:tblPr/>
      <w:tcPr>
        <w:tcBorders>
          <w:top w:val="none" w:sz="4" w:space="0" w:color="000000"/>
          <w:left w:val="single" w:sz="4" w:space="0" w:color="4F81BD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fill="D2DFEE"/>
      </w:tcPr>
    </w:tblStylePr>
    <w:tblStylePr w:type="band1Horz">
      <w:rPr>
        <w:rFonts w:ascii="Arial" w:hAnsi="Arial"/>
        <w:color w:val="2A4A71"/>
        <w:sz w:val="22"/>
      </w:rPr>
      <w:tblPr/>
      <w:tcPr>
        <w:shd w:val="clear" w:color="D2DFEE" w:fill="D2DFEE"/>
      </w:tcPr>
    </w:tblStylePr>
    <w:tblStylePr w:type="band2Horz">
      <w:rPr>
        <w:rFonts w:ascii="Arial" w:hAnsi="Arial"/>
        <w:color w:val="2A4A71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D99695"/>
        <w:sz w:val="22"/>
      </w:rPr>
      <w:tblPr/>
      <w:tcPr>
        <w:tcBorders>
          <w:top w:val="single" w:sz="4" w:space="0" w:color="D996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/>
        </w:tcBorders>
        <w:shd w:val="clear" w:color="FFFFFF" w:fill="auto"/>
      </w:tcPr>
    </w:tblStylePr>
    <w:tblStylePr w:type="lastCol">
      <w:rPr>
        <w:rFonts w:ascii="Arial" w:hAnsi="Arial"/>
        <w:i/>
        <w:color w:val="D99695"/>
        <w:sz w:val="22"/>
      </w:rPr>
      <w:tblPr/>
      <w:tcPr>
        <w:tcBorders>
          <w:top w:val="none" w:sz="4" w:space="0" w:color="000000"/>
          <w:left w:val="single" w:sz="4" w:space="0" w:color="D9969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fill="EFD2D2"/>
      </w:tcPr>
    </w:tblStylePr>
    <w:tblStylePr w:type="band1Horz">
      <w:rPr>
        <w:rFonts w:ascii="Arial" w:hAnsi="Arial"/>
        <w:color w:val="D99695"/>
        <w:sz w:val="22"/>
      </w:rPr>
      <w:tblPr/>
      <w:tcPr>
        <w:shd w:val="clear" w:color="EFD2D2" w:fill="EFD2D2"/>
      </w:tcPr>
    </w:tblStylePr>
    <w:tblStylePr w:type="band2Horz">
      <w:rPr>
        <w:rFonts w:ascii="Arial" w:hAnsi="Arial"/>
        <w:color w:val="D996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C3D69B"/>
        <w:sz w:val="22"/>
      </w:rPr>
      <w:tblPr/>
      <w:tcPr>
        <w:tcBorders>
          <w:top w:val="single" w:sz="4" w:space="0" w:color="C3D69B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/>
        </w:tcBorders>
        <w:shd w:val="clear" w:color="FFFFFF" w:fill="auto"/>
      </w:tcPr>
    </w:tblStylePr>
    <w:tblStylePr w:type="lastCol">
      <w:rPr>
        <w:rFonts w:ascii="Arial" w:hAnsi="Arial"/>
        <w:i/>
        <w:color w:val="C3D69B"/>
        <w:sz w:val="22"/>
      </w:rPr>
      <w:tblPr/>
      <w:tcPr>
        <w:tcBorders>
          <w:top w:val="none" w:sz="4" w:space="0" w:color="000000"/>
          <w:left w:val="single" w:sz="4" w:space="0" w:color="C3D69B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fill="E5EED5"/>
      </w:tcPr>
    </w:tblStylePr>
    <w:tblStylePr w:type="band1Horz">
      <w:rPr>
        <w:rFonts w:ascii="Arial" w:hAnsi="Arial"/>
        <w:color w:val="C3D69B"/>
        <w:sz w:val="22"/>
      </w:rPr>
      <w:tblPr/>
      <w:tcPr>
        <w:shd w:val="clear" w:color="E5EED5" w:fill="E5EED5"/>
      </w:tcPr>
    </w:tblStylePr>
    <w:tblStylePr w:type="band2Horz">
      <w:rPr>
        <w:rFonts w:ascii="Arial" w:hAnsi="Arial"/>
        <w:color w:val="C3D69B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B2A1C6"/>
        <w:sz w:val="22"/>
      </w:rPr>
      <w:tblPr/>
      <w:tcPr>
        <w:tcBorders>
          <w:top w:val="single" w:sz="4" w:space="0" w:color="B2A1C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/>
        </w:tcBorders>
        <w:shd w:val="clear" w:color="FFFFFF" w:fill="auto"/>
      </w:tcPr>
    </w:tblStylePr>
    <w:tblStylePr w:type="lastCol">
      <w:rPr>
        <w:rFonts w:ascii="Arial" w:hAnsi="Arial"/>
        <w:i/>
        <w:color w:val="B2A1C6"/>
        <w:sz w:val="22"/>
      </w:rPr>
      <w:tblPr/>
      <w:tcPr>
        <w:tcBorders>
          <w:top w:val="none" w:sz="4" w:space="0" w:color="000000"/>
          <w:left w:val="single" w:sz="4" w:space="0" w:color="B2A1C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fill="DFD8E7"/>
      </w:tcPr>
    </w:tblStylePr>
    <w:tblStylePr w:type="band1Horz">
      <w:rPr>
        <w:rFonts w:ascii="Arial" w:hAnsi="Arial"/>
        <w:color w:val="B2A1C6"/>
        <w:sz w:val="22"/>
      </w:rPr>
      <w:tblPr/>
      <w:tcPr>
        <w:shd w:val="clear" w:color="DFD8E7" w:fill="DFD8E7"/>
      </w:tcPr>
    </w:tblStylePr>
    <w:tblStylePr w:type="band2Horz">
      <w:rPr>
        <w:rFonts w:ascii="Arial" w:hAnsi="Arial"/>
        <w:color w:val="B2A1C6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92CCDC"/>
        <w:sz w:val="22"/>
      </w:rPr>
      <w:tblPr/>
      <w:tcPr>
        <w:tcBorders>
          <w:top w:val="single" w:sz="4" w:space="0" w:color="92CCDC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/>
        </w:tcBorders>
        <w:shd w:val="clear" w:color="FFFFFF" w:fill="auto"/>
      </w:tcPr>
    </w:tblStylePr>
    <w:tblStylePr w:type="lastCol">
      <w:rPr>
        <w:rFonts w:ascii="Arial" w:hAnsi="Arial"/>
        <w:i/>
        <w:color w:val="92CCDC"/>
        <w:sz w:val="22"/>
      </w:rPr>
      <w:tblPr/>
      <w:tcPr>
        <w:tcBorders>
          <w:top w:val="none" w:sz="4" w:space="0" w:color="000000"/>
          <w:left w:val="single" w:sz="4" w:space="0" w:color="92CCDC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fill="D1EAF0"/>
      </w:tcPr>
    </w:tblStylePr>
    <w:tblStylePr w:type="band1Horz">
      <w:rPr>
        <w:rFonts w:ascii="Arial" w:hAnsi="Arial"/>
        <w:color w:val="92CCDC"/>
        <w:sz w:val="22"/>
      </w:rPr>
      <w:tblPr/>
      <w:tcPr>
        <w:shd w:val="clear" w:color="D1EAF0" w:fill="D1EAF0"/>
      </w:tcPr>
    </w:tblStylePr>
    <w:tblStylePr w:type="band2Horz">
      <w:rPr>
        <w:rFonts w:ascii="Arial" w:hAnsi="Arial"/>
        <w:color w:val="92CCDC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/>
          <w:right w:val="none" w:sz="4" w:space="0" w:color="000000"/>
        </w:tcBorders>
        <w:shd w:val="clear" w:color="FFFFFF" w:fill="FFFFFF"/>
      </w:tcPr>
    </w:tblStylePr>
    <w:tblStylePr w:type="lastRow">
      <w:rPr>
        <w:rFonts w:ascii="Arial" w:hAnsi="Arial"/>
        <w:i/>
        <w:color w:val="FAC090"/>
        <w:sz w:val="22"/>
      </w:rPr>
      <w:tblPr/>
      <w:tcPr>
        <w:tcBorders>
          <w:top w:val="single" w:sz="4" w:space="0" w:color="FAC0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/>
      </w:tcPr>
    </w:tblStylePr>
    <w:tblStylePr w:type="firstCol">
      <w:pPr>
        <w:jc w:val="right"/>
      </w:pPr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/>
        </w:tcBorders>
        <w:shd w:val="clear" w:color="FFFFFF" w:fill="auto"/>
      </w:tcPr>
    </w:tblStylePr>
    <w:tblStylePr w:type="lastCol">
      <w:rPr>
        <w:rFonts w:ascii="Arial" w:hAnsi="Arial"/>
        <w:i/>
        <w:color w:val="FAC090"/>
        <w:sz w:val="22"/>
      </w:rPr>
      <w:tblPr/>
      <w:tcPr>
        <w:tcBorders>
          <w:top w:val="none" w:sz="4" w:space="0" w:color="000000"/>
          <w:left w:val="single" w:sz="4" w:space="0" w:color="FAC0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fill="FDE4D0"/>
      </w:tcPr>
    </w:tblStylePr>
    <w:tblStylePr w:type="band1Horz">
      <w:rPr>
        <w:rFonts w:ascii="Arial" w:hAnsi="Arial"/>
        <w:color w:val="FAC090"/>
        <w:sz w:val="22"/>
      </w:rPr>
      <w:tblPr/>
      <w:tcPr>
        <w:shd w:val="clear" w:color="FDE4D0" w:fill="FDE4D0"/>
      </w:tcPr>
    </w:tblStylePr>
    <w:tblStylePr w:type="band2Horz">
      <w:rPr>
        <w:rFonts w:ascii="Arial" w:hAnsi="Arial"/>
        <w:color w:val="FAC090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fill="7F7F7F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fill="F2F2F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fill="F2F2F2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fill="5D8AC2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fill="C7D7EA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fill="C7D7EA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fill="D9969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fill="F2DC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fill="F2DCDC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fill="9ABB59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fill="EAF1D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fill="EAF1DC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fill="B2A1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fill="E5DFEC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fill="E5DFEC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fill="4BACC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fill="DAEEF3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fill="DAEEF3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fill="F7964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fill="FDE9D8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fill="FDE9D8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/>
          <w:left w:val="single" w:sz="4" w:space="0" w:color="B7CBE4"/>
          <w:bottom w:val="single" w:sz="4" w:space="0" w:color="B7CBE4"/>
          <w:right w:val="single" w:sz="4" w:space="0" w:color="B7CBE4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/>
          <w:left w:val="single" w:sz="4" w:space="0" w:color="E5B7B6"/>
          <w:bottom w:val="single" w:sz="4" w:space="0" w:color="E5B7B6"/>
          <w:right w:val="single" w:sz="4" w:space="0" w:color="E5B7B6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/>
          <w:left w:val="single" w:sz="4" w:space="0" w:color="D6E3BB"/>
          <w:bottom w:val="single" w:sz="4" w:space="0" w:color="D6E3BB"/>
          <w:right w:val="single" w:sz="4" w:space="0" w:color="D6E3BB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/>
          <w:left w:val="single" w:sz="4" w:space="0" w:color="CBC0D9"/>
          <w:bottom w:val="single" w:sz="4" w:space="0" w:color="CBC0D9"/>
          <w:right w:val="single" w:sz="4" w:space="0" w:color="CBC0D9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/>
          <w:left w:val="single" w:sz="4" w:space="0" w:color="B6DDE8"/>
          <w:bottom w:val="single" w:sz="4" w:space="0" w:color="B6DDE8"/>
          <w:right w:val="single" w:sz="4" w:space="0" w:color="B6DDE8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/>
          <w:left w:val="single" w:sz="4" w:space="0" w:color="FBD4B4"/>
          <w:bottom w:val="single" w:sz="4" w:space="0" w:color="FBD4B4"/>
          <w:right w:val="single" w:sz="4" w:space="0" w:color="FBD4B4"/>
        </w:tcBorders>
      </w:tcPr>
    </w:tblStylePr>
  </w:style>
  <w:style w:type="character" w:customStyle="1" w:styleId="Heading1Char">
    <w:name w:val="Heading 1 Char"/>
    <w:uiPriority w:val="9"/>
    <w:rPr>
      <w:rFonts w:ascii="Arial" w:eastAsia="Arial" w:hAnsi="Arial" w:cs="Arial"/>
      <w:color w:val="365F91"/>
      <w:sz w:val="40"/>
      <w:szCs w:val="40"/>
    </w:rPr>
  </w:style>
  <w:style w:type="character" w:customStyle="1" w:styleId="21">
    <w:name w:val="Заголовок 2 Знак"/>
    <w:link w:val="20"/>
    <w:uiPriority w:val="9"/>
    <w:rPr>
      <w:rFonts w:ascii="Arial" w:eastAsia="Arial" w:hAnsi="Arial" w:cs="Arial"/>
      <w:color w:val="365F91"/>
      <w:sz w:val="32"/>
      <w:szCs w:val="32"/>
    </w:rPr>
  </w:style>
  <w:style w:type="character" w:customStyle="1" w:styleId="31">
    <w:name w:val="Заголовок 3 Знак"/>
    <w:link w:val="30"/>
    <w:uiPriority w:val="9"/>
    <w:rPr>
      <w:rFonts w:ascii="Arial" w:eastAsia="Arial" w:hAnsi="Arial" w:cs="Arial"/>
      <w:color w:val="365F91"/>
      <w:sz w:val="28"/>
      <w:szCs w:val="28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i/>
      <w:iCs/>
      <w:color w:val="365F91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color w:val="365F91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i/>
      <w:iCs/>
      <w:color w:val="595959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color w:val="595959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color w:val="272727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color w:val="272727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Название Знак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a7">
    <w:name w:val="Подзаголовок Знак"/>
    <w:link w:val="a6"/>
    <w:uiPriority w:val="11"/>
    <w:rPr>
      <w:color w:val="595959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24">
    <w:name w:val="Цитата 2 Знак"/>
    <w:link w:val="23"/>
    <w:uiPriority w:val="29"/>
    <w:rPr>
      <w:i/>
      <w:iCs/>
      <w:color w:val="404040"/>
    </w:rPr>
  </w:style>
  <w:style w:type="paragraph" w:styleId="a8">
    <w:name w:val="List Paragraph"/>
    <w:basedOn w:val="a"/>
    <w:uiPriority w:val="34"/>
    <w:qFormat/>
    <w:pPr>
      <w:ind w:left="720"/>
      <w:contextualSpacing/>
    </w:pPr>
  </w:style>
  <w:style w:type="character" w:styleId="a9">
    <w:name w:val="Intense Emphasis"/>
    <w:uiPriority w:val="21"/>
    <w:qFormat/>
    <w:rPr>
      <w:i/>
      <w:iCs/>
      <w:color w:val="365F91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ab">
    <w:name w:val="Выделенная цитата Знак"/>
    <w:link w:val="aa"/>
    <w:uiPriority w:val="30"/>
    <w:rPr>
      <w:i/>
      <w:iCs/>
      <w:color w:val="365F91"/>
    </w:rPr>
  </w:style>
  <w:style w:type="character" w:styleId="ac">
    <w:name w:val="Intense Reference"/>
    <w:uiPriority w:val="32"/>
    <w:qFormat/>
    <w:rPr>
      <w:b/>
      <w:bCs/>
      <w:smallCaps/>
      <w:color w:val="365F91"/>
      <w:spacing w:val="5"/>
    </w:rPr>
  </w:style>
  <w:style w:type="paragraph" w:styleId="ad">
    <w:name w:val="No Spacing"/>
    <w:basedOn w:val="a"/>
    <w:uiPriority w:val="1"/>
    <w:qFormat/>
  </w:style>
  <w:style w:type="character" w:styleId="ae">
    <w:name w:val="Subtle Emphasis"/>
    <w:uiPriority w:val="19"/>
    <w:qFormat/>
    <w:rPr>
      <w:i/>
      <w:iCs/>
      <w:color w:val="404040"/>
    </w:rPr>
  </w:style>
  <w:style w:type="character" w:styleId="af">
    <w:name w:val="Emphasis"/>
    <w:uiPriority w:val="20"/>
    <w:qFormat/>
    <w:rPr>
      <w:i/>
      <w:iCs/>
    </w:rPr>
  </w:style>
  <w:style w:type="character" w:styleId="af0">
    <w:name w:val="Strong"/>
    <w:uiPriority w:val="22"/>
    <w:qFormat/>
    <w:rPr>
      <w:b/>
      <w:bCs/>
    </w:rPr>
  </w:style>
  <w:style w:type="character" w:styleId="af1">
    <w:name w:val="Subtle Reference"/>
    <w:uiPriority w:val="31"/>
    <w:qFormat/>
    <w:rPr>
      <w:smallCaps/>
      <w:color w:val="5A5A5A"/>
    </w:rPr>
  </w:style>
  <w:style w:type="character" w:styleId="af2">
    <w:name w:val="Book Title"/>
    <w:uiPriority w:val="33"/>
    <w:qFormat/>
    <w:rPr>
      <w:b/>
      <w:bCs/>
      <w:i/>
      <w:iCs/>
      <w:spacing w:val="5"/>
    </w:rPr>
  </w:style>
  <w:style w:type="paragraph" w:styleId="af3">
    <w:name w:val="header"/>
    <w:basedOn w:val="a"/>
    <w:link w:val="af4"/>
    <w:uiPriority w:val="99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a0"/>
    <w:uiPriority w:val="99"/>
  </w:style>
  <w:style w:type="paragraph" w:styleId="af5">
    <w:name w:val="footer"/>
    <w:basedOn w:val="a"/>
    <w:link w:val="af6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a0"/>
    <w:uiPriority w:val="99"/>
  </w:style>
  <w:style w:type="paragraph" w:styleId="af7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/>
      <w:sz w:val="18"/>
      <w:szCs w:val="18"/>
    </w:rPr>
  </w:style>
  <w:style w:type="paragraph" w:styleId="af8">
    <w:name w:val="footnote text"/>
    <w:basedOn w:val="a"/>
    <w:link w:val="af9"/>
    <w:uiPriority w:val="99"/>
    <w:semiHidden/>
    <w:unhideWhenUsed/>
    <w:rPr>
      <w:sz w:val="20"/>
      <w:szCs w:val="20"/>
    </w:rPr>
  </w:style>
  <w:style w:type="character" w:customStyle="1" w:styleId="af9">
    <w:name w:val="Текст сноски Знак"/>
    <w:link w:val="af8"/>
    <w:uiPriority w:val="99"/>
    <w:semiHidden/>
    <w:rPr>
      <w:sz w:val="20"/>
      <w:szCs w:val="20"/>
    </w:rPr>
  </w:style>
  <w:style w:type="character" w:styleId="afa">
    <w:name w:val="footnote reference"/>
    <w:uiPriority w:val="99"/>
    <w:semiHidden/>
    <w:unhideWhenUsed/>
    <w:rPr>
      <w:vertAlign w:val="superscript"/>
    </w:rPr>
  </w:style>
  <w:style w:type="paragraph" w:styleId="afb">
    <w:name w:val="endnote text"/>
    <w:basedOn w:val="a"/>
    <w:link w:val="afc"/>
    <w:uiPriority w:val="99"/>
    <w:semiHidden/>
    <w:unhideWhenUsed/>
    <w:rPr>
      <w:sz w:val="20"/>
      <w:szCs w:val="20"/>
    </w:rPr>
  </w:style>
  <w:style w:type="character" w:customStyle="1" w:styleId="afc">
    <w:name w:val="Текст концевой сноски Знак"/>
    <w:link w:val="afb"/>
    <w:uiPriority w:val="99"/>
    <w:semiHidden/>
    <w:rPr>
      <w:sz w:val="20"/>
      <w:szCs w:val="20"/>
    </w:rPr>
  </w:style>
  <w:style w:type="character" w:styleId="afd">
    <w:name w:val="endnote reference"/>
    <w:uiPriority w:val="99"/>
    <w:semiHidden/>
    <w:unhideWhenUsed/>
    <w:rPr>
      <w:vertAlign w:val="superscript"/>
    </w:rPr>
  </w:style>
  <w:style w:type="character" w:styleId="afe">
    <w:name w:val="Hyperlink"/>
    <w:uiPriority w:val="99"/>
    <w:rPr>
      <w:color w:val="0000FF"/>
      <w:u w:val="single"/>
    </w:rPr>
  </w:style>
  <w:style w:type="character" w:styleId="aff">
    <w:name w:val="FollowedHyperlink"/>
    <w:uiPriority w:val="99"/>
    <w:semiHidden/>
    <w:unhideWhenUsed/>
    <w:rPr>
      <w:color w:val="800080"/>
      <w:u w:val="single"/>
    </w:rPr>
  </w:style>
  <w:style w:type="paragraph" w:styleId="13">
    <w:name w:val="toc 1"/>
    <w:basedOn w:val="a"/>
    <w:next w:val="a"/>
    <w:uiPriority w:val="39"/>
    <w:unhideWhenUsed/>
    <w:qFormat/>
    <w:pPr>
      <w:spacing w:after="100" w:line="276" w:lineRule="auto"/>
    </w:pPr>
    <w:rPr>
      <w:rFonts w:ascii="Calibri" w:hAnsi="Calibri"/>
      <w:sz w:val="22"/>
      <w:szCs w:val="22"/>
    </w:rPr>
  </w:style>
  <w:style w:type="paragraph" w:styleId="25">
    <w:name w:val="toc 2"/>
    <w:basedOn w:val="a"/>
    <w:next w:val="a"/>
    <w:uiPriority w:val="39"/>
    <w:unhideWhenUsed/>
    <w:qFormat/>
    <w:pPr>
      <w:spacing w:after="100" w:line="276" w:lineRule="auto"/>
      <w:ind w:left="220"/>
    </w:pPr>
    <w:rPr>
      <w:rFonts w:ascii="Calibri" w:hAnsi="Calibri"/>
      <w:sz w:val="22"/>
      <w:szCs w:val="22"/>
    </w:rPr>
  </w:style>
  <w:style w:type="paragraph" w:styleId="33">
    <w:name w:val="toc 3"/>
    <w:basedOn w:val="a"/>
    <w:next w:val="a"/>
    <w:uiPriority w:val="39"/>
    <w:unhideWhenUsed/>
    <w:qFormat/>
    <w:pPr>
      <w:spacing w:after="100" w:line="276" w:lineRule="auto"/>
      <w:ind w:left="440"/>
    </w:pPr>
    <w:rPr>
      <w:rFonts w:ascii="Calibri" w:hAnsi="Calibri"/>
      <w:sz w:val="22"/>
      <w:szCs w:val="22"/>
    </w:r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0">
    <w:name w:val="TOC Heading"/>
    <w:basedOn w:val="10"/>
    <w:next w:val="a"/>
    <w:uiPriority w:val="39"/>
    <w:qFormat/>
    <w:pPr>
      <w:keepLines/>
      <w:spacing w:before="480" w:after="0" w:line="276" w:lineRule="auto"/>
      <w:outlineLvl w:val="9"/>
    </w:pPr>
    <w:rPr>
      <w:color w:val="365F91"/>
      <w:sz w:val="28"/>
      <w:szCs w:val="28"/>
    </w:rPr>
  </w:style>
  <w:style w:type="paragraph" w:styleId="aff1">
    <w:name w:val="table of figures"/>
    <w:basedOn w:val="a"/>
    <w:next w:val="a"/>
    <w:uiPriority w:val="99"/>
    <w:unhideWhenUsed/>
  </w:style>
  <w:style w:type="character" w:customStyle="1" w:styleId="aff2">
    <w:name w:val="Табличный текст"/>
    <w:rPr>
      <w:sz w:val="24"/>
      <w:lang w:val="ru-RU"/>
    </w:rPr>
  </w:style>
  <w:style w:type="paragraph" w:customStyle="1" w:styleId="aff3">
    <w:name w:val="ап Обычный текст"/>
    <w:basedOn w:val="a"/>
    <w:pPr>
      <w:ind w:firstLine="284"/>
      <w:jc w:val="both"/>
    </w:pPr>
    <w:rPr>
      <w:rFonts w:ascii="Verdana" w:hAnsi="Verdana"/>
      <w:sz w:val="20"/>
      <w:szCs w:val="20"/>
    </w:rPr>
  </w:style>
  <w:style w:type="paragraph" w:styleId="aff4">
    <w:name w:val="Body Text Indent"/>
    <w:basedOn w:val="a"/>
    <w:pPr>
      <w:spacing w:after="120"/>
      <w:ind w:left="283"/>
    </w:pPr>
    <w:rPr>
      <w:rFonts w:ascii="Verdana" w:hAnsi="Verdana"/>
      <w:sz w:val="20"/>
    </w:rPr>
  </w:style>
  <w:style w:type="paragraph" w:customStyle="1" w:styleId="04">
    <w:name w:val="ап Список04"/>
    <w:basedOn w:val="03"/>
    <w:next w:val="aff3"/>
    <w:pPr>
      <w:numPr>
        <w:ilvl w:val="3"/>
      </w:numPr>
      <w:shd w:val="clear" w:color="auto" w:fill="FBE9A7"/>
    </w:pPr>
    <w:rPr>
      <w:sz w:val="18"/>
    </w:rPr>
  </w:style>
  <w:style w:type="paragraph" w:customStyle="1" w:styleId="02">
    <w:name w:val="ап Список02"/>
    <w:basedOn w:val="01"/>
    <w:next w:val="aff3"/>
    <w:pPr>
      <w:numPr>
        <w:ilvl w:val="1"/>
      </w:numPr>
      <w:pBdr>
        <w:bottom w:val="single" w:sz="4" w:space="1" w:color="000000"/>
      </w:pBdr>
      <w:shd w:val="clear" w:color="auto" w:fill="FDF3CF"/>
    </w:pPr>
    <w:rPr>
      <w:sz w:val="22"/>
    </w:rPr>
  </w:style>
  <w:style w:type="paragraph" w:customStyle="1" w:styleId="03">
    <w:name w:val="ап Список03"/>
    <w:basedOn w:val="02"/>
    <w:next w:val="aff3"/>
    <w:pPr>
      <w:numPr>
        <w:ilvl w:val="2"/>
      </w:numPr>
      <w:pBdr>
        <w:bottom w:val="none" w:sz="0" w:space="0" w:color="000000"/>
      </w:pBdr>
      <w:shd w:val="clear" w:color="auto" w:fill="FCEDB6"/>
    </w:pPr>
    <w:rPr>
      <w:smallCaps/>
      <w:spacing w:val="6"/>
      <w:sz w:val="20"/>
      <w:szCs w:val="20"/>
    </w:rPr>
  </w:style>
  <w:style w:type="numbering" w:customStyle="1" w:styleId="aff5">
    <w:name w:val="ап Список нумерация"/>
  </w:style>
  <w:style w:type="paragraph" w:customStyle="1" w:styleId="01">
    <w:name w:val="ап Список01"/>
    <w:basedOn w:val="a"/>
    <w:next w:val="aff3"/>
    <w:pPr>
      <w:numPr>
        <w:numId w:val="7"/>
      </w:numPr>
      <w:pBdr>
        <w:bottom w:val="single" w:sz="6" w:space="1" w:color="000000"/>
      </w:pBdr>
      <w:shd w:val="clear" w:color="auto" w:fill="FEF9E6"/>
    </w:pPr>
    <w:rPr>
      <w:rFonts w:ascii="Verdana" w:hAnsi="Verdana"/>
      <w:b/>
    </w:rPr>
  </w:style>
  <w:style w:type="character" w:customStyle="1" w:styleId="11">
    <w:name w:val="Заголовок 1 Знак"/>
    <w:link w:val="10"/>
    <w:rPr>
      <w:rFonts w:ascii="Cambria" w:eastAsia="Times New Roman" w:hAnsi="Cambria" w:cs="Times New Roman"/>
      <w:b/>
      <w:bCs/>
      <w:sz w:val="32"/>
      <w:szCs w:val="32"/>
    </w:rPr>
  </w:style>
  <w:style w:type="paragraph" w:styleId="aff6">
    <w:name w:val="Balloon Text"/>
    <w:basedOn w:val="a"/>
    <w:link w:val="aff7"/>
    <w:rPr>
      <w:rFonts w:ascii="Tahoma" w:hAnsi="Tahoma" w:cs="Tahoma"/>
      <w:sz w:val="16"/>
      <w:szCs w:val="16"/>
    </w:rPr>
  </w:style>
  <w:style w:type="character" w:customStyle="1" w:styleId="aff7">
    <w:name w:val="Текст выноски Знак"/>
    <w:link w:val="aff6"/>
    <w:rPr>
      <w:rFonts w:ascii="Tahoma" w:hAnsi="Tahoma" w:cs="Tahoma"/>
      <w:sz w:val="16"/>
      <w:szCs w:val="16"/>
    </w:rPr>
  </w:style>
  <w:style w:type="paragraph" w:customStyle="1" w:styleId="1">
    <w:name w:val="Стиль1"/>
    <w:basedOn w:val="a"/>
    <w:link w:val="14"/>
    <w:qFormat/>
    <w:pPr>
      <w:numPr>
        <w:numId w:val="3"/>
      </w:numPr>
    </w:pPr>
    <w:rPr>
      <w:b/>
      <w:sz w:val="36"/>
      <w:szCs w:val="36"/>
    </w:rPr>
  </w:style>
  <w:style w:type="paragraph" w:customStyle="1" w:styleId="2">
    <w:name w:val="Стиль2"/>
    <w:basedOn w:val="a"/>
    <w:link w:val="26"/>
    <w:qFormat/>
    <w:pPr>
      <w:numPr>
        <w:ilvl w:val="1"/>
        <w:numId w:val="3"/>
      </w:numPr>
    </w:pPr>
    <w:rPr>
      <w:b/>
      <w:sz w:val="36"/>
      <w:szCs w:val="36"/>
    </w:rPr>
  </w:style>
  <w:style w:type="character" w:customStyle="1" w:styleId="14">
    <w:name w:val="Стиль1 Знак"/>
    <w:link w:val="1"/>
    <w:rPr>
      <w:b/>
      <w:sz w:val="36"/>
      <w:szCs w:val="36"/>
    </w:rPr>
  </w:style>
  <w:style w:type="paragraph" w:customStyle="1" w:styleId="3">
    <w:name w:val="Стиль3"/>
    <w:basedOn w:val="a"/>
    <w:link w:val="34"/>
    <w:qFormat/>
    <w:pPr>
      <w:numPr>
        <w:ilvl w:val="2"/>
        <w:numId w:val="3"/>
      </w:numPr>
    </w:pPr>
    <w:rPr>
      <w:b/>
      <w:sz w:val="28"/>
      <w:szCs w:val="28"/>
    </w:rPr>
  </w:style>
  <w:style w:type="character" w:customStyle="1" w:styleId="26">
    <w:name w:val="Стиль2 Знак"/>
    <w:link w:val="2"/>
    <w:rPr>
      <w:b/>
      <w:sz w:val="36"/>
      <w:szCs w:val="36"/>
    </w:rPr>
  </w:style>
  <w:style w:type="character" w:customStyle="1" w:styleId="34">
    <w:name w:val="Стиль3 Знак"/>
    <w:link w:val="3"/>
    <w:rPr>
      <w:b/>
      <w:sz w:val="28"/>
      <w:szCs w:val="28"/>
    </w:rPr>
  </w:style>
  <w:style w:type="character" w:customStyle="1" w:styleId="af4">
    <w:name w:val="Верхний колонтитул Знак"/>
    <w:link w:val="af3"/>
    <w:uiPriority w:val="99"/>
    <w:rPr>
      <w:sz w:val="24"/>
      <w:szCs w:val="24"/>
    </w:rPr>
  </w:style>
  <w:style w:type="character" w:customStyle="1" w:styleId="af6">
    <w:name w:val="Нижний колонтитул Знак"/>
    <w:link w:val="af5"/>
    <w:rPr>
      <w:sz w:val="24"/>
      <w:szCs w:val="24"/>
    </w:rPr>
  </w:style>
  <w:style w:type="paragraph" w:customStyle="1" w:styleId="aff8">
    <w:name w:val="Обычный (Интернет)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1582</Words>
  <Characters>9023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Назначение/обоснвоание</vt:lpstr>
    </vt:vector>
  </TitlesOfParts>
  <Company>MoBIL GROUP</Company>
  <LinksUpToDate>false</LinksUpToDate>
  <CharactersWithSpaces>10584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Назначение/обоснвоание</dc:title>
  <dc:creator>Игошев Матвей</dc:creator>
  <cp:lastModifiedBy>Матвей Игошев</cp:lastModifiedBy>
  <cp:revision>2</cp:revision>
  <dcterms:created xsi:type="dcterms:W3CDTF">2025-04-21T06:57:00Z</dcterms:created>
  <dcterms:modified xsi:type="dcterms:W3CDTF">2025-04-21T06:57:00Z</dcterms:modified>
  <cp:version>1048576</cp:version>
</cp:coreProperties>
</file>