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63D11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6861BE38" w14:textId="77777777" w:rsidR="00B02C01" w:rsidRPr="004F556D" w:rsidRDefault="00B02C01" w:rsidP="00B02C01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08CB4CBA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7A4B4200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342FF050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2E22FFB6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0FB8AA02" w14:textId="77777777" w:rsidR="00B02C01" w:rsidRPr="004F556D" w:rsidRDefault="00B02C01" w:rsidP="00B02C01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3A5ECDBE" w14:textId="77777777" w:rsidR="00B02C01" w:rsidRPr="004F556D" w:rsidRDefault="00B02C01" w:rsidP="00B02C01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6207C2A5" w14:textId="77777777" w:rsidR="00B02C01" w:rsidRPr="004F556D" w:rsidRDefault="00B02C01" w:rsidP="00B02C01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5EC31EDD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АСУ</w:t>
      </w:r>
      <w:r w:rsidRPr="004F556D">
        <w:rPr>
          <w:rFonts w:ascii="Times New Roman" w:hAnsi="Times New Roman" w:cs="Times New Roman"/>
          <w:sz w:val="28"/>
        </w:rPr>
        <w:t>»</w:t>
      </w:r>
    </w:p>
    <w:p w14:paraId="7E83E5D7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</w:t>
      </w:r>
      <w:r>
        <w:rPr>
          <w:rFonts w:ascii="Times New Roman" w:hAnsi="Times New Roman" w:cs="Times New Roman"/>
          <w:sz w:val="28"/>
        </w:rPr>
        <w:t xml:space="preserve"> интеллектуальной</w:t>
      </w:r>
      <w:r w:rsidRPr="00945929">
        <w:rPr>
          <w:rFonts w:ascii="Times New Roman" w:hAnsi="Times New Roman" w:cs="Times New Roman"/>
          <w:sz w:val="28"/>
        </w:rPr>
        <w:t xml:space="preserve"> обработки ин</w:t>
      </w:r>
      <w:r>
        <w:rPr>
          <w:rFonts w:ascii="Times New Roman" w:hAnsi="Times New Roman" w:cs="Times New Roman"/>
          <w:sz w:val="28"/>
        </w:rPr>
        <w:softHyphen/>
      </w:r>
      <w:r w:rsidRPr="00945929">
        <w:rPr>
          <w:rFonts w:ascii="Times New Roman" w:hAnsi="Times New Roman" w:cs="Times New Roman"/>
          <w:sz w:val="28"/>
        </w:rPr>
        <w:t>формации и управления»</w:t>
      </w:r>
    </w:p>
    <w:p w14:paraId="251555FA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6</w:t>
      </w:r>
    </w:p>
    <w:p w14:paraId="3E902ED0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C60B6FB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655897B8" w14:textId="77777777" w:rsidR="00B02C01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12C15433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1DC7E0A7" w14:textId="77777777" w:rsidR="00B02C01" w:rsidRPr="000337B9" w:rsidRDefault="00B02C01" w:rsidP="00B02C01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18021C05" w14:textId="219F0E7E" w:rsidR="00B02C01" w:rsidRPr="00B02C01" w:rsidRDefault="00B02C01" w:rsidP="00B02C01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Pr="00B02C01">
        <w:rPr>
          <w:rFonts w:ascii="Times New Roman" w:hAnsi="Times New Roman" w:cs="Times New Roman"/>
          <w:sz w:val="32"/>
          <w:szCs w:val="32"/>
        </w:rPr>
        <w:t>4</w:t>
      </w:r>
    </w:p>
    <w:p w14:paraId="23F9ABE2" w14:textId="77777777" w:rsidR="00B02C01" w:rsidRPr="004F556D" w:rsidRDefault="00B02C01" w:rsidP="00B02C01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Pr="003D1393">
        <w:rPr>
          <w:rFonts w:ascii="Times New Roman" w:hAnsi="Times New Roman" w:cs="Times New Roman"/>
          <w:sz w:val="28"/>
          <w:szCs w:val="28"/>
        </w:rPr>
        <w:t>Управление планированием программным проектом с помощью системы Microsoft Project 2010</w:t>
      </w:r>
      <w:r w:rsidRPr="00945929">
        <w:rPr>
          <w:rFonts w:ascii="Times New Roman" w:hAnsi="Times New Roman" w:cs="Times New Roman"/>
          <w:sz w:val="28"/>
        </w:rPr>
        <w:t>»</w:t>
      </w:r>
    </w:p>
    <w:p w14:paraId="3C43BC31" w14:textId="77777777" w:rsidR="00B02C01" w:rsidRPr="004F556D" w:rsidRDefault="00B02C01" w:rsidP="00B02C01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0D977B65" w14:textId="77777777" w:rsidR="00B02C01" w:rsidRPr="004F556D" w:rsidRDefault="00B02C01" w:rsidP="00B02C01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07659222" w14:textId="77777777" w:rsidR="00B02C01" w:rsidRPr="004F556D" w:rsidRDefault="00B02C01" w:rsidP="00B02C01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5EA3DDEB" w14:textId="77777777" w:rsidR="00B02C01" w:rsidRPr="004F556D" w:rsidRDefault="00B02C01" w:rsidP="00B02C01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F8569B8" w14:textId="77777777" w:rsidR="00B02C01" w:rsidRDefault="00B02C01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</w:t>
      </w:r>
      <w:r>
        <w:rPr>
          <w:rFonts w:ascii="Times New Roman" w:hAnsi="Times New Roman" w:cs="Times New Roman"/>
          <w:bCs/>
          <w:sz w:val="28"/>
        </w:rPr>
        <w:t>1</w:t>
      </w:r>
      <w:r w:rsidRPr="00945929">
        <w:rPr>
          <w:rFonts w:ascii="Times New Roman" w:hAnsi="Times New Roman" w:cs="Times New Roman"/>
          <w:bCs/>
          <w:sz w:val="28"/>
        </w:rPr>
        <w:t>-</w:t>
      </w:r>
      <w:r>
        <w:rPr>
          <w:rFonts w:ascii="Times New Roman" w:hAnsi="Times New Roman" w:cs="Times New Roman"/>
          <w:bCs/>
          <w:sz w:val="28"/>
        </w:rPr>
        <w:t>21-1б</w:t>
      </w:r>
    </w:p>
    <w:p w14:paraId="4C35A085" w14:textId="51A89A61" w:rsidR="00B02C01" w:rsidRPr="004F556D" w:rsidRDefault="00B16EFF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Белкин Ю.М.</w:t>
      </w:r>
      <w:r w:rsidR="00B02C01">
        <w:rPr>
          <w:rFonts w:ascii="Times New Roman" w:hAnsi="Times New Roman" w:cs="Times New Roman"/>
          <w:bCs/>
          <w:sz w:val="28"/>
        </w:rPr>
        <w:t xml:space="preserve">    ___________</w:t>
      </w:r>
    </w:p>
    <w:p w14:paraId="405BDEA4" w14:textId="77777777" w:rsidR="00B02C01" w:rsidRPr="004F556D" w:rsidRDefault="00B02C01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1F7908A1" w14:textId="77777777" w:rsidR="00B02C01" w:rsidRPr="004F556D" w:rsidRDefault="00B02C01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Прозорова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014CD42C" w14:textId="77777777" w:rsidR="00B02C01" w:rsidRPr="004F556D" w:rsidRDefault="00B02C01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7B743AA0" w14:textId="77777777" w:rsidR="00B02C01" w:rsidRPr="004F556D" w:rsidRDefault="00B02C01" w:rsidP="00B02C01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34FA177E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9641C74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10A48C9F" w14:textId="77777777" w:rsidR="00B02C01" w:rsidRDefault="00B02C01" w:rsidP="00B02C01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13B37A9E" w14:textId="77777777" w:rsidR="00B02C01" w:rsidRPr="004F556D" w:rsidRDefault="00B02C01" w:rsidP="00B02C01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6773C47B" w14:textId="77777777" w:rsidR="00B02C01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Пермь, </w:t>
      </w:r>
      <w:bookmarkEnd w:id="0"/>
      <w:r>
        <w:rPr>
          <w:rFonts w:ascii="Times New Roman" w:hAnsi="Times New Roman" w:cs="Times New Roman"/>
          <w:sz w:val="28"/>
        </w:rPr>
        <w:t>2024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94511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C00543" w14:textId="77777777" w:rsidR="00C1146D" w:rsidRPr="00DC7D42" w:rsidRDefault="00C1146D" w:rsidP="00C1146D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C7D4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C96DFE4" w14:textId="77777777" w:rsidR="00C1146D" w:rsidRDefault="00C1146D" w:rsidP="00C1146D">
          <w:pPr>
            <w:pStyle w:val="11"/>
            <w:tabs>
              <w:tab w:val="right" w:leader="dot" w:pos="9345"/>
            </w:tabs>
            <w:rPr>
              <w:noProof/>
            </w:rPr>
          </w:pPr>
          <w:r w:rsidRPr="0073038E">
            <w:fldChar w:fldCharType="begin"/>
          </w:r>
          <w:r w:rsidRPr="0073038E">
            <w:instrText xml:space="preserve"> TOC \o "1-3" \h \z \u </w:instrText>
          </w:r>
          <w:r w:rsidRPr="0073038E">
            <w:fldChar w:fldCharType="separate"/>
          </w:r>
          <w:hyperlink w:anchor="_Toc163823930" w:history="1">
            <w:r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 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_Toc163823930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7EDBD" w14:textId="77777777" w:rsidR="00C1146D" w:rsidRDefault="00B16EFF" w:rsidP="00C114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1" w:history="1">
            <w:r w:rsidR="00C1146D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 Задание 1</w:t>
            </w:r>
            <w:r w:rsidR="00C1146D">
              <w:rPr>
                <w:noProof/>
                <w:webHidden/>
              </w:rPr>
              <w:tab/>
            </w:r>
            <w:r w:rsidR="00C1146D">
              <w:rPr>
                <w:noProof/>
                <w:webHidden/>
              </w:rPr>
              <w:fldChar w:fldCharType="begin"/>
            </w:r>
            <w:r w:rsidR="00C1146D">
              <w:rPr>
                <w:noProof/>
                <w:webHidden/>
              </w:rPr>
              <w:instrText xml:space="preserve"> PAGEREF _Toc163823931 \h </w:instrText>
            </w:r>
            <w:r w:rsidR="00C1146D">
              <w:rPr>
                <w:noProof/>
                <w:webHidden/>
              </w:rPr>
            </w:r>
            <w:r w:rsidR="00C1146D">
              <w:rPr>
                <w:noProof/>
                <w:webHidden/>
              </w:rPr>
              <w:fldChar w:fldCharType="separate"/>
            </w:r>
            <w:r w:rsidR="00C1146D">
              <w:rPr>
                <w:noProof/>
                <w:webHidden/>
              </w:rPr>
              <w:t>4</w:t>
            </w:r>
            <w:r w:rsidR="00C1146D">
              <w:rPr>
                <w:noProof/>
                <w:webHidden/>
              </w:rPr>
              <w:fldChar w:fldCharType="end"/>
            </w:r>
          </w:hyperlink>
        </w:p>
        <w:p w14:paraId="2808698B" w14:textId="77777777" w:rsidR="00C1146D" w:rsidRDefault="00B16EFF" w:rsidP="00C114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2" w:history="1">
            <w:r w:rsidR="00C1146D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 Задание 2</w:t>
            </w:r>
            <w:r w:rsidR="00C1146D">
              <w:rPr>
                <w:noProof/>
                <w:webHidden/>
              </w:rPr>
              <w:tab/>
            </w:r>
            <w:r w:rsidR="00C1146D">
              <w:rPr>
                <w:noProof/>
                <w:webHidden/>
              </w:rPr>
              <w:fldChar w:fldCharType="begin"/>
            </w:r>
            <w:r w:rsidR="00C1146D">
              <w:rPr>
                <w:noProof/>
                <w:webHidden/>
              </w:rPr>
              <w:instrText xml:space="preserve"> PAGEREF _Toc163823932 \h </w:instrText>
            </w:r>
            <w:r w:rsidR="00C1146D">
              <w:rPr>
                <w:noProof/>
                <w:webHidden/>
              </w:rPr>
            </w:r>
            <w:r w:rsidR="00C1146D">
              <w:rPr>
                <w:noProof/>
                <w:webHidden/>
              </w:rPr>
              <w:fldChar w:fldCharType="separate"/>
            </w:r>
            <w:r w:rsidR="00C1146D">
              <w:rPr>
                <w:noProof/>
                <w:webHidden/>
              </w:rPr>
              <w:t>9</w:t>
            </w:r>
            <w:r w:rsidR="00C1146D">
              <w:rPr>
                <w:noProof/>
                <w:webHidden/>
              </w:rPr>
              <w:fldChar w:fldCharType="end"/>
            </w:r>
          </w:hyperlink>
        </w:p>
        <w:p w14:paraId="65C5B2F7" w14:textId="77777777" w:rsidR="00C1146D" w:rsidRDefault="00B16EFF" w:rsidP="00C114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3" w:history="1">
            <w:r w:rsidR="00C1146D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 Контрольные вопросы</w:t>
            </w:r>
            <w:r w:rsidR="00C1146D">
              <w:rPr>
                <w:noProof/>
                <w:webHidden/>
              </w:rPr>
              <w:tab/>
            </w:r>
            <w:r w:rsidR="00C1146D">
              <w:rPr>
                <w:noProof/>
                <w:webHidden/>
              </w:rPr>
              <w:fldChar w:fldCharType="begin"/>
            </w:r>
            <w:r w:rsidR="00C1146D">
              <w:rPr>
                <w:noProof/>
                <w:webHidden/>
              </w:rPr>
              <w:instrText xml:space="preserve"> PAGEREF _Toc163823933 \h </w:instrText>
            </w:r>
            <w:r w:rsidR="00C1146D">
              <w:rPr>
                <w:noProof/>
                <w:webHidden/>
              </w:rPr>
            </w:r>
            <w:r w:rsidR="00C1146D">
              <w:rPr>
                <w:noProof/>
                <w:webHidden/>
              </w:rPr>
              <w:fldChar w:fldCharType="separate"/>
            </w:r>
            <w:r w:rsidR="00C1146D">
              <w:rPr>
                <w:noProof/>
                <w:webHidden/>
              </w:rPr>
              <w:t>10</w:t>
            </w:r>
            <w:r w:rsidR="00C1146D">
              <w:rPr>
                <w:noProof/>
                <w:webHidden/>
              </w:rPr>
              <w:fldChar w:fldCharType="end"/>
            </w:r>
          </w:hyperlink>
        </w:p>
        <w:p w14:paraId="6C6F93C8" w14:textId="77777777" w:rsidR="00C1146D" w:rsidRDefault="00C1146D" w:rsidP="00C1146D">
          <w:r w:rsidRPr="0073038E">
            <w:fldChar w:fldCharType="end"/>
          </w:r>
        </w:p>
      </w:sdtContent>
    </w:sdt>
    <w:p w14:paraId="0F8548A2" w14:textId="77777777" w:rsidR="00C1146D" w:rsidRDefault="00C1146D" w:rsidP="00C1146D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820C2A5" w14:textId="2CD11F25" w:rsidR="00C1146D" w:rsidRPr="00C1146D" w:rsidRDefault="00C1146D" w:rsidP="00C1146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3823930"/>
      <w:r w:rsidRPr="00C114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Цель и задачи</w:t>
      </w:r>
      <w:bookmarkEnd w:id="1"/>
    </w:p>
    <w:p w14:paraId="5E0779BC" w14:textId="2295CE86" w:rsidR="00C1146D" w:rsidRPr="00C1146D" w:rsidRDefault="00C1146D" w:rsidP="00C1146D">
      <w:pPr>
        <w:ind w:firstLine="708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C1146D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C1146D">
        <w:rPr>
          <w:rFonts w:ascii="Times New Roman" w:hAnsi="Times New Roman" w:cs="Times New Roman"/>
          <w:sz w:val="24"/>
          <w:szCs w:val="24"/>
        </w:rPr>
        <w:t>изучение методов планирования рисков и использование для этого средств системы Microsoft Project 2010.</w:t>
      </w:r>
    </w:p>
    <w:p w14:paraId="5FD5FB0F" w14:textId="4BD81739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14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Задание:</w:t>
      </w:r>
      <w:r w:rsidRPr="00C114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собственного проекта просчитать риски по пяти уровням. Затем определить меры реагирования и внести изменения в базовый план проекта.</w:t>
      </w:r>
    </w:p>
    <w:p w14:paraId="3BFFB309" w14:textId="5B842521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913A0D" w14:textId="196D077A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C48573" w14:textId="3C40541C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E78D04" w14:textId="701999EF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134F41" w14:textId="7D109CF7" w:rsidR="00C1146D" w:rsidRPr="00C1146D" w:rsidRDefault="00C1146D" w:rsidP="00C1146D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1C346E9" w14:textId="77777777" w:rsidR="00C1146D" w:rsidRDefault="00C1146D" w:rsidP="00C1146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14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Задание 1</w:t>
      </w:r>
    </w:p>
    <w:p w14:paraId="470BCE09" w14:textId="7340A33D" w:rsidR="00C1146D" w:rsidRPr="00C1146D" w:rsidRDefault="00C1146D" w:rsidP="00C114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C1146D">
        <w:rPr>
          <w:rFonts w:ascii="Times New Roman" w:hAnsi="Times New Roman" w:cs="Times New Roman"/>
          <w:sz w:val="24"/>
          <w:szCs w:val="24"/>
        </w:rPr>
        <w:t>2.1 Во вкладке «Вид» в области «Данные» выбираем «Затраты» (рисунок 1).</w:t>
      </w:r>
    </w:p>
    <w:p w14:paraId="5C5DD998" w14:textId="7F4DB6D5" w:rsidR="00C1146D" w:rsidRDefault="00C1146D" w:rsidP="00C1146D">
      <w:r w:rsidRPr="00C1146D">
        <w:rPr>
          <w:noProof/>
        </w:rPr>
        <w:drawing>
          <wp:inline distT="0" distB="0" distL="0" distR="0" wp14:anchorId="0D72695F" wp14:editId="2A119354">
            <wp:extent cx="5940425" cy="4124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07DB" w14:textId="1B863CEA" w:rsidR="00C1146D" w:rsidRPr="00183762" w:rsidRDefault="00C1146D" w:rsidP="00823F32">
      <w:pPr>
        <w:jc w:val="center"/>
        <w:rPr>
          <w:rFonts w:ascii="Times New Roman" w:hAnsi="Times New Roman" w:cs="Times New Roman"/>
          <w:sz w:val="24"/>
          <w:szCs w:val="24"/>
        </w:rPr>
      </w:pPr>
      <w:r w:rsidRPr="00183762">
        <w:rPr>
          <w:rFonts w:ascii="Times New Roman" w:hAnsi="Times New Roman" w:cs="Times New Roman"/>
          <w:sz w:val="24"/>
          <w:szCs w:val="24"/>
        </w:rPr>
        <w:t>Рисунок 1 – таблица «Затраты»</w:t>
      </w:r>
    </w:p>
    <w:p w14:paraId="07DB998E" w14:textId="44781EBF" w:rsidR="00823F32" w:rsidRDefault="00823F32" w:rsidP="00823F3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23F32">
        <w:rPr>
          <w:rFonts w:ascii="Times New Roman" w:hAnsi="Times New Roman" w:cs="Times New Roman"/>
          <w:sz w:val="24"/>
          <w:szCs w:val="24"/>
        </w:rPr>
        <w:t xml:space="preserve">2.2 </w:t>
      </w:r>
      <w:r>
        <w:rPr>
          <w:rFonts w:ascii="Times New Roman" w:hAnsi="Times New Roman" w:cs="Times New Roman"/>
          <w:sz w:val="24"/>
          <w:szCs w:val="24"/>
        </w:rPr>
        <w:t>Для внесения изменения в стоимость, была выделена ячейка «Фиксированные затраты» и изменено его значение.</w:t>
      </w:r>
      <w:r w:rsidRPr="00823F32">
        <w:rPr>
          <w:rFonts w:ascii="Times New Roman" w:hAnsi="Times New Roman" w:cs="Times New Roman"/>
          <w:sz w:val="24"/>
          <w:szCs w:val="24"/>
        </w:rPr>
        <w:t xml:space="preserve"> Убеди</w:t>
      </w:r>
      <w:r>
        <w:rPr>
          <w:rFonts w:ascii="Times New Roman" w:hAnsi="Times New Roman" w:cs="Times New Roman"/>
          <w:sz w:val="24"/>
          <w:szCs w:val="24"/>
        </w:rPr>
        <w:t>мся</w:t>
      </w:r>
      <w:r w:rsidRPr="00823F32">
        <w:rPr>
          <w:rFonts w:ascii="Times New Roman" w:hAnsi="Times New Roman" w:cs="Times New Roman"/>
          <w:sz w:val="24"/>
          <w:szCs w:val="24"/>
        </w:rPr>
        <w:t>, что в ячейке Начисления фикс. затрат для выделенной задачи стоит значение Пропорциональное.</w:t>
      </w:r>
    </w:p>
    <w:p w14:paraId="1F6A98B4" w14:textId="24147E3E" w:rsidR="00823F32" w:rsidRDefault="00823F3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 w:rsidRPr="00823F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CA20B" wp14:editId="67669500">
            <wp:extent cx="5940425" cy="1578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D36F" w14:textId="648A3C26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изменение затрат</w:t>
      </w:r>
    </w:p>
    <w:p w14:paraId="6E546ACA" w14:textId="3791BFA5" w:rsidR="00183762" w:rsidRDefault="00183762" w:rsidP="00183762">
      <w:pPr>
        <w:rPr>
          <w:rFonts w:ascii="Times New Roman" w:hAnsi="Times New Roman" w:cs="Times New Roman"/>
          <w:sz w:val="24"/>
          <w:szCs w:val="24"/>
        </w:rPr>
      </w:pPr>
    </w:p>
    <w:p w14:paraId="6D71E4F2" w14:textId="4569071C" w:rsidR="00183762" w:rsidRDefault="00183762" w:rsidP="00183762">
      <w:pPr>
        <w:rPr>
          <w:rFonts w:ascii="Times New Roman" w:hAnsi="Times New Roman" w:cs="Times New Roman"/>
          <w:sz w:val="24"/>
          <w:szCs w:val="24"/>
        </w:rPr>
      </w:pPr>
    </w:p>
    <w:p w14:paraId="694285ED" w14:textId="3818BD40" w:rsidR="00183762" w:rsidRDefault="00183762" w:rsidP="00183762">
      <w:pPr>
        <w:rPr>
          <w:rFonts w:ascii="Times New Roman" w:hAnsi="Times New Roman" w:cs="Times New Roman"/>
          <w:sz w:val="24"/>
          <w:szCs w:val="24"/>
        </w:rPr>
      </w:pPr>
    </w:p>
    <w:p w14:paraId="28210629" w14:textId="15F6186E" w:rsidR="00183762" w:rsidRDefault="00183762" w:rsidP="00183762">
      <w:pPr>
        <w:rPr>
          <w:rFonts w:ascii="Times New Roman" w:hAnsi="Times New Roman" w:cs="Times New Roman"/>
          <w:sz w:val="24"/>
          <w:szCs w:val="24"/>
        </w:rPr>
      </w:pPr>
    </w:p>
    <w:p w14:paraId="481A1452" w14:textId="6FC6F176" w:rsidR="00183762" w:rsidRP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До изменений</w:t>
      </w:r>
      <w:r w:rsidRPr="001837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7BAB716" w14:textId="13E6176E" w:rsidR="00823F32" w:rsidRPr="00183762" w:rsidRDefault="00823F3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 w:rsidRPr="00823F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BB97D5" wp14:editId="3DD230B7">
            <wp:extent cx="5940425" cy="1904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762">
        <w:rPr>
          <w:rFonts w:ascii="Times New Roman" w:hAnsi="Times New Roman" w:cs="Times New Roman"/>
          <w:sz w:val="24"/>
          <w:szCs w:val="24"/>
        </w:rPr>
        <w:br/>
        <w:t>Рисунок 3 – до примененных изменений</w:t>
      </w:r>
    </w:p>
    <w:p w14:paraId="77C9B6DF" w14:textId="6F7DCFC1" w:rsidR="00964A81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83762">
        <w:rPr>
          <w:rFonts w:ascii="Times New Roman" w:hAnsi="Times New Roman" w:cs="Times New Roman"/>
          <w:sz w:val="24"/>
          <w:szCs w:val="24"/>
        </w:rPr>
        <w:t>После изменений</w:t>
      </w:r>
    </w:p>
    <w:p w14:paraId="48981487" w14:textId="164330CB" w:rsidR="00183762" w:rsidRDefault="00183762" w:rsidP="00183762">
      <w:pPr>
        <w:rPr>
          <w:rFonts w:ascii="Times New Roman" w:hAnsi="Times New Roman" w:cs="Times New Roman"/>
          <w:sz w:val="24"/>
          <w:szCs w:val="24"/>
        </w:rPr>
      </w:pPr>
      <w:r w:rsidRPr="00183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C620F" wp14:editId="0A0CBFCF">
            <wp:extent cx="5940425" cy="18637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A46E" w14:textId="1B0F0CAE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после примененных изменений</w:t>
      </w:r>
    </w:p>
    <w:p w14:paraId="7685A543" w14:textId="002203CA" w:rsidR="00183762" w:rsidRDefault="00183762" w:rsidP="00183762">
      <w:pPr>
        <w:rPr>
          <w:rFonts w:ascii="Times New Roman" w:hAnsi="Times New Roman" w:cs="Times New Roman"/>
          <w:sz w:val="24"/>
          <w:szCs w:val="24"/>
        </w:rPr>
      </w:pPr>
    </w:p>
    <w:p w14:paraId="55C0411E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99B011F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2326912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07B6ECA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A9743AD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5589970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B879DF6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99DFD5D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29B8983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E307BFC" w14:textId="77777777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3F80705" w14:textId="43F7381D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2.3 Было задано значение базового плана в пункте меню «Проект» - «Планирование» - «Задать базовый план». В пункте «Для» флаг установлен на «выбранных задач», а в «Сведение базовых планов» - «во все суммарные задачи» (рисунок 5, 6).</w:t>
      </w:r>
    </w:p>
    <w:p w14:paraId="3B911555" w14:textId="25116F61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 w:rsidRPr="00183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CC9897" wp14:editId="3206B937">
            <wp:extent cx="3534268" cy="328658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A765" w14:textId="378A4FEF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задание базового плана</w:t>
      </w:r>
    </w:p>
    <w:p w14:paraId="50296801" w14:textId="77777777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764D09" w14:textId="2B658E4F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 w:rsidRPr="00183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0417F" wp14:editId="00828CF0">
            <wp:extent cx="5940425" cy="11366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42DD" w14:textId="0AB1C9A1" w:rsidR="00617C2C" w:rsidRDefault="00183762" w:rsidP="00617C2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базовый план</w:t>
      </w:r>
    </w:p>
    <w:p w14:paraId="5905B62E" w14:textId="4B2AE850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79B76CF3" w14:textId="77777777" w:rsidR="00617C2C" w:rsidRDefault="00617C2C" w:rsidP="00617C2C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DE85889" w14:textId="77777777" w:rsidR="00617C2C" w:rsidRDefault="00617C2C" w:rsidP="00617C2C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89395E2" w14:textId="77777777" w:rsidR="00617C2C" w:rsidRDefault="00617C2C" w:rsidP="00617C2C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9002706" w14:textId="77777777" w:rsidR="00617C2C" w:rsidRDefault="00617C2C" w:rsidP="00617C2C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690F061" w14:textId="77777777" w:rsidR="00617C2C" w:rsidRDefault="00617C2C" w:rsidP="00617C2C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0745820" w14:textId="77777777" w:rsidR="00617C2C" w:rsidRDefault="00617C2C" w:rsidP="00617C2C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81F2A97" w14:textId="5A658CAE" w:rsidR="00617C2C" w:rsidRDefault="00617C2C" w:rsidP="00617C2C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2.4 План управления рисками предприятия представлен в таблице 1, а меры реагирования в таблице 2</w:t>
      </w:r>
    </w:p>
    <w:p w14:paraId="04D2CCE0" w14:textId="78925BEA" w:rsidR="00617C2C" w:rsidRDefault="00617C2C" w:rsidP="00617C2C">
      <w:pPr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Группы рисков</w:t>
      </w:r>
    </w:p>
    <w:p w14:paraId="6B1AA182" w14:textId="231A7848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DCCD4A" wp14:editId="72668711">
            <wp:extent cx="6086475" cy="3914775"/>
            <wp:effectExtent l="0" t="0" r="9525" b="9525"/>
            <wp:docPr id="2036617735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17735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1C9A" w14:textId="4F5D6346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4CB64248" w14:textId="0719936F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7B39C38A" w14:textId="720F8A81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59415CFD" w14:textId="3B9945EE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021C8425" w14:textId="1B063A43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58F5E65F" w14:textId="6C93A6AC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776DFE5B" w14:textId="51C3DC39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61E45796" w14:textId="10011061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13DE0885" w14:textId="47F9A165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4EB179AE" w14:textId="0995E7D3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56EB346F" w14:textId="18477BAA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095FED79" w14:textId="4025DDB9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07B7E6D7" w14:textId="351F7769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1334BE8E" w14:textId="7D1A0BC8" w:rsidR="00617C2C" w:rsidRDefault="00617C2C" w:rsidP="00617C2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 – меры реагирования</w:t>
      </w:r>
    </w:p>
    <w:p w14:paraId="3B3508D9" w14:textId="7269ACBC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67D3C8" wp14:editId="46576DC2">
            <wp:extent cx="5940425" cy="4972685"/>
            <wp:effectExtent l="0" t="0" r="3175" b="0"/>
            <wp:docPr id="125187302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73024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90F8" w14:textId="3F0A70DB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0E985794" w14:textId="05649053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7E018588" w14:textId="1B6CBA41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35320F3A" w14:textId="5C7F0613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1018F739" w14:textId="28D103E6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758F5F40" w14:textId="18460C25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524C9E83" w14:textId="6069F4D5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5BE28923" w14:textId="1CB3E3ED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3C3BB744" w14:textId="59F28012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4728209C" w14:textId="6977D3FD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350C9084" w14:textId="3E10D83E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27449685" w14:textId="0D4F378C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</w:p>
    <w:p w14:paraId="375FC2D8" w14:textId="7E65D6CC" w:rsidR="00780376" w:rsidRDefault="00780376" w:rsidP="0078037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2.5 Для снижения риска «Уход сотрудника» добавим новую задачу «Заключение договоров с сотрудниками» (рисунок 7).</w:t>
      </w:r>
    </w:p>
    <w:p w14:paraId="18933127" w14:textId="23EE4453" w:rsidR="00780376" w:rsidRDefault="00780376" w:rsidP="00617C2C">
      <w:pPr>
        <w:rPr>
          <w:rFonts w:ascii="Times New Roman" w:hAnsi="Times New Roman" w:cs="Times New Roman"/>
          <w:sz w:val="24"/>
          <w:szCs w:val="24"/>
        </w:rPr>
      </w:pPr>
      <w:r w:rsidRPr="007803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F0CBE" wp14:editId="37CF0F99">
            <wp:extent cx="5940425" cy="15957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F381" w14:textId="70909BA5" w:rsidR="00780376" w:rsidRDefault="00780376" w:rsidP="0078037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добавление новой задачи</w:t>
      </w:r>
    </w:p>
    <w:p w14:paraId="76B004B8" w14:textId="59B209BE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2CA474" w14:textId="31ADB53B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0E7006" w14:textId="74EC7CFA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838B1E" w14:textId="647CC0F5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0366A6" w14:textId="1A85BA82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50DCA7" w14:textId="142DBAD4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65076C" w14:textId="73DA7ABF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A3DA4A" w14:textId="6BFA07BF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08136F" w14:textId="3ADE7CA4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60680A" w14:textId="0183ED8D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3CEA41" w14:textId="64F383A6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7EEF93" w14:textId="53B9CCE4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F635A6" w14:textId="77777777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9348F9" w14:textId="7D632483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7CAE4C" w14:textId="4D378B6D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ECAB10" w14:textId="206B762E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A195BB" w14:textId="32FA0AAA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77EC88" w14:textId="3CB9EFE7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354A3C" w14:textId="4B6DA70E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FDB430" w14:textId="1574ED96" w:rsidR="00C76787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CB4385" w14:textId="18E4787C" w:rsidR="00C76787" w:rsidRPr="00C76787" w:rsidRDefault="00C76787" w:rsidP="00C7678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C1146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</w:p>
    <w:p w14:paraId="36517732" w14:textId="0FD6CFC9" w:rsidR="00C76787" w:rsidRPr="00C76787" w:rsidRDefault="00C76787" w:rsidP="00C76787">
      <w:pPr>
        <w:rPr>
          <w:rFonts w:ascii="Times New Roman" w:eastAsiaTheme="minorHAnsi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1.Почему риск проекта характеризуется вероятностью?</w:t>
      </w:r>
    </w:p>
    <w:p w14:paraId="6E5681EB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Риск представляет собой потенциальную проблему проекта в будущем, которая возникает в связи с условиями или обстоятельствами, находящимися вне контроля команды проекта</w:t>
      </w:r>
    </w:p>
    <w:p w14:paraId="07C2FC86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2. Для чего находят денежное выражение риска проекта?</w:t>
      </w:r>
    </w:p>
    <w:p w14:paraId="5E5E66BC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ab/>
        <w:t>Для понимания того, как это будет связано с бюджетом проекта.</w:t>
      </w:r>
    </w:p>
    <w:p w14:paraId="66983421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3. Какие признаки используются при качественной оценке рисков проекта?</w:t>
      </w:r>
    </w:p>
    <w:p w14:paraId="7814BD29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Качественная оценка использует несколько уровней, например:</w:t>
      </w:r>
    </w:p>
    <w:p w14:paraId="4EA9D2AB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высокий, средний, низкий.</w:t>
      </w:r>
    </w:p>
    <w:p w14:paraId="6403BEDD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4. Что такое базовый план проекта?</w:t>
      </w:r>
    </w:p>
    <w:p w14:paraId="7EBE0ED4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Учет бюджета и сроков проекта.</w:t>
      </w:r>
    </w:p>
    <w:p w14:paraId="5C4BE675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5. Как наличие рисков влияет на базовый план проекта?</w:t>
      </w:r>
    </w:p>
    <w:p w14:paraId="1248EF51" w14:textId="5C73BB5D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Предлагаемые изменения в проекте приводят к корректировке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6787">
        <w:rPr>
          <w:rFonts w:ascii="Times New Roman" w:hAnsi="Times New Roman" w:cs="Times New Roman"/>
          <w:sz w:val="24"/>
          <w:szCs w:val="24"/>
        </w:rPr>
        <w:t>бюджета и должны быть учтены в базовом плане проекта.</w:t>
      </w:r>
    </w:p>
    <w:p w14:paraId="1311AC01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7. Как влияют на выполнение проекта риски изменения цены материалов и комплектующих?</w:t>
      </w:r>
    </w:p>
    <w:p w14:paraId="280050F8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Включение денежного резерва.</w:t>
      </w:r>
    </w:p>
    <w:p w14:paraId="2F2F132F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8. Как влияют на выполнение проекта риски невыполнения заданий в</w:t>
      </w:r>
    </w:p>
    <w:p w14:paraId="3BFFCACA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срок исполнителями?</w:t>
      </w:r>
    </w:p>
    <w:p w14:paraId="5F13839E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Введение мер при несоблюдении плана проекта, предусмотреть контроль сроков исполнения проекта.</w:t>
      </w:r>
    </w:p>
    <w:p w14:paraId="0AAD353E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9. Как влияют на выполнение проекта риски изменения требований заказчика?</w:t>
      </w:r>
    </w:p>
    <w:p w14:paraId="31E05421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Заключение в ТЗ или контракте о невозможности выполнения дополнительных требований клиента без утвержденного пересмотра сроков и суммарной стоимости проекта.</w:t>
      </w:r>
    </w:p>
    <w:p w14:paraId="06085035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 xml:space="preserve">10.Как влияют на выполнение проекта риски финансовой нестабильности заказчика? </w:t>
      </w:r>
    </w:p>
    <w:p w14:paraId="07F9A90B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Предварительное утверждение перечня работ и ресурсов.</w:t>
      </w:r>
    </w:p>
    <w:p w14:paraId="09D099BE" w14:textId="77777777" w:rsidR="00C76787" w:rsidRPr="00183762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C76787" w:rsidRPr="00183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EB"/>
    <w:rsid w:val="00183762"/>
    <w:rsid w:val="00617C2C"/>
    <w:rsid w:val="00780376"/>
    <w:rsid w:val="00791EEB"/>
    <w:rsid w:val="00823F32"/>
    <w:rsid w:val="00964A81"/>
    <w:rsid w:val="00B02C01"/>
    <w:rsid w:val="00B16EFF"/>
    <w:rsid w:val="00C1146D"/>
    <w:rsid w:val="00C7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0DDFE"/>
  <w15:chartTrackingRefBased/>
  <w15:docId w15:val="{DDAE327C-2088-4E96-959A-B0DCAF79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C01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114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4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C1146D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1146D"/>
    <w:pPr>
      <w:spacing w:after="100"/>
    </w:pPr>
  </w:style>
  <w:style w:type="character" w:styleId="a4">
    <w:name w:val="Hyperlink"/>
    <w:basedOn w:val="a0"/>
    <w:uiPriority w:val="99"/>
    <w:unhideWhenUsed/>
    <w:rsid w:val="00C114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Юра Юра</cp:lastModifiedBy>
  <cp:revision>4</cp:revision>
  <dcterms:created xsi:type="dcterms:W3CDTF">2024-04-18T12:40:00Z</dcterms:created>
  <dcterms:modified xsi:type="dcterms:W3CDTF">2024-05-03T04:10:00Z</dcterms:modified>
</cp:coreProperties>
</file>