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2.1 Matrix Operations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Theorem 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8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Multiplication of matrices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6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Properties of Matrix Multiplication:</w:t>
      </w:r>
    </w:p>
    <w:p>
      <w:pPr>
        <w:pStyle w:val="Heading2"/>
        <w:bidi w:val="0"/>
        <w:jc w:val="left"/>
        <w:rPr/>
      </w:pPr>
      <w:r>
        <w:rPr/>
        <w:t>Therorem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6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If </w:t>
      </w:r>
      <w:r>
        <w:rPr>
          <w:i/>
          <w:iCs/>
        </w:rPr>
        <w:t>AB = BA</w:t>
      </w:r>
      <w:r>
        <w:rPr>
          <w:i w:val="false"/>
          <w:iCs w:val="false"/>
        </w:rPr>
        <w:t xml:space="preserve">, we say that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 xml:space="preserve">B </w:t>
      </w:r>
      <w:r>
        <w:rPr>
          <w:b/>
          <w:bCs/>
          <w:i w:val="false"/>
          <w:iCs w:val="false"/>
        </w:rPr>
        <w:t>commute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transpose of a Matrix:</w:t>
      </w:r>
    </w:p>
    <w:p>
      <w:pPr>
        <w:pStyle w:val="Heading3"/>
        <w:bidi w:val="0"/>
        <w:jc w:val="left"/>
        <w:rPr/>
      </w:pPr>
      <w:r>
        <w:rPr/>
        <w:t>Theorem 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72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2.2 The inverse of a Matrix</w:t>
      </w:r>
    </w:p>
    <w:p>
      <w:pPr>
        <w:pStyle w:val="TextBody"/>
        <w:bidi w:val="0"/>
        <w:jc w:val="left"/>
        <w:rPr/>
      </w:pPr>
      <w:r>
        <w:rPr/>
        <w:t xml:space="preserve">An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x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matrix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is said to be </w:t>
      </w:r>
      <w:r>
        <w:rPr>
          <w:b/>
          <w:bCs/>
          <w:i w:val="false"/>
          <w:iCs w:val="false"/>
        </w:rPr>
        <w:t xml:space="preserve">invertible </w:t>
      </w:r>
      <w:r>
        <w:rPr>
          <w:b w:val="false"/>
          <w:bCs w:val="false"/>
          <w:i w:val="false"/>
          <w:iCs w:val="false"/>
        </w:rPr>
        <w:t xml:space="preserve">if there is an  </w:t>
      </w:r>
      <w:r>
        <w:rPr>
          <w:b w:val="false"/>
          <w:bCs w:val="false"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x </w:t>
      </w:r>
      <w:r>
        <w:rPr>
          <w:b w:val="false"/>
          <w:bCs w:val="false"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matrix </w:t>
      </w:r>
      <w:r>
        <w:rPr>
          <w:b w:val="false"/>
          <w:bCs w:val="false"/>
          <w:i/>
          <w:iCs/>
        </w:rPr>
        <w:t>C</w:t>
      </w:r>
      <w:r>
        <w:rPr>
          <w:b w:val="false"/>
          <w:bCs w:val="false"/>
          <w:i w:val="false"/>
          <w:iCs w:val="false"/>
        </w:rPr>
        <w:t xml:space="preserve"> such that </w:t>
      </w:r>
    </w:p>
    <w:p>
      <w:pPr>
        <w:pStyle w:val="TextBody"/>
        <w:bidi w:val="0"/>
        <w:jc w:val="center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CA </w:t>
      </w:r>
      <w:r>
        <w:rPr>
          <w:b w:val="false"/>
          <w:bCs w:val="false"/>
          <w:i w:val="false"/>
          <w:iCs w:val="false"/>
        </w:rPr>
        <w:t xml:space="preserve">= </w:t>
      </w:r>
      <w:r>
        <w:rPr>
          <w:b w:val="false"/>
          <w:bCs w:val="false"/>
          <w:i/>
          <w:iCs/>
        </w:rPr>
        <w:t xml:space="preserve">I  </w:t>
      </w:r>
      <w:r>
        <w:rPr>
          <w:b w:val="false"/>
          <w:bCs w:val="false"/>
          <w:i w:val="false"/>
          <w:iCs w:val="false"/>
        </w:rPr>
        <w:t xml:space="preserve"> and   </w:t>
      </w:r>
      <w:r>
        <w:rPr>
          <w:b w:val="false"/>
          <w:bCs w:val="false"/>
          <w:i/>
          <w:iCs/>
        </w:rPr>
        <w:t>AC = I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 inverse is unique and is denoted by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/>
          <w:iCs/>
          <w:vertAlign w:val="superscript"/>
        </w:rPr>
        <w:t>-1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,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so that</w:t>
      </w:r>
    </w:p>
    <w:p>
      <w:pPr>
        <w:pStyle w:val="TextBody"/>
        <w:bidi w:val="0"/>
        <w:jc w:val="center"/>
        <w:rPr>
          <w:i/>
          <w:i/>
          <w:iCs/>
        </w:rPr>
      </w:pP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/>
          <w:iCs/>
          <w:vertAlign w:val="superscript"/>
        </w:rPr>
        <w:t>-1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A = I   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and    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AA</w:t>
      </w:r>
      <w:r>
        <w:rPr>
          <w:b w:val="false"/>
          <w:bCs w:val="false"/>
          <w:i/>
          <w:iCs/>
          <w:vertAlign w:val="superscript"/>
        </w:rPr>
        <w:t xml:space="preserve">-1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= I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A matrix that is </w:t>
      </w:r>
      <w:r>
        <w:rPr>
          <w:b/>
          <w:bCs/>
          <w:i w:val="false"/>
          <w:iCs w:val="false"/>
          <w:position w:val="0"/>
          <w:sz w:val="24"/>
          <w:vertAlign w:val="baseline"/>
        </w:rPr>
        <w:t>not invertible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is sometimes called a </w:t>
      </w:r>
      <w:r>
        <w:rPr>
          <w:b/>
          <w:bCs/>
          <w:i w:val="false"/>
          <w:iCs w:val="false"/>
          <w:position w:val="0"/>
          <w:sz w:val="24"/>
          <w:vertAlign w:val="baseline"/>
        </w:rPr>
        <w:t>singular matrix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.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 w:val="false"/>
          <w:iCs w:val="false"/>
        </w:rPr>
      </w:r>
    </w:p>
    <w:p>
      <w:pPr>
        <w:pStyle w:val="Heading3"/>
        <w:bidi w:val="0"/>
        <w:jc w:val="left"/>
        <w:rPr/>
      </w:pPr>
      <w:r>
        <w:rPr/>
        <w:t>Theorem 4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 w:val="false"/>
          <w:iCs w:val="false"/>
        </w:rPr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Theorem 4 says that a 2 x 2 matrix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is invertible if and only if det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 xml:space="preserve">A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!= 0.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 w:val="false"/>
          <w:iCs w:val="false"/>
        </w:rPr>
      </w:r>
    </w:p>
    <w:p>
      <w:pPr>
        <w:pStyle w:val="Heading3"/>
        <w:bidi w:val="0"/>
        <w:jc w:val="left"/>
        <w:rPr/>
      </w:pPr>
      <w:r>
        <w:rPr/>
        <w:t>Theorem 5</w:t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61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i w:val="false"/>
          <w:iCs w:val="false"/>
        </w:rPr>
      </w:r>
    </w:p>
    <w:p>
      <w:pPr>
        <w:pStyle w:val="Heading3"/>
        <w:bidi w:val="0"/>
        <w:jc w:val="left"/>
        <w:rPr/>
      </w:pPr>
      <w:r>
        <w:rPr/>
        <w:t>Theorem 6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8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Elementary Matrices</w:t>
      </w:r>
    </w:p>
    <w:p>
      <w:pPr>
        <w:pStyle w:val="TextBody"/>
        <w:bidi w:val="0"/>
        <w:jc w:val="left"/>
        <w:rPr/>
      </w:pPr>
      <w:r>
        <w:rPr/>
        <w:t>An elementary matrix is one that is obtained by performing a single elementary row operation on an identity matrix.</w:t>
      </w:r>
    </w:p>
    <w:p>
      <w:pPr>
        <w:pStyle w:val="TextBody"/>
        <w:bidi w:val="0"/>
        <w:jc w:val="left"/>
        <w:rPr/>
      </w:pPr>
      <w:r>
        <w:rPr/>
        <w:t xml:space="preserve">If an elementary row operation is performed on an </w:t>
      </w:r>
      <w:r>
        <w:rPr>
          <w:i/>
          <w:iCs/>
        </w:rPr>
        <w:t>m</w:t>
      </w:r>
      <w:r>
        <w:rPr/>
        <w:t xml:space="preserve"> x </w:t>
      </w:r>
      <w:r>
        <w:rPr>
          <w:i/>
          <w:iCs/>
        </w:rPr>
        <w:t>n</w:t>
      </w:r>
      <w:r>
        <w:rPr/>
        <w:t xml:space="preserve"> matrix </w:t>
      </w:r>
      <w:r>
        <w:rPr>
          <w:i/>
          <w:iCs/>
        </w:rPr>
        <w:t>A</w:t>
      </w:r>
      <w:r>
        <w:rPr/>
        <w:t xml:space="preserve">, the resulting matrix can be written as </w:t>
      </w:r>
      <w:r>
        <w:rPr>
          <w:i/>
          <w:iCs/>
        </w:rPr>
        <w:t>EA</w:t>
      </w:r>
      <w:r>
        <w:rPr/>
        <w:t xml:space="preserve">, where the </w:t>
      </w:r>
      <w:r>
        <w:rPr>
          <w:i/>
          <w:iCs/>
        </w:rPr>
        <w:t>m</w:t>
      </w:r>
      <w:r>
        <w:rPr>
          <w:i w:val="false"/>
          <w:iCs w:val="false"/>
        </w:rPr>
        <w:t xml:space="preserve"> x </w:t>
      </w:r>
      <w:r>
        <w:rPr>
          <w:i/>
          <w:iCs/>
        </w:rPr>
        <w:t>m</w:t>
      </w:r>
      <w:r>
        <w:rPr/>
        <w:t xml:space="preserve"> matrix </w:t>
      </w:r>
      <w:r>
        <w:rPr>
          <w:i/>
          <w:iCs/>
        </w:rPr>
        <w:t>E</w:t>
      </w:r>
      <w:r>
        <w:rPr/>
        <w:t xml:space="preserve"> is created by performing the same row operation on I</w:t>
      </w:r>
      <w:r>
        <w:rPr>
          <w:vertAlign w:val="subscript"/>
        </w:rPr>
        <w:t>m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Each elementary matrix </w:t>
      </w:r>
      <w:r>
        <w:rPr>
          <w:i/>
          <w:iCs/>
        </w:rPr>
        <w:t>E</w:t>
      </w:r>
      <w:r>
        <w:rPr>
          <w:i w:val="false"/>
          <w:iCs w:val="false"/>
        </w:rPr>
        <w:t xml:space="preserve"> is invertible. The inverse of </w:t>
      </w:r>
      <w:r>
        <w:rPr>
          <w:i/>
          <w:iCs/>
        </w:rPr>
        <w:t xml:space="preserve">E </w:t>
      </w:r>
      <w:r>
        <w:rPr>
          <w:i w:val="false"/>
          <w:iCs w:val="false"/>
        </w:rPr>
        <w:t xml:space="preserve">is the elementary matrix of the same type that transforms </w:t>
      </w:r>
      <w:r>
        <w:rPr>
          <w:i/>
          <w:iCs/>
        </w:rPr>
        <w:t xml:space="preserve">E </w:t>
      </w:r>
      <w:r>
        <w:rPr>
          <w:i w:val="false"/>
          <w:iCs w:val="false"/>
        </w:rPr>
        <w:t xml:space="preserve">back into </w:t>
      </w:r>
      <w:r>
        <w:rPr>
          <w:i/>
          <w:iCs/>
        </w:rPr>
        <w:t>I.</w:t>
      </w:r>
    </w:p>
    <w:p>
      <w:pPr>
        <w:pStyle w:val="TextBody"/>
        <w:bidi w:val="0"/>
        <w:jc w:val="left"/>
        <w:rPr>
          <w:i/>
          <w:i/>
          <w:iCs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Theorem 7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10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2.3 Characterizations of Invertible Matrices</w:t>
      </w:r>
    </w:p>
    <w:p>
      <w:pPr>
        <w:pStyle w:val="Heading3"/>
        <w:bidi w:val="0"/>
        <w:jc w:val="left"/>
        <w:rPr/>
      </w:pPr>
      <w:r>
        <w:rPr/>
        <w:t xml:space="preserve">Theorem </w:t>
      </w:r>
      <w:r>
        <w:rPr/>
        <w:t>8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3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The theorem above applies </w:t>
      </w:r>
      <w:r>
        <w:rPr>
          <w:b/>
          <w:bCs/>
          <w:color w:val="BF0041"/>
        </w:rPr>
        <w:t>only to square matrices.</w:t>
      </w:r>
    </w:p>
    <w:p>
      <w:pPr>
        <w:pStyle w:val="TextBody"/>
        <w:bidi w:val="0"/>
        <w:jc w:val="left"/>
        <w:rPr>
          <w:b/>
          <w:b/>
          <w:bCs/>
          <w:color w:val="BF0041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/>
          <w:b/>
          <w:bCs/>
          <w:color w:val="BF004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</TotalTime>
  <Application>LibreOffice/6.3.4.2$Linux_X86_64 LibreOffice_project/30$Build-2</Application>
  <Pages>4</Pages>
  <Words>224</Words>
  <Characters>915</Characters>
  <CharactersWithSpaces>1126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2020-01-15T09:36:59Z</dcterms:created>
  <dc:creator/>
  <dc:description/>
  <dc:language>en-US</dc:language>
  <cp:lastModifiedBy/>
  <dcterms:modified xsi:type="dcterms:W3CDTF">2020-01-15T20:30:45Z</dcterms:modified>
  <cp:revision>19</cp:revision>
  <dc:subject/>
  <dc:title/>
</cp:coreProperties>
</file>