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F026" w14:textId="77777777" w:rsidR="00153C5C" w:rsidRDefault="00153C5C" w:rsidP="00153C5C">
      <w:pPr>
        <w:spacing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F14A730" w14:textId="77777777" w:rsidR="00153C5C" w:rsidRDefault="00153C5C" w:rsidP="00153C5C">
      <w:pPr>
        <w:spacing w:after="0" w:line="240" w:lineRule="auto"/>
        <w:ind w:right="-82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 «Вологодский государственный университет»</w:t>
      </w:r>
    </w:p>
    <w:p w14:paraId="165EBDEC" w14:textId="77777777" w:rsidR="00153C5C" w:rsidRDefault="00153C5C" w:rsidP="00153C5C">
      <w:pPr>
        <w:spacing w:after="0" w:line="240" w:lineRule="auto"/>
        <w:ind w:right="-82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Университетский колледж</w:t>
      </w:r>
    </w:p>
    <w:p w14:paraId="4BA8C646" w14:textId="77777777" w:rsidR="00153C5C" w:rsidRDefault="00153C5C" w:rsidP="00153C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CB4678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«Информационные системы и программирование»</w:t>
      </w:r>
    </w:p>
    <w:p w14:paraId="255B37AC" w14:textId="77777777" w:rsidR="00153C5C" w:rsidRDefault="00153C5C" w:rsidP="00153C5C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37737F4D" w14:textId="77777777" w:rsidR="00153C5C" w:rsidRDefault="00153C5C" w:rsidP="00153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64E78131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30"/>
          <w:szCs w:val="30"/>
          <w:lang w:eastAsia="ru-RU"/>
        </w:rPr>
      </w:pPr>
    </w:p>
    <w:p w14:paraId="205414F0" w14:textId="7C0A5DE7" w:rsidR="00153C5C" w:rsidRDefault="00153C5C" w:rsidP="00153C5C">
      <w:pPr>
        <w:tabs>
          <w:tab w:val="left" w:pos="1276"/>
        </w:tabs>
        <w:spacing w:after="0" w:line="240" w:lineRule="auto"/>
        <w:ind w:left="284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Дисциплина: </w:t>
      </w:r>
      <w:r w:rsidRPr="00AF69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«</w:t>
      </w:r>
      <w:r w:rsidR="008057F2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  <w:r w:rsidRPr="00AF69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»</w:t>
      </w:r>
    </w:p>
    <w:p w14:paraId="54B3F063" w14:textId="70DAA4B5" w:rsidR="00153C5C" w:rsidRPr="00AF6997" w:rsidRDefault="00153C5C" w:rsidP="008057F2">
      <w:pPr>
        <w:spacing w:after="0" w:line="240" w:lineRule="auto"/>
        <w:ind w:left="284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Наименование темы: </w:t>
      </w:r>
      <w:r w:rsidRPr="00AF69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«</w:t>
      </w:r>
      <w:r w:rsidR="00934453">
        <w:rPr>
          <w:rFonts w:ascii="Times New Roman" w:hAnsi="Times New Roman" w:cs="Times New Roman"/>
          <w:sz w:val="28"/>
          <w:szCs w:val="28"/>
        </w:rPr>
        <w:t>Разработка модулей программного средства</w:t>
      </w:r>
      <w:r w:rsidRPr="00AF6997">
        <w:rPr>
          <w:rFonts w:ascii="Times New Roman" w:hAnsi="Times New Roman" w:cs="Times New Roman"/>
          <w:sz w:val="28"/>
          <w:szCs w:val="28"/>
        </w:rPr>
        <w:t>»</w:t>
      </w:r>
    </w:p>
    <w:p w14:paraId="1619DE75" w14:textId="77777777" w:rsidR="00153C5C" w:rsidRDefault="00153C5C" w:rsidP="00153C5C">
      <w:pPr>
        <w:spacing w:after="0" w:line="240" w:lineRule="auto"/>
        <w:ind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1"/>
        <w:gridCol w:w="1678"/>
        <w:gridCol w:w="2055"/>
        <w:gridCol w:w="1696"/>
        <w:gridCol w:w="1563"/>
      </w:tblGrid>
      <w:tr w:rsidR="00153C5C" w14:paraId="61195674" w14:textId="77777777" w:rsidTr="0080164E">
        <w:trPr>
          <w:cantSplit/>
          <w:trHeight w:val="470"/>
        </w:trPr>
        <w:tc>
          <w:tcPr>
            <w:tcW w:w="1883" w:type="dxa"/>
            <w:hideMark/>
          </w:tcPr>
          <w:p w14:paraId="7977F5D5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_____09.02.07_______.</w:t>
            </w:r>
          </w:p>
          <w:p w14:paraId="0A1EE996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код направления </w:t>
            </w:r>
          </w:p>
          <w:p w14:paraId="5EF3E70C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подготовки/</w:t>
            </w:r>
          </w:p>
          <w:p w14:paraId="4DF3A31B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специальности</w:t>
            </w:r>
          </w:p>
        </w:tc>
        <w:tc>
          <w:tcPr>
            <w:tcW w:w="1775" w:type="dxa"/>
            <w:shd w:val="clear" w:color="auto" w:fill="FFFFFF"/>
            <w:hideMark/>
          </w:tcPr>
          <w:p w14:paraId="16C5244B" w14:textId="77777777" w:rsidR="00153C5C" w:rsidRDefault="00153C5C" w:rsidP="0080164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_____.</w:t>
            </w:r>
          </w:p>
          <w:p w14:paraId="240E10CA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код выпускающей </w:t>
            </w:r>
          </w:p>
          <w:p w14:paraId="4AA6CA0F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кафедры </w:t>
            </w:r>
          </w:p>
        </w:tc>
        <w:tc>
          <w:tcPr>
            <w:tcW w:w="2233" w:type="dxa"/>
            <w:hideMark/>
          </w:tcPr>
          <w:p w14:paraId="7BA26F85" w14:textId="51597374" w:rsidR="00153C5C" w:rsidRDefault="008057F2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_____5</w:t>
            </w:r>
            <w:r w:rsidR="00934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, 18, 19</w:t>
            </w:r>
            <w:r w:rsidR="00153C5C" w:rsidRPr="008057F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_____</w:t>
            </w:r>
          </w:p>
          <w:p w14:paraId="219D4BDC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  <w:lang w:eastAsia="ru-RU"/>
              </w:rPr>
              <w:t>регистрационный номер по журналу</w:t>
            </w:r>
          </w:p>
        </w:tc>
        <w:tc>
          <w:tcPr>
            <w:tcW w:w="1869" w:type="dxa"/>
            <w:hideMark/>
          </w:tcPr>
          <w:p w14:paraId="2A740B38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___01____</w:t>
            </w:r>
          </w:p>
          <w:p w14:paraId="40DF2415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код формы </w:t>
            </w:r>
          </w:p>
          <w:p w14:paraId="4B781112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обучения</w:t>
            </w:r>
          </w:p>
        </w:tc>
        <w:tc>
          <w:tcPr>
            <w:tcW w:w="1702" w:type="dxa"/>
            <w:hideMark/>
          </w:tcPr>
          <w:p w14:paraId="5833B867" w14:textId="5D3B3E8C" w:rsidR="00153C5C" w:rsidRDefault="008057F2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___2023</w:t>
            </w:r>
            <w:r w:rsidR="00153C5C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</w:t>
            </w:r>
          </w:p>
          <w:p w14:paraId="53363197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год</w:t>
            </w:r>
          </w:p>
        </w:tc>
      </w:tr>
    </w:tbl>
    <w:p w14:paraId="24168FDC" w14:textId="77777777" w:rsidR="00153C5C" w:rsidRDefault="00153C5C" w:rsidP="00153C5C">
      <w:pPr>
        <w:spacing w:after="0" w:line="240" w:lineRule="auto"/>
        <w:ind w:left="360" w:right="626" w:hanging="7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1099BE18" w14:textId="77777777" w:rsidR="00153C5C" w:rsidRDefault="00153C5C" w:rsidP="00153C5C">
      <w:pPr>
        <w:spacing w:after="0" w:line="240" w:lineRule="auto"/>
        <w:ind w:left="360" w:right="626" w:hanging="7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751E6A05" w14:textId="77777777" w:rsidR="00153C5C" w:rsidRDefault="00153C5C" w:rsidP="00153C5C">
      <w:pPr>
        <w:spacing w:after="0" w:line="240" w:lineRule="auto"/>
        <w:ind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2AD630B6" w14:textId="77777777" w:rsidR="00153C5C" w:rsidRDefault="00153C5C" w:rsidP="00153C5C">
      <w:pPr>
        <w:spacing w:after="0" w:line="240" w:lineRule="auto"/>
        <w:ind w:left="360" w:right="626" w:hanging="7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tbl>
      <w:tblPr>
        <w:tblW w:w="9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3"/>
        <w:gridCol w:w="5892"/>
      </w:tblGrid>
      <w:tr w:rsidR="00153C5C" w14:paraId="0DD3A15D" w14:textId="77777777" w:rsidTr="0080164E">
        <w:tc>
          <w:tcPr>
            <w:tcW w:w="3604" w:type="dxa"/>
            <w:hideMark/>
          </w:tcPr>
          <w:p w14:paraId="7617895C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5894" w:type="dxa"/>
            <w:hideMark/>
          </w:tcPr>
          <w:p w14:paraId="7FFD870E" w14:textId="231B4362" w:rsidR="00153C5C" w:rsidRDefault="00153C5C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 xml:space="preserve">преподаватель, </w:t>
            </w:r>
            <w:r w:rsidR="008057F2" w:rsidRPr="008057F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Тарасова Ольга</w:t>
            </w:r>
            <w:r w:rsidRPr="008057F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 xml:space="preserve"> Валерьевна</w:t>
            </w:r>
          </w:p>
          <w:p w14:paraId="3C330F02" w14:textId="77777777" w:rsidR="00153C5C" w:rsidRDefault="00153C5C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lang w:eastAsia="ru-RU"/>
              </w:rPr>
              <w:t>(уч. степень, звание, должность. Ф.И.О)</w:t>
            </w:r>
          </w:p>
        </w:tc>
      </w:tr>
      <w:tr w:rsidR="00153C5C" w14:paraId="20CC1886" w14:textId="77777777" w:rsidTr="0080164E">
        <w:tc>
          <w:tcPr>
            <w:tcW w:w="3604" w:type="dxa"/>
            <w:hideMark/>
          </w:tcPr>
          <w:p w14:paraId="0AE213E7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Выполнил (а) студент</w:t>
            </w:r>
          </w:p>
        </w:tc>
        <w:tc>
          <w:tcPr>
            <w:tcW w:w="5894" w:type="dxa"/>
            <w:hideMark/>
          </w:tcPr>
          <w:p w14:paraId="142107FF" w14:textId="77777777" w:rsidR="00153C5C" w:rsidRDefault="008057F2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Дудина Анна Андреевна</w:t>
            </w:r>
          </w:p>
          <w:p w14:paraId="41D46ACA" w14:textId="77777777" w:rsidR="00934453" w:rsidRDefault="00934453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Ушаков Иван Андреевич</w:t>
            </w:r>
          </w:p>
          <w:p w14:paraId="1E22315A" w14:textId="7AA31B34" w:rsidR="00934453" w:rsidRDefault="00934453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Шильниковский Данила Алексеевич</w:t>
            </w:r>
          </w:p>
        </w:tc>
      </w:tr>
      <w:tr w:rsidR="00153C5C" w14:paraId="4705E778" w14:textId="77777777" w:rsidTr="0080164E">
        <w:tc>
          <w:tcPr>
            <w:tcW w:w="3604" w:type="dxa"/>
            <w:hideMark/>
          </w:tcPr>
          <w:p w14:paraId="50D58374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Группа, курс</w:t>
            </w:r>
          </w:p>
        </w:tc>
        <w:tc>
          <w:tcPr>
            <w:tcW w:w="5894" w:type="dxa"/>
            <w:hideMark/>
          </w:tcPr>
          <w:p w14:paraId="2A20CA84" w14:textId="77777777" w:rsidR="00153C5C" w:rsidRDefault="00153C5C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</w:pPr>
            <w:r w:rsidRPr="008057F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ИСП 41-20, 4 курс</w:t>
            </w:r>
          </w:p>
        </w:tc>
      </w:tr>
      <w:tr w:rsidR="00153C5C" w14:paraId="252612F4" w14:textId="77777777" w:rsidTr="0080164E">
        <w:tc>
          <w:tcPr>
            <w:tcW w:w="3604" w:type="dxa"/>
            <w:hideMark/>
          </w:tcPr>
          <w:p w14:paraId="488DC54E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 xml:space="preserve">Дата сдачи </w:t>
            </w:r>
          </w:p>
        </w:tc>
        <w:tc>
          <w:tcPr>
            <w:tcW w:w="5894" w:type="dxa"/>
          </w:tcPr>
          <w:p w14:paraId="01D70B98" w14:textId="55B2AF50" w:rsidR="00153C5C" w:rsidRDefault="00934453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01.11</w:t>
            </w:r>
            <w:r w:rsidR="00153C5C" w:rsidRPr="008057F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.2023</w:t>
            </w:r>
          </w:p>
          <w:p w14:paraId="31E479EC" w14:textId="77777777" w:rsidR="00153C5C" w:rsidRDefault="00153C5C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</w:p>
        </w:tc>
      </w:tr>
      <w:tr w:rsidR="00153C5C" w14:paraId="38F963A9" w14:textId="77777777" w:rsidTr="0080164E">
        <w:tc>
          <w:tcPr>
            <w:tcW w:w="3604" w:type="dxa"/>
          </w:tcPr>
          <w:p w14:paraId="40B1D84F" w14:textId="77777777" w:rsidR="00153C5C" w:rsidRDefault="00153C5C" w:rsidP="0080164E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Дата защиты</w:t>
            </w:r>
          </w:p>
          <w:p w14:paraId="01C414FC" w14:textId="77777777" w:rsidR="00153C5C" w:rsidRDefault="00153C5C" w:rsidP="0080164E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</w:p>
          <w:p w14:paraId="5A65C98F" w14:textId="77777777" w:rsidR="00153C5C" w:rsidRDefault="00153C5C" w:rsidP="0080164E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Оценка по защите</w:t>
            </w:r>
          </w:p>
          <w:p w14:paraId="0DF24DC5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894" w:type="dxa"/>
            <w:hideMark/>
          </w:tcPr>
          <w:p w14:paraId="239E2861" w14:textId="77777777" w:rsidR="00153C5C" w:rsidRDefault="00153C5C" w:rsidP="0080164E">
            <w:pPr>
              <w:spacing w:after="0" w:line="360" w:lineRule="auto"/>
              <w:ind w:right="626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___________________________________________</w:t>
            </w:r>
          </w:p>
          <w:p w14:paraId="057FD25B" w14:textId="77777777" w:rsidR="00153C5C" w:rsidRDefault="00153C5C" w:rsidP="0080164E">
            <w:pPr>
              <w:spacing w:after="0" w:line="360" w:lineRule="auto"/>
              <w:ind w:right="626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___________________________________________</w:t>
            </w:r>
          </w:p>
          <w:p w14:paraId="13B59A9E" w14:textId="77777777" w:rsidR="00153C5C" w:rsidRDefault="00153C5C" w:rsidP="0080164E">
            <w:pPr>
              <w:tabs>
                <w:tab w:val="left" w:pos="5640"/>
              </w:tabs>
              <w:spacing w:after="0" w:line="360" w:lineRule="auto"/>
              <w:ind w:right="9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14:paraId="52711014" w14:textId="77777777" w:rsidR="00153C5C" w:rsidRDefault="00153C5C" w:rsidP="00153C5C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  <w:lang w:eastAsia="ru-RU"/>
        </w:rPr>
      </w:pPr>
    </w:p>
    <w:p w14:paraId="5682A642" w14:textId="77777777" w:rsidR="00153C5C" w:rsidRDefault="00153C5C" w:rsidP="00153C5C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</w:pPr>
    </w:p>
    <w:p w14:paraId="6D310764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ru-RU"/>
        </w:rPr>
      </w:pPr>
    </w:p>
    <w:p w14:paraId="0CF58A3B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ru-RU"/>
        </w:rPr>
      </w:pPr>
    </w:p>
    <w:p w14:paraId="42C4B97F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ru-RU"/>
        </w:rPr>
      </w:pPr>
    </w:p>
    <w:p w14:paraId="100D2298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ru-RU"/>
        </w:rPr>
      </w:pPr>
    </w:p>
    <w:p w14:paraId="62F4D272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653A4637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07A48DEA" w14:textId="77777777" w:rsidR="00153C5C" w:rsidRDefault="00153C5C" w:rsidP="00153C5C">
      <w:pPr>
        <w:spacing w:after="0" w:line="240" w:lineRule="auto"/>
        <w:ind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4EE50CFE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443054F3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0D37BE9B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2E97E8FF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14:paraId="5B9758DB" w14:textId="5D5E188C" w:rsidR="00153C5C" w:rsidRPr="001F6D0E" w:rsidRDefault="00153C5C" w:rsidP="001F6D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53C5C" w:rsidRPr="001F6D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818A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2023 г.</w:t>
      </w:r>
    </w:p>
    <w:sdt>
      <w:sdtPr>
        <w:rPr>
          <w:rFonts w:asciiTheme="minorHAnsi" w:hAnsiTheme="minorHAnsi" w:cstheme="minorBidi"/>
          <w:caps w:val="0"/>
          <w:sz w:val="22"/>
          <w:szCs w:val="22"/>
        </w:rPr>
        <w:id w:val="188644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55DAE" w14:textId="416DAC3A" w:rsidR="001F6D0E" w:rsidRPr="001F6D0E" w:rsidRDefault="001F6D0E" w:rsidP="001F6D0E">
          <w:pPr>
            <w:pStyle w:val="a3"/>
            <w:rPr>
              <w:szCs w:val="28"/>
            </w:rPr>
          </w:pPr>
          <w:r>
            <w:rPr>
              <w:szCs w:val="28"/>
            </w:rPr>
            <w:t>СОДЕРЖАНИЕ</w:t>
          </w:r>
        </w:p>
        <w:p w14:paraId="523A595F" w14:textId="5C1864B0" w:rsidR="001F6D0E" w:rsidRPr="001F6D0E" w:rsidRDefault="001F6D0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F6D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6D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6D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809181" w:history="1">
            <w:r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_Toc149809181 \h </w:instrText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36C40" w14:textId="38AB3D4F" w:rsidR="001F6D0E" w:rsidRPr="001F6D0E" w:rsidRDefault="00B75A88" w:rsidP="001F6D0E">
          <w:pPr>
            <w:pStyle w:val="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2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Изучение спецификаций и выбор языка программирования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_Toc149809182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CABD2" w14:textId="71EE5D3E" w:rsidR="001F6D0E" w:rsidRPr="001F6D0E" w:rsidRDefault="00B75A88" w:rsidP="001F6D0E">
          <w:pPr>
            <w:pStyle w:val="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3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 решения задач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_Toc149809183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83F3A" w14:textId="18C1DA58" w:rsidR="001F6D0E" w:rsidRPr="001F6D0E" w:rsidRDefault="00B75A8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4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МОДУЛЕЙ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_Toc149809184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E66CB" w14:textId="1B30F79E" w:rsidR="001F6D0E" w:rsidRPr="001F6D0E" w:rsidRDefault="00B75A88" w:rsidP="001F6D0E">
          <w:pPr>
            <w:pStyle w:val="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5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интерфейса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_Toc149809185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A419A" w14:textId="1B3F2CD5" w:rsidR="001F6D0E" w:rsidRPr="001F6D0E" w:rsidRDefault="00B75A88" w:rsidP="001F6D0E">
          <w:pPr>
            <w:pStyle w:val="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6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функционала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_Toc149809186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9233" w14:textId="069C2747" w:rsidR="001F6D0E" w:rsidRPr="001F6D0E" w:rsidRDefault="00B75A8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7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ОБЪЕДИНЕНИЕ МОДУЛЕЙ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_Toc149809187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CA5E4" w14:textId="4762031C" w:rsidR="001F6D0E" w:rsidRPr="001F6D0E" w:rsidRDefault="00B75A8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8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_Toc149809188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4DCF0" w14:textId="02778B50" w:rsidR="001F6D0E" w:rsidRPr="001F6D0E" w:rsidRDefault="00B75A8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9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_Toc149809189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7AEC8" w14:textId="3F282F9D" w:rsidR="001F6D0E" w:rsidRDefault="001F6D0E">
          <w:r w:rsidRPr="001F6D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4ED5ED4" w14:textId="77777777" w:rsidR="001F6D0E" w:rsidRDefault="001F6D0E" w:rsidP="003C0FFA">
      <w:pPr>
        <w:pStyle w:val="a3"/>
      </w:pPr>
    </w:p>
    <w:p w14:paraId="4C26EE51" w14:textId="4593F09C" w:rsidR="00934453" w:rsidRDefault="00934453" w:rsidP="00934453">
      <w:pPr>
        <w:pStyle w:val="a3"/>
        <w:jc w:val="left"/>
      </w:pPr>
    </w:p>
    <w:p w14:paraId="0CFABEC9" w14:textId="77777777" w:rsidR="007947FC" w:rsidRDefault="007947FC" w:rsidP="00934453">
      <w:pPr>
        <w:pStyle w:val="a3"/>
        <w:jc w:val="left"/>
        <w:sectPr w:rsidR="007947FC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7088BC" w14:textId="407CBC1C" w:rsidR="00153C5C" w:rsidRDefault="00934453" w:rsidP="00632FA8">
      <w:pPr>
        <w:pStyle w:val="a3"/>
        <w:outlineLvl w:val="0"/>
      </w:pPr>
      <w:bookmarkStart w:id="0" w:name="_Toc149809181"/>
      <w:r>
        <w:lastRenderedPageBreak/>
        <w:t>ОСНОВНАЯ ЧАСТЬ</w:t>
      </w:r>
      <w:bookmarkEnd w:id="0"/>
    </w:p>
    <w:p w14:paraId="0C496128" w14:textId="11117BD5" w:rsidR="00934453" w:rsidRDefault="00934453" w:rsidP="00934453">
      <w:pPr>
        <w:pStyle w:val="a3"/>
        <w:ind w:firstLine="680"/>
        <w:jc w:val="left"/>
        <w:rPr>
          <w:caps w:val="0"/>
        </w:rPr>
      </w:pPr>
      <w:r>
        <w:t>Ц</w:t>
      </w:r>
      <w:r>
        <w:rPr>
          <w:caps w:val="0"/>
        </w:rPr>
        <w:t xml:space="preserve">ель работы: </w:t>
      </w:r>
      <w:r w:rsidRPr="00934453">
        <w:rPr>
          <w:caps w:val="0"/>
        </w:rPr>
        <w:t>Получить навыки разработки модулей программного средства и работы в команде над общим проектом</w:t>
      </w:r>
      <w:r>
        <w:rPr>
          <w:caps w:val="0"/>
        </w:rPr>
        <w:t>.</w:t>
      </w:r>
    </w:p>
    <w:p w14:paraId="66C85F29" w14:textId="3F409994" w:rsidR="00934453" w:rsidRDefault="002D5A51" w:rsidP="00632FA8">
      <w:pPr>
        <w:pStyle w:val="a3"/>
        <w:ind w:firstLine="680"/>
        <w:jc w:val="left"/>
        <w:outlineLvl w:val="1"/>
        <w:rPr>
          <w:caps w:val="0"/>
        </w:rPr>
      </w:pPr>
      <w:bookmarkStart w:id="1" w:name="_Toc149809182"/>
      <w:r>
        <w:rPr>
          <w:caps w:val="0"/>
        </w:rPr>
        <w:t>Изучение спецификаций и выбор языка программирования</w:t>
      </w:r>
      <w:bookmarkEnd w:id="1"/>
    </w:p>
    <w:p w14:paraId="2C508F6B" w14:textId="7D96B649" w:rsidR="002D5A51" w:rsidRDefault="002D5A51" w:rsidP="002D5A51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 xml:space="preserve">Перед выполнением работы группой были получены требования к разрабатываемому калькулятору. Калькулятор должен содержать клавиши введения цифр, а также уметь выполнять простые вычисления (например, сложение и умножение), тригонометрические вычисления, находить корень и факториал, числа, возводить число в степень, а также иметь функцию </w:t>
      </w:r>
      <w:r w:rsidRPr="002D5A51">
        <w:rPr>
          <w:caps w:val="0"/>
        </w:rPr>
        <w:t>для перевода числа из десятичной системы счисления в</w:t>
      </w:r>
      <w:r>
        <w:rPr>
          <w:caps w:val="0"/>
        </w:rPr>
        <w:t xml:space="preserve"> </w:t>
      </w:r>
      <w:r w:rsidRPr="002D5A51">
        <w:rPr>
          <w:caps w:val="0"/>
        </w:rPr>
        <w:t>двоичную, восьмеричную и шестнадцатеричную</w:t>
      </w:r>
      <w:r>
        <w:rPr>
          <w:caps w:val="0"/>
        </w:rPr>
        <w:t>.</w:t>
      </w:r>
    </w:p>
    <w:p w14:paraId="19DC141F" w14:textId="582FBD13" w:rsidR="002D5A51" w:rsidRDefault="002D5A51" w:rsidP="002D5A51">
      <w:pPr>
        <w:pStyle w:val="a3"/>
        <w:ind w:firstLine="680"/>
        <w:jc w:val="both"/>
        <w:rPr>
          <w:caps w:val="0"/>
        </w:rPr>
      </w:pPr>
      <w:r>
        <w:rPr>
          <w:caps w:val="0"/>
        </w:rPr>
        <w:t xml:space="preserve">Языком программирования стал </w:t>
      </w:r>
      <w:r>
        <w:rPr>
          <w:caps w:val="0"/>
          <w:lang w:val="en-US"/>
        </w:rPr>
        <w:t>C</w:t>
      </w:r>
      <w:r w:rsidRPr="002D5A51">
        <w:rPr>
          <w:caps w:val="0"/>
        </w:rPr>
        <w:t>#</w:t>
      </w:r>
      <w:r>
        <w:rPr>
          <w:caps w:val="0"/>
        </w:rPr>
        <w:t xml:space="preserve">, чтобы созданный калькулятор подходил для использования на персональных компьютерах. Выбранный язык является надежным, имеет автоматическое управление памятью, поиск ошибок достаточно простой и удобный. Также разработчики уже обладают опытом написания программ на </w:t>
      </w:r>
      <w:r>
        <w:rPr>
          <w:caps w:val="0"/>
          <w:lang w:val="en-US"/>
        </w:rPr>
        <w:t>C</w:t>
      </w:r>
      <w:r w:rsidRPr="00CD5387">
        <w:rPr>
          <w:caps w:val="0"/>
        </w:rPr>
        <w:t>#</w:t>
      </w:r>
      <w:r>
        <w:rPr>
          <w:caps w:val="0"/>
        </w:rPr>
        <w:t>.</w:t>
      </w:r>
    </w:p>
    <w:p w14:paraId="3A7557EC" w14:textId="53B903ED" w:rsidR="002D5A51" w:rsidRDefault="002D5A51" w:rsidP="00632FA8">
      <w:pPr>
        <w:pStyle w:val="a3"/>
        <w:ind w:firstLine="680"/>
        <w:jc w:val="left"/>
        <w:outlineLvl w:val="1"/>
        <w:rPr>
          <w:caps w:val="0"/>
        </w:rPr>
      </w:pPr>
      <w:bookmarkStart w:id="2" w:name="_Toc149809183"/>
      <w:r>
        <w:rPr>
          <w:caps w:val="0"/>
        </w:rPr>
        <w:t>Алгоритм решения задач</w:t>
      </w:r>
      <w:bookmarkEnd w:id="2"/>
    </w:p>
    <w:p w14:paraId="457089D0" w14:textId="77777777" w:rsidR="007947FC" w:rsidRDefault="002D5A51" w:rsidP="002D5A51">
      <w:pPr>
        <w:pStyle w:val="a3"/>
        <w:ind w:firstLine="680"/>
        <w:jc w:val="both"/>
        <w:rPr>
          <w:caps w:val="0"/>
        </w:rPr>
      </w:pPr>
      <w:r>
        <w:rPr>
          <w:caps w:val="0"/>
        </w:rPr>
        <w:t>В открытых источниках содержится множество алгоритмов и схем для решения различных задач с помощью калькулятора. Они проверены временем, а также сам калькулятор имеет понятные любому человеку принципы работы.</w:t>
      </w:r>
    </w:p>
    <w:p w14:paraId="7BD886C4" w14:textId="745A40B0" w:rsidR="007947FC" w:rsidRDefault="007947FC" w:rsidP="002D5A51">
      <w:pPr>
        <w:pStyle w:val="a3"/>
        <w:ind w:firstLine="680"/>
        <w:jc w:val="both"/>
        <w:rPr>
          <w:caps w:val="0"/>
        </w:rPr>
      </w:pPr>
      <w:r>
        <w:rPr>
          <w:caps w:val="0"/>
        </w:rPr>
        <w:br w:type="page"/>
      </w:r>
    </w:p>
    <w:p w14:paraId="0B3EBEE5" w14:textId="40E38EC8" w:rsidR="00934453" w:rsidRDefault="00934453" w:rsidP="00632FA8">
      <w:pPr>
        <w:pStyle w:val="a3"/>
        <w:outlineLvl w:val="0"/>
      </w:pPr>
      <w:bookmarkStart w:id="3" w:name="_Toc149809184"/>
      <w:r>
        <w:lastRenderedPageBreak/>
        <w:t>РАЗРАБОТКА МОДУЛЕЙ</w:t>
      </w:r>
      <w:bookmarkEnd w:id="3"/>
    </w:p>
    <w:p w14:paraId="74E961E6" w14:textId="335843D7" w:rsidR="00934453" w:rsidRDefault="007947FC" w:rsidP="00632FA8">
      <w:pPr>
        <w:pStyle w:val="a3"/>
        <w:ind w:firstLine="680"/>
        <w:jc w:val="left"/>
        <w:outlineLvl w:val="1"/>
        <w:rPr>
          <w:caps w:val="0"/>
        </w:rPr>
      </w:pPr>
      <w:bookmarkStart w:id="4" w:name="_Toc149809185"/>
      <w:r>
        <w:rPr>
          <w:caps w:val="0"/>
        </w:rPr>
        <w:t>Разработка интерфейса</w:t>
      </w:r>
      <w:bookmarkEnd w:id="4"/>
    </w:p>
    <w:p w14:paraId="5C2F5D41" w14:textId="2F1322AD" w:rsidR="007947FC" w:rsidRDefault="007947FC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Интерфейс разработан Дудиной Анной.</w:t>
      </w:r>
    </w:p>
    <w:p w14:paraId="17872737" w14:textId="1CF64648" w:rsidR="007947FC" w:rsidRDefault="007947FC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Интерфейс калькулятора содержит поле ввода, клавиши с цифрами, а также кнопки для проведения вычислений, вывода результата на экран, очистки поля и удаления последнего введенного символа в поле.</w:t>
      </w:r>
    </w:p>
    <w:p w14:paraId="2EF2E989" w14:textId="0ADD9B97" w:rsidR="007947FC" w:rsidRDefault="007947FC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Также было решено использовать сочетание синего и белого цветов, чтобы выделить элементы управления на фоне окна, но при этом не раздражать глаза пользователя. Шрифт в поле ввода черный.</w:t>
      </w:r>
    </w:p>
    <w:p w14:paraId="72A6B323" w14:textId="0DEC790B" w:rsidR="007947FC" w:rsidRDefault="007947FC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Интерфейс калькулятора представлен на рисунке 1.</w:t>
      </w:r>
    </w:p>
    <w:p w14:paraId="0B6937A9" w14:textId="76868FFA" w:rsidR="007947FC" w:rsidRDefault="00CD5387" w:rsidP="007947FC">
      <w:pPr>
        <w:pStyle w:val="a3"/>
        <w:keepNext/>
        <w:spacing w:after="0" w:line="240" w:lineRule="auto"/>
        <w:contextualSpacing/>
      </w:pPr>
      <w:r w:rsidRPr="00CD5387">
        <w:rPr>
          <w:caps w:val="0"/>
          <w:noProof/>
          <w:lang w:eastAsia="ru-RU"/>
        </w:rPr>
        <w:drawing>
          <wp:inline distT="0" distB="0" distL="0" distR="0" wp14:anchorId="2053DEFF" wp14:editId="11D1DD59">
            <wp:extent cx="5364480" cy="3180841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754" cy="31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4328" w14:textId="533FD211" w:rsidR="007947FC" w:rsidRPr="007947FC" w:rsidRDefault="007947FC" w:rsidP="007947FC">
      <w:pPr>
        <w:pStyle w:val="ad"/>
        <w:jc w:val="center"/>
        <w:rPr>
          <w:rFonts w:ascii="Times New Roman" w:hAnsi="Times New Roman" w:cs="Times New Roman"/>
          <w:i w:val="0"/>
          <w:caps/>
          <w:color w:val="auto"/>
          <w:sz w:val="24"/>
        </w:rPr>
      </w:pPr>
      <w:r w:rsidRPr="007947FC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7947F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7947F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7947F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7947FC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7947F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7947FC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7947FC">
        <w:rPr>
          <w:rFonts w:ascii="Times New Roman" w:hAnsi="Times New Roman" w:cs="Times New Roman"/>
          <w:i w:val="0"/>
          <w:color w:val="auto"/>
          <w:sz w:val="24"/>
        </w:rPr>
        <w:t xml:space="preserve"> Интерфейс калькулятора</w:t>
      </w:r>
    </w:p>
    <w:p w14:paraId="13F40040" w14:textId="38CD4FE7" w:rsidR="007947FC" w:rsidRDefault="00EB44C1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Первые четыре строки среди клавиш занимают кнопки с цифрами и кнопки произведения простых вычислений, а также = для вывода результата на экран. Ниже представлены кнопки вычисления синуса, косинуса, тангенса, возведения числа в степень,</w:t>
      </w:r>
      <w:r w:rsidR="00CD5387" w:rsidRPr="00CD5387">
        <w:rPr>
          <w:caps w:val="0"/>
        </w:rPr>
        <w:t xml:space="preserve"> </w:t>
      </w:r>
      <w:r w:rsidR="00F223A3">
        <w:rPr>
          <w:caps w:val="0"/>
        </w:rPr>
        <w:t>подсчета</w:t>
      </w:r>
      <w:r w:rsidR="00CD5387">
        <w:rPr>
          <w:caps w:val="0"/>
        </w:rPr>
        <w:t xml:space="preserve"> процента,</w:t>
      </w:r>
      <w:r>
        <w:rPr>
          <w:caps w:val="0"/>
        </w:rPr>
        <w:t xml:space="preserve"> нахождения корня и факториала, а также перевод числа в различные системы исчисления. Две нижние кнопки позволяют либо полностью очистить поле (</w:t>
      </w:r>
      <w:r>
        <w:rPr>
          <w:caps w:val="0"/>
          <w:lang w:val="en-US"/>
        </w:rPr>
        <w:t>Clear</w:t>
      </w:r>
      <w:r>
        <w:rPr>
          <w:caps w:val="0"/>
        </w:rPr>
        <w:t>), либо удалить последний введенный символ (клавиша со стрелкой).</w:t>
      </w:r>
    </w:p>
    <w:p w14:paraId="0F401E11" w14:textId="159C6FF4" w:rsidR="00D656C0" w:rsidRDefault="00D656C0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lastRenderedPageBreak/>
        <w:t>Код формы представлен ниже:</w:t>
      </w:r>
    </w:p>
    <w:p w14:paraId="1CBC6204" w14:textId="77777777" w:rsidR="00D656C0" w:rsidRPr="00791A95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</w:rPr>
      </w:pPr>
      <w:r w:rsidRPr="00791A95">
        <w:rPr>
          <w:i/>
          <w:caps w:val="0"/>
          <w:sz w:val="24"/>
        </w:rPr>
        <w:t>&lt;</w:t>
      </w:r>
      <w:r w:rsidRPr="00D656C0">
        <w:rPr>
          <w:i/>
          <w:caps w:val="0"/>
          <w:sz w:val="24"/>
          <w:lang w:val="en-US"/>
        </w:rPr>
        <w:t>Grid</w:t>
      </w:r>
      <w:r w:rsidRPr="00791A95">
        <w:rPr>
          <w:i/>
          <w:caps w:val="0"/>
          <w:sz w:val="24"/>
        </w:rPr>
        <w:t xml:space="preserve"> </w:t>
      </w:r>
      <w:r w:rsidRPr="00D656C0">
        <w:rPr>
          <w:i/>
          <w:caps w:val="0"/>
          <w:sz w:val="24"/>
          <w:lang w:val="en-US"/>
        </w:rPr>
        <w:t>Background</w:t>
      </w:r>
      <w:r w:rsidRPr="00791A95">
        <w:rPr>
          <w:i/>
          <w:caps w:val="0"/>
          <w:sz w:val="24"/>
        </w:rPr>
        <w:t>="#</w:t>
      </w:r>
      <w:r w:rsidRPr="00D656C0">
        <w:rPr>
          <w:i/>
          <w:caps w:val="0"/>
          <w:sz w:val="24"/>
          <w:lang w:val="en-US"/>
        </w:rPr>
        <w:t>E</w:t>
      </w:r>
      <w:r w:rsidRPr="00791A95">
        <w:rPr>
          <w:i/>
          <w:caps w:val="0"/>
          <w:sz w:val="24"/>
        </w:rPr>
        <w:t>0</w:t>
      </w:r>
      <w:r w:rsidRPr="00D656C0">
        <w:rPr>
          <w:i/>
          <w:caps w:val="0"/>
          <w:sz w:val="24"/>
          <w:lang w:val="en-US"/>
        </w:rPr>
        <w:t>E</w:t>
      </w:r>
      <w:r w:rsidRPr="00791A95">
        <w:rPr>
          <w:i/>
          <w:caps w:val="0"/>
          <w:sz w:val="24"/>
        </w:rPr>
        <w:t>0</w:t>
      </w:r>
      <w:r w:rsidRPr="00D656C0">
        <w:rPr>
          <w:i/>
          <w:caps w:val="0"/>
          <w:sz w:val="24"/>
          <w:lang w:val="en-US"/>
        </w:rPr>
        <w:t>E</w:t>
      </w:r>
      <w:r w:rsidRPr="00791A95">
        <w:rPr>
          <w:i/>
          <w:caps w:val="0"/>
          <w:sz w:val="24"/>
        </w:rPr>
        <w:t>0"&gt;</w:t>
      </w:r>
    </w:p>
    <w:p w14:paraId="02090654" w14:textId="1D89AA28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&lt;Grid.RowDefinitions&gt;</w:t>
      </w:r>
    </w:p>
    <w:p w14:paraId="2F4473F2" w14:textId="4551722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Height="Auto"/&gt;</w:t>
      </w:r>
    </w:p>
    <w:p w14:paraId="7020E3EE" w14:textId="609465A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Height="*"/&gt;</w:t>
      </w:r>
    </w:p>
    <w:p w14:paraId="38D50A36" w14:textId="380BC52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&lt;/Grid.RowDefinitions&gt;</w:t>
      </w:r>
    </w:p>
    <w:p w14:paraId="5FF5910F" w14:textId="36983A9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&lt;Border BorderBrush="#3090C7" BorderThickness="2" Margin="10"&gt;</w:t>
      </w:r>
    </w:p>
    <w:p w14:paraId="6ACAC550" w14:textId="090BCA1C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&lt;TextBox x:Name="display" Grid.Row="0" HorizontalAlignment="Stretch" VerticalAlignment="Top" Height="40" FontSize="20" TextAlignment="Right" IsReadOnly="True" BorderThickness="0" Background="#E0E0E0"/&gt;</w:t>
      </w:r>
    </w:p>
    <w:p w14:paraId="0000783D" w14:textId="24554A3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&lt;/Border&gt;</w:t>
      </w:r>
    </w:p>
    <w:p w14:paraId="2D117E79" w14:textId="770C3894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&lt;Grid Grid.Row="1"&gt;</w:t>
      </w:r>
    </w:p>
    <w:p w14:paraId="132DB849" w14:textId="2AE36C7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&lt;Grid.RowDefinitions&gt;</w:t>
      </w:r>
    </w:p>
    <w:p w14:paraId="5C037EFE" w14:textId="71C5F8CF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Height="*"/&gt;</w:t>
      </w:r>
    </w:p>
    <w:p w14:paraId="0D2BB224" w14:textId="52E711A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Height="Auto"/&gt;</w:t>
      </w:r>
    </w:p>
    <w:p w14:paraId="605DB6B7" w14:textId="059C7E8C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Height="Auto"/&gt;</w:t>
      </w:r>
    </w:p>
    <w:p w14:paraId="063767B2" w14:textId="5FAF7CA7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&lt;/Grid.RowDefinitions&gt;</w:t>
      </w:r>
    </w:p>
    <w:p w14:paraId="1691C9A5" w14:textId="6A4DEA8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&lt;Grid Grid.Row="0"&gt;</w:t>
      </w:r>
    </w:p>
    <w:p w14:paraId="71F17855" w14:textId="4A2C4C4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&lt;Grid.RowDefinitions&gt;</w:t>
      </w:r>
    </w:p>
    <w:p w14:paraId="57A25A53" w14:textId="207677CA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Height="1*"/&gt;</w:t>
      </w:r>
    </w:p>
    <w:p w14:paraId="0A700F54" w14:textId="7BDE44DD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Height="1*"/&gt;</w:t>
      </w:r>
    </w:p>
    <w:p w14:paraId="0808AF95" w14:textId="1904D33D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Height="1*"/&gt;</w:t>
      </w:r>
    </w:p>
    <w:p w14:paraId="5044A518" w14:textId="692895DD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&lt;RowDefinition Height="1*"/&gt;</w:t>
      </w:r>
    </w:p>
    <w:p w14:paraId="747E6BDF" w14:textId="550A1CCB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&lt;/Grid.RowDefinitions&gt;</w:t>
      </w:r>
    </w:p>
    <w:p w14:paraId="30FD4844" w14:textId="7FFF8BF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&lt;Grid.ColumnDefinitions&gt;</w:t>
      </w:r>
    </w:p>
    <w:p w14:paraId="7FCA3516" w14:textId="09A92BA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&lt;ColumnDefinition Width="1*"/&gt;</w:t>
      </w:r>
    </w:p>
    <w:p w14:paraId="0B638BC6" w14:textId="39FC1350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&lt;ColumnDefinition Width="1*"/&gt;</w:t>
      </w:r>
    </w:p>
    <w:p w14:paraId="04F5EB4C" w14:textId="167DAAA6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&lt;ColumnDefinition Width="1*"/&gt;</w:t>
      </w:r>
    </w:p>
    <w:p w14:paraId="69507735" w14:textId="6E0859D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&lt;ColumnDefinition Width="1*"/&gt;</w:t>
      </w:r>
    </w:p>
    <w:p w14:paraId="4EFA19B9" w14:textId="516AE458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&lt;/Grid.ColumnDefinitions&gt;</w:t>
      </w:r>
    </w:p>
    <w:p w14:paraId="6BB9B681" w14:textId="0CC6E50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Content="1" Style="{StaticResource CalculatorButton}" Click="Number_Click" Grid.Row="0" Grid.Column="0" /&gt;</w:t>
      </w:r>
    </w:p>
    <w:p w14:paraId="4E9B6D12" w14:textId="454C137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Content="2" Style="{StaticResource CalculatorButton}" Click="Number_Click" Grid.Row="0" Grid.Column="1" /&gt;</w:t>
      </w:r>
    </w:p>
    <w:p w14:paraId="3BB42F45" w14:textId="12933CE8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Content="3" Style="{StaticResource CalculatorButton}" Click="Number_Click" Grid.Row="0" Grid.Column="2" /&gt;</w:t>
      </w:r>
    </w:p>
    <w:p w14:paraId="0A863AD8" w14:textId="35945C1C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Content="+" Style="{StaticResource CalculatorButton}" Click="Operator_Click" Grid.Row="0" Grid.Column="3" /&gt;</w:t>
      </w:r>
    </w:p>
    <w:p w14:paraId="5A8C1C9A" w14:textId="179E711F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Content="4" Style="{StaticResource CalculatorButton}" Click="Number_Click" Grid.Row="1" Grid.Column="0" /&gt;</w:t>
      </w:r>
    </w:p>
    <w:p w14:paraId="4C321942" w14:textId="346668A9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lastRenderedPageBreak/>
        <w:t>&lt;Button Content="5" Style="{StaticResource CalculatorButton}" Click="Number_Click" Grid.Row="1" Grid.Column="1" /&gt;</w:t>
      </w:r>
    </w:p>
    <w:p w14:paraId="38FFE699" w14:textId="57C9F04A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Content="6" Style="{StaticResource CalculatorButton}" Click="Number_Click" Grid.Row="1" Grid.Column="2" /&gt;</w:t>
      </w:r>
    </w:p>
    <w:p w14:paraId="4C3E4B75" w14:textId="79141900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Content="-" Style="{StaticResource CalculatorButton}" Click="Operator_Click" Grid.Row="1" Grid.Column="3" /&gt;</w:t>
      </w:r>
    </w:p>
    <w:p w14:paraId="0CE1931C" w14:textId="13101834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Content="7" Style="{StaticResource CalculatorButton}" Click="Number_Click" Grid.Row="2" Grid.Column="0" /&gt;</w:t>
      </w:r>
    </w:p>
    <w:p w14:paraId="44D55736" w14:textId="6B7D3876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Content="8" Style="{StaticResource CalculatorButton}" Click="Number_Click" Grid.Row="2" Grid.Column="1" /&gt;</w:t>
      </w:r>
    </w:p>
    <w:p w14:paraId="477F9BBE" w14:textId="3DEC023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Content="9" Style="{StaticResource CalculatorButton}" Click="Number_Click" Grid.Row="2" Grid.Column="2" /&gt;</w:t>
      </w:r>
    </w:p>
    <w:p w14:paraId="05869BCC" w14:textId="221D37C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Content="*" Style="{StaticResource CalculatorButton}" Click="Operator_Click" Grid.Row="2" Grid.Column="3" /&gt;</w:t>
      </w:r>
    </w:p>
    <w:p w14:paraId="1813976F" w14:textId="55F140DB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Content="0" Style="{StaticResource CalculatorButton}" Click="Number_Click" Grid.Row="3" Grid.Column="0" /&gt;</w:t>
      </w:r>
    </w:p>
    <w:p w14:paraId="42A54B40" w14:textId="2351E58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Content="." Style="{StaticResource CalculatorButton}" Click="Decimal_Click" Grid.Row="3" Grid.Column="1" /&gt;</w:t>
      </w:r>
    </w:p>
    <w:p w14:paraId="5A44AC7E" w14:textId="17E043D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Content="=" Style="{StaticResource CalculatorButton}" Click="Equal_Click" Grid.Row="3" Grid.Column="2" /&gt;</w:t>
      </w:r>
    </w:p>
    <w:p w14:paraId="179A3A3D" w14:textId="11966A7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Content="/" Style="{StaticResource CalculatorButton}" Click="Operator_Click" Grid.Row="3" Grid.Column="3" /&gt;</w:t>
      </w:r>
    </w:p>
    <w:p w14:paraId="12B8EF2F" w14:textId="528014C7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&lt;/Grid&gt;</w:t>
      </w:r>
    </w:p>
    <w:p w14:paraId="5BBC9A51" w14:textId="16A9E83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&lt;WrapPanel Grid.Row="1" Orientation="Horizontal" HorizontalAlignment="Center" VerticalAlignment="Center"&gt;</w:t>
      </w:r>
    </w:p>
    <w:p w14:paraId="6D78F0C3" w14:textId="0F3D67BC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Content="Sin" Style="{StaticResource CalculatorButton}" Click="TrigFunction_Click" /&gt;</w:t>
      </w:r>
    </w:p>
    <w:p w14:paraId="53B952CA" w14:textId="41C15929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Content="Cos" Style="{StaticResource CalculatorButton}" Click="TrigFunction_Click" /&gt;</w:t>
      </w:r>
    </w:p>
    <w:p w14:paraId="07A9E33B" w14:textId="318646C6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Content="Tan" Style="{StaticResource CalculatorButton}" Click="TrigFunction_Click" /&gt;</w:t>
      </w:r>
    </w:p>
    <w:p w14:paraId="1B7F0BBA" w14:textId="0755DB59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Content="x^y" Style="{StaticResource CalculatorButton}" Click="Power_Click" /&gt;</w:t>
      </w:r>
    </w:p>
    <w:p w14:paraId="73F1A85F" w14:textId="03CC8867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Content="!" Style="{StaticResource CalculatorButton}" Click="Factorial_Click" /&gt;</w:t>
      </w:r>
    </w:p>
    <w:p w14:paraId="18D5417F" w14:textId="58998B3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Content="√" Style="{StaticResource CalculatorButton}" Click="SquareRoot_Click" /&gt;</w:t>
      </w:r>
    </w:p>
    <w:p w14:paraId="483E57B7" w14:textId="157DC459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Content="%" Style="{StaticResource CalculatorButton}" Click="Percent_Click" /&gt;</w:t>
      </w:r>
    </w:p>
    <w:p w14:paraId="1AB7D243" w14:textId="14E2533D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lastRenderedPageBreak/>
        <w:t>&lt;Button Content="Dec to Bin" Style="{StaticResource CalculatorButton}" Click="DecToBin_Click" /&gt;</w:t>
      </w:r>
    </w:p>
    <w:p w14:paraId="190A1275" w14:textId="49A01AE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Content="Dec to Oct" Style="{StaticResource CalculatorButton}" Click="DecToOct_Click" /&gt;</w:t>
      </w:r>
    </w:p>
    <w:p w14:paraId="3272DC3C" w14:textId="1E34342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Content="Dec to Hex" Style="{StaticResource CalculatorButton}" Click="DecToHex_Click" /&gt;</w:t>
      </w:r>
    </w:p>
    <w:p w14:paraId="7B77B971" w14:textId="53C0C2A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&lt;/WrapPanel&gt;</w:t>
      </w:r>
    </w:p>
    <w:p w14:paraId="3B12277A" w14:textId="24F7A93B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&lt;WrapPanel Grid.Row="2" Orientation="Horizontal" VerticalAlignment="Center" HorizontalAlignment="Right"&gt;</w:t>
      </w:r>
    </w:p>
    <w:p w14:paraId="42813DE0" w14:textId="4C23F0E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Content="Clear" Style="{StaticResource CalculatorButton}" Click="Clear_Click" /&gt;</w:t>
      </w:r>
    </w:p>
    <w:p w14:paraId="732F89F2" w14:textId="19DCEDA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Content="←" Style="{StaticResource CalculatorButton}" Click="Backspace_Click" /&gt;</w:t>
      </w:r>
    </w:p>
    <w:p w14:paraId="01CC0560" w14:textId="4B95506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</w:rPr>
      </w:pPr>
      <w:r w:rsidRPr="00D656C0">
        <w:rPr>
          <w:i/>
          <w:caps w:val="0"/>
          <w:sz w:val="24"/>
        </w:rPr>
        <w:t>&lt;/WrapPanel&gt;</w:t>
      </w:r>
    </w:p>
    <w:p w14:paraId="0AF6DC1D" w14:textId="3A3A05CA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</w:rPr>
      </w:pPr>
      <w:r w:rsidRPr="00D656C0">
        <w:rPr>
          <w:i/>
          <w:caps w:val="0"/>
          <w:sz w:val="24"/>
        </w:rPr>
        <w:t>&lt;/Grid&gt;</w:t>
      </w:r>
    </w:p>
    <w:p w14:paraId="2D7FAC66" w14:textId="5EFCDAB7" w:rsidR="00D656C0" w:rsidRPr="00D656C0" w:rsidRDefault="00D656C0" w:rsidP="00D656C0">
      <w:pPr>
        <w:pStyle w:val="a3"/>
        <w:spacing w:line="312" w:lineRule="auto"/>
        <w:ind w:firstLine="680"/>
        <w:jc w:val="left"/>
        <w:rPr>
          <w:i/>
          <w:caps w:val="0"/>
          <w:sz w:val="24"/>
        </w:rPr>
      </w:pPr>
      <w:r w:rsidRPr="00D656C0">
        <w:rPr>
          <w:i/>
          <w:caps w:val="0"/>
          <w:sz w:val="24"/>
        </w:rPr>
        <w:t>&lt;/Grid&gt;</w:t>
      </w:r>
    </w:p>
    <w:p w14:paraId="1084486D" w14:textId="4CC583AD" w:rsidR="00D656C0" w:rsidRDefault="00632FA8" w:rsidP="00B45C8E">
      <w:pPr>
        <w:pStyle w:val="a3"/>
        <w:ind w:firstLine="680"/>
        <w:jc w:val="left"/>
        <w:outlineLvl w:val="1"/>
        <w:rPr>
          <w:caps w:val="0"/>
        </w:rPr>
      </w:pPr>
      <w:bookmarkStart w:id="5" w:name="_Toc149809186"/>
      <w:r>
        <w:rPr>
          <w:caps w:val="0"/>
        </w:rPr>
        <w:t>Разработка функционала</w:t>
      </w:r>
      <w:bookmarkEnd w:id="5"/>
    </w:p>
    <w:p w14:paraId="50595C56" w14:textId="04036BC9" w:rsidR="00632FA8" w:rsidRDefault="00454E04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Функционал калькулятора разработан благодаря Шильниковскому Даниле.</w:t>
      </w:r>
    </w:p>
    <w:p w14:paraId="7CB4BFD3" w14:textId="4FB4011F" w:rsidR="00791A95" w:rsidRPr="00791A95" w:rsidRDefault="00791A95" w:rsidP="00B45C8E">
      <w:pPr>
        <w:pStyle w:val="a3"/>
        <w:contextualSpacing/>
        <w:jc w:val="both"/>
        <w:rPr>
          <w:caps w:val="0"/>
        </w:rPr>
      </w:pPr>
      <w:r w:rsidRPr="00791A95">
        <w:rPr>
          <w:caps w:val="0"/>
        </w:rPr>
        <w:t>Код представляет собой реализацию простого калькулятора с графическим интерфейсом на платформе WPF. Калькулятор обеспечивает базовые арифметические операции, обработку процентов, возведение в степень, вычисление тригонометрических функций, факториала, а также конвертацию чисел между различными системами счисления.</w:t>
      </w:r>
    </w:p>
    <w:p w14:paraId="72B90346" w14:textId="1254FAFD" w:rsidR="00791A95" w:rsidRPr="00791A95" w:rsidRDefault="00791A95" w:rsidP="00B45C8E">
      <w:pPr>
        <w:pStyle w:val="a3"/>
        <w:contextualSpacing/>
        <w:jc w:val="left"/>
        <w:rPr>
          <w:caps w:val="0"/>
        </w:rPr>
      </w:pPr>
      <w:r w:rsidRPr="00791A95">
        <w:rPr>
          <w:caps w:val="0"/>
        </w:rPr>
        <w:t xml:space="preserve">Основные </w:t>
      </w:r>
      <w:r w:rsidR="00B45C8E">
        <w:rPr>
          <w:caps w:val="0"/>
        </w:rPr>
        <w:t>элементы кода:</w:t>
      </w:r>
    </w:p>
    <w:p w14:paraId="57487614" w14:textId="09820898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Обработчики событий кнопок: Обработчики событий привязаны к кнопкам и выполняются при их нажатии. Эти методы добавляют цифры, операторы и другие символы в текущий ввод.</w:t>
      </w:r>
    </w:p>
    <w:p w14:paraId="5C9075E0" w14:textId="62CB86AA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lastRenderedPageBreak/>
        <w:drawing>
          <wp:inline distT="0" distB="0" distL="0" distR="0" wp14:anchorId="34FA0053" wp14:editId="6453CDA8">
            <wp:extent cx="4563786" cy="316318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587" cy="31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80E3" w14:textId="7E0589AF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Метод CalculateResult(): Отвечает за выполнение арифметических операций. Использует значение текущего оператора и операнда для обновления результата. В случае деления на ноль выводит сообщение об ошибке.</w:t>
      </w:r>
    </w:p>
    <w:p w14:paraId="357FEEBE" w14:textId="4250DBE7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3311149F" wp14:editId="37DE7F34">
            <wp:extent cx="4466553" cy="30843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639" cy="30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89F3" w14:textId="6DC2B8E4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Метод ConvertToDecimal():</w:t>
      </w:r>
      <w:r>
        <w:rPr>
          <w:caps w:val="0"/>
        </w:rPr>
        <w:t xml:space="preserve"> </w:t>
      </w:r>
      <w:r w:rsidRPr="00791A95">
        <w:rPr>
          <w:caps w:val="0"/>
        </w:rPr>
        <w:t>Преобразует строку в десятичное число типа double, учитывая возможные префиксы для шестнадцатеричной, двоичной и восьмеричной систем счисления. Обрабатывает ошибки формата числа и выводит сообщение об ошибке.</w:t>
      </w:r>
    </w:p>
    <w:p w14:paraId="623BFC36" w14:textId="7FD52339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lastRenderedPageBreak/>
        <w:drawing>
          <wp:inline distT="0" distB="0" distL="0" distR="0" wp14:anchorId="2EB53DB7" wp14:editId="7428C512">
            <wp:extent cx="3603660" cy="30373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457" cy="30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5015" w14:textId="5B1D4A2F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Метод ConvertFromDecimal(): Преобразует десятичное число в строковое представление.</w:t>
      </w:r>
    </w:p>
    <w:p w14:paraId="0DB3D6A7" w14:textId="357ECF22" w:rsidR="00791A95" w:rsidRPr="00791A95" w:rsidRDefault="00791A95" w:rsidP="00B45C8E">
      <w:pPr>
        <w:pStyle w:val="a3"/>
        <w:spacing w:after="0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5CDD20D8" wp14:editId="53309E81">
            <wp:extent cx="4186691" cy="68622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5" cy="6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9F9E" w14:textId="0B3D9887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Методы ConvertToBinary(), ConvertToOctal(), ConvertToHexadecimal(): Осуществляют конвертацию десятичных чисел в соответствующие им строки в двоичной, восьмеричной и шестнадцатеричной системах счисления.</w:t>
      </w:r>
    </w:p>
    <w:p w14:paraId="55112877" w14:textId="3326DFFB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756B608B" wp14:editId="418C0B28">
            <wp:extent cx="3935896" cy="1878123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51" cy="18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D9F6" w14:textId="3494E083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Обработчики событий функциональных кнопок: Реализуют вычисление тригонометрических функций, факториала, возведение в степень, а также конвертацию чисел.</w:t>
      </w:r>
    </w:p>
    <w:p w14:paraId="4E75D968" w14:textId="631D25B8" w:rsidR="00791A95" w:rsidRPr="00791A95" w:rsidRDefault="00791A95" w:rsidP="00B45C8E">
      <w:pPr>
        <w:pStyle w:val="a3"/>
        <w:spacing w:after="0"/>
        <w:rPr>
          <w:caps w:val="0"/>
        </w:rPr>
      </w:pPr>
      <w:r w:rsidRPr="00791A95">
        <w:rPr>
          <w:caps w:val="0"/>
          <w:noProof/>
          <w:lang w:eastAsia="ru-RU"/>
        </w:rPr>
        <w:lastRenderedPageBreak/>
        <w:drawing>
          <wp:inline distT="0" distB="0" distL="0" distR="0" wp14:anchorId="703CFA9A" wp14:editId="6E66E253">
            <wp:extent cx="4410691" cy="299126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B5A2" w14:textId="7C057812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Метод UpdateDisplay(): Обновляет содержимое текстового поля на форме, отображая текущий ввод или результат вычислений.</w:t>
      </w:r>
    </w:p>
    <w:p w14:paraId="78DC365C" w14:textId="501245B8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6809798F" wp14:editId="4E895B5C">
            <wp:extent cx="3315163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532B" w14:textId="0682AE4B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Обработчик события Equal_Click(): Выполняет окончательное вычисление результата при нажатии кнопки "равно".</w:t>
      </w:r>
    </w:p>
    <w:p w14:paraId="5E652CDD" w14:textId="5CA880EE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lastRenderedPageBreak/>
        <w:drawing>
          <wp:inline distT="0" distB="0" distL="0" distR="0" wp14:anchorId="476719CE" wp14:editId="57FC0B48">
            <wp:extent cx="4444779" cy="411296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062" cy="41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4EE6" w14:textId="7B499BB9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Обработчик события Clear_Click():Сбрасывает все значения и очищает поле ввода.</w:t>
      </w:r>
    </w:p>
    <w:p w14:paraId="51E80EDA" w14:textId="113E1BE9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16C16FD2" wp14:editId="15EB8B48">
            <wp:extent cx="3848637" cy="1562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36A4" w14:textId="4E8EAAC5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Обработчик события Backspace_Click(): Удаляет последний введенный символ.</w:t>
      </w:r>
    </w:p>
    <w:p w14:paraId="1ABBC8FB" w14:textId="1CD8C601" w:rsidR="00791A95" w:rsidRDefault="00791A95" w:rsidP="00B45C8E">
      <w:pPr>
        <w:pStyle w:val="af2"/>
        <w:jc w:val="center"/>
        <w:rPr>
          <w:caps/>
        </w:rPr>
      </w:pPr>
      <w:r w:rsidRPr="00791A95">
        <w:rPr>
          <w:caps/>
          <w:noProof/>
          <w:lang w:eastAsia="ru-RU"/>
        </w:rPr>
        <w:drawing>
          <wp:inline distT="0" distB="0" distL="0" distR="0" wp14:anchorId="4330DDA5" wp14:editId="44B3CF25">
            <wp:extent cx="4058216" cy="12860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1EC8" w14:textId="77777777" w:rsidR="00791A95" w:rsidRPr="00791A95" w:rsidRDefault="00791A95" w:rsidP="00B45C8E">
      <w:pPr>
        <w:pStyle w:val="a3"/>
        <w:spacing w:after="0"/>
        <w:ind w:left="567"/>
        <w:rPr>
          <w:caps w:val="0"/>
        </w:rPr>
      </w:pPr>
    </w:p>
    <w:p w14:paraId="3D03F3C8" w14:textId="411E8DDE" w:rsidR="00791A95" w:rsidRDefault="00791A95" w:rsidP="00B45C8E">
      <w:pPr>
        <w:pStyle w:val="a3"/>
        <w:ind w:firstLine="567"/>
        <w:jc w:val="both"/>
        <w:rPr>
          <w:caps w:val="0"/>
        </w:rPr>
      </w:pPr>
      <w:r w:rsidRPr="00791A95">
        <w:rPr>
          <w:caps w:val="0"/>
        </w:rPr>
        <w:lastRenderedPageBreak/>
        <w:t>Калькулятор также предоставляет обработку ошибок, в том числе неверного формата чисел и деления на ноль, с выводом соответствующих сообщений об ошибке через диалоговые окна.</w:t>
      </w:r>
    </w:p>
    <w:p w14:paraId="4C3545CE" w14:textId="3D3B9BE2" w:rsidR="00791A95" w:rsidRDefault="00791A95" w:rsidP="00B45C8E">
      <w:pPr>
        <w:pStyle w:val="a3"/>
        <w:ind w:firstLine="567"/>
        <w:jc w:val="both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32D809A4" wp14:editId="6ABB39BC">
            <wp:extent cx="5940425" cy="1016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DF66" w14:textId="294AFE21" w:rsidR="003C0FFA" w:rsidRDefault="00934453" w:rsidP="00791A95">
      <w:pPr>
        <w:pStyle w:val="a3"/>
        <w:outlineLvl w:val="0"/>
      </w:pPr>
      <w:bookmarkStart w:id="6" w:name="_Toc149809187"/>
      <w:r>
        <w:t>ОБЪЕДИНЕНИЕ МОДУЛЕЙ</w:t>
      </w:r>
      <w:bookmarkEnd w:id="6"/>
    </w:p>
    <w:p w14:paraId="31D92990" w14:textId="77777777" w:rsidR="00AD7271" w:rsidRDefault="00454E04" w:rsidP="00DA1CCA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Командой было проверено соответствие калькулятора требованиям, правильность написания кода, после чего модули программы были объединены. Каждый из разработчиков имеет доступ к коду и может развернуть проект на своем устройстве.</w:t>
      </w:r>
    </w:p>
    <w:p w14:paraId="1266BEE2" w14:textId="2B3F2E1F" w:rsidR="00DA1CCA" w:rsidRPr="00454E04" w:rsidRDefault="00454E04" w:rsidP="00DA1CCA">
      <w:pPr>
        <w:pStyle w:val="a3"/>
        <w:ind w:firstLine="680"/>
        <w:jc w:val="both"/>
        <w:rPr>
          <w:caps w:val="0"/>
        </w:rPr>
      </w:pPr>
      <w:r>
        <w:rPr>
          <w:caps w:val="0"/>
        </w:rPr>
        <w:t xml:space="preserve">Данные хранятся в приватном репозитории на </w:t>
      </w:r>
      <w:r>
        <w:rPr>
          <w:caps w:val="0"/>
          <w:lang w:val="en-US"/>
        </w:rPr>
        <w:t>GitHub</w:t>
      </w:r>
      <w:r>
        <w:rPr>
          <w:caps w:val="0"/>
        </w:rPr>
        <w:t>, а также в переписке между членами команды.</w:t>
      </w:r>
    </w:p>
    <w:p w14:paraId="18683FAA" w14:textId="013ED403" w:rsidR="00632FA8" w:rsidRDefault="00632FA8" w:rsidP="00632FA8">
      <w:pPr>
        <w:pStyle w:val="a3"/>
        <w:ind w:firstLine="680"/>
        <w:outlineLvl w:val="0"/>
        <w:rPr>
          <w:caps w:val="0"/>
        </w:rPr>
      </w:pPr>
      <w:bookmarkStart w:id="7" w:name="_Toc149809188"/>
      <w:r>
        <w:rPr>
          <w:caps w:val="0"/>
        </w:rPr>
        <w:t>ТЕСТИРОВАНИЕ</w:t>
      </w:r>
      <w:bookmarkEnd w:id="7"/>
    </w:p>
    <w:p w14:paraId="625839D9" w14:textId="29150E73" w:rsidR="001A774D" w:rsidRDefault="001A774D" w:rsidP="001A774D">
      <w:pPr>
        <w:pStyle w:val="a3"/>
        <w:ind w:firstLine="680"/>
        <w:jc w:val="both"/>
        <w:outlineLvl w:val="0"/>
        <w:rPr>
          <w:caps w:val="0"/>
        </w:rPr>
      </w:pPr>
      <w:r>
        <w:rPr>
          <w:caps w:val="0"/>
        </w:rPr>
        <w:t>Тестирование производил Ушаков Иван.</w:t>
      </w:r>
    </w:p>
    <w:p w14:paraId="0603C781" w14:textId="5A094EFE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Выбор метода черного ящика:</w:t>
      </w:r>
    </w:p>
    <w:p w14:paraId="53CAC2EB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Метод черного ящика был выбран для тестирования данного калькулятора из-за его сфокусированности на выходных данных на основе входных данных без необходимости знания внутренней реализации. Такой подход исключает знание внутренних деталей кода, что позволяет более эффективно оценивать функциональность приложения в контексте конечного пользователя.</w:t>
      </w:r>
    </w:p>
    <w:p w14:paraId="5A716646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Негативное тестирование:</w:t>
      </w:r>
    </w:p>
    <w:p w14:paraId="430E88FC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 xml:space="preserve">Тест случая деления на ноль: Создание сценария, при котором пользователь пытается выполнить деление на ноль. Ожидается, что </w:t>
      </w:r>
      <w:r w:rsidRPr="00633AA9">
        <w:rPr>
          <w:caps w:val="0"/>
        </w:rPr>
        <w:lastRenderedPageBreak/>
        <w:t>приложение корректно обработает эту ситуацию, выведет сообщение об ошибке и не вызовет сбоев.</w:t>
      </w:r>
    </w:p>
    <w:p w14:paraId="55AF3A64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Тест на ввод неверного формата числа: Проверка реакции приложения на ввод числа в неверном формате (например, буквы вместо цифр). Ожидается, что приложение выведет сообщение об ошибке и предоставит пользователю возможность внести коррекции.</w:t>
      </w:r>
    </w:p>
    <w:p w14:paraId="007FE99E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Позитивное тестирование:</w:t>
      </w:r>
    </w:p>
    <w:p w14:paraId="05BF6F15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Тест арифметических операций: Проверка правильности выполнения основных арифметических операций (сложение, вычитание, умножение, деление). Ожидается, что результаты будут правильными и точными.</w:t>
      </w:r>
    </w:p>
    <w:p w14:paraId="71C8AACF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Тест на конвертацию чисел: Проверка корректности конвертации чисел между различными системами счисления. Ожидается, что результаты будут соответствовать ожиданиям пользователя.</w:t>
      </w:r>
    </w:p>
    <w:p w14:paraId="515B3508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Исправление потенциальной ошибки:</w:t>
      </w:r>
    </w:p>
    <w:p w14:paraId="4773026E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Обработка ошибки деления на ноль: В случае возникновения деления на ноль, приложение должно выдавать информативное сообщение об ошибке и предлагать пользователю ввести корректные данные. Дополнительно, можно реализовать проверку перед выполнением операции деления на ноль и предотвратить ее выполнение.</w:t>
      </w:r>
    </w:p>
    <w:p w14:paraId="22310264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Подтверждение выполнения требований:</w:t>
      </w:r>
    </w:p>
    <w:p w14:paraId="4EA33986" w14:textId="77777777" w:rsid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 xml:space="preserve">Функциональность: </w:t>
      </w:r>
    </w:p>
    <w:p w14:paraId="16BB4368" w14:textId="322849C8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Проведенное тестирование подтверждает, что калькулятор выполняет основные арифметические операции, обрабатывает ошибки ввода и предоставляет дополнительные функции, такие как тригонометрические вычисления, конвертация систем счисления и другие.</w:t>
      </w:r>
    </w:p>
    <w:p w14:paraId="20688E53" w14:textId="77777777" w:rsid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 xml:space="preserve">Удобство использования: </w:t>
      </w:r>
    </w:p>
    <w:p w14:paraId="3D671903" w14:textId="66E2A889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Процесс тестирования включает в себя проверку интерфейса пользователя, корректности вывода результатов, а также обработку ошибок с использованием диалоговых окон, что создает удобство использования для пользователя.</w:t>
      </w:r>
    </w:p>
    <w:p w14:paraId="6172C79E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lastRenderedPageBreak/>
        <w:t>Вывод для потенциального пользователя:</w:t>
      </w:r>
    </w:p>
    <w:p w14:paraId="6A256A87" w14:textId="6BE8F047" w:rsid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После проведенного тестирования можно утверждать, что приложение соответствует требованиям, функционирует стабильно и предоставляет комфортный интерфейс для выполнения различных вычислений. Пользователь может быть уверен в правильности результатов и удобстве использования приложения.</w:t>
      </w:r>
      <w:r>
        <w:rPr>
          <w:caps w:val="0"/>
        </w:rPr>
        <w:br w:type="page"/>
      </w:r>
    </w:p>
    <w:p w14:paraId="2B3517BC" w14:textId="179C819F" w:rsidR="00632FA8" w:rsidRDefault="00632FA8" w:rsidP="00633AA9">
      <w:pPr>
        <w:pStyle w:val="a3"/>
        <w:ind w:firstLine="680"/>
        <w:outlineLvl w:val="0"/>
        <w:rPr>
          <w:caps w:val="0"/>
        </w:rPr>
      </w:pPr>
      <w:bookmarkStart w:id="8" w:name="_Toc149809189"/>
      <w:r>
        <w:rPr>
          <w:caps w:val="0"/>
        </w:rPr>
        <w:lastRenderedPageBreak/>
        <w:t>ЗАКЛЮЧЕНИЕ</w:t>
      </w:r>
      <w:bookmarkEnd w:id="8"/>
    </w:p>
    <w:p w14:paraId="46035FCD" w14:textId="3A3BAF61" w:rsidR="00632FA8" w:rsidRPr="00DA1CCA" w:rsidRDefault="00632FA8" w:rsidP="00DA1CCA">
      <w:pPr>
        <w:pStyle w:val="a3"/>
        <w:ind w:firstLine="680"/>
        <w:jc w:val="both"/>
        <w:rPr>
          <w:caps w:val="0"/>
        </w:rPr>
      </w:pPr>
      <w:r>
        <w:rPr>
          <w:caps w:val="0"/>
        </w:rPr>
        <w:t xml:space="preserve">В результате выполнения работы командой разработчиков был разработан </w:t>
      </w:r>
      <w:r w:rsidR="008020D7">
        <w:rPr>
          <w:caps w:val="0"/>
        </w:rPr>
        <w:t>калькулятор для ПК. Были применены знания по таким дисциплинам, как разработка программных модулей, внедрение и поддержка компьютерных систем. Кроме этого, члены команды успешно применяли имеющиеся софт-скиллы.</w:t>
      </w:r>
    </w:p>
    <w:sectPr w:rsidR="00632FA8" w:rsidRPr="00DA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BE09" w14:textId="77777777" w:rsidR="00B75A88" w:rsidRDefault="00B75A88" w:rsidP="003C0FFA">
      <w:pPr>
        <w:spacing w:after="0" w:line="240" w:lineRule="auto"/>
      </w:pPr>
      <w:r>
        <w:separator/>
      </w:r>
    </w:p>
  </w:endnote>
  <w:endnote w:type="continuationSeparator" w:id="0">
    <w:p w14:paraId="22CCF717" w14:textId="77777777" w:rsidR="00B75A88" w:rsidRDefault="00B75A88" w:rsidP="003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2783042"/>
      <w:docPartObj>
        <w:docPartGallery w:val="Page Numbers (Bottom of Page)"/>
        <w:docPartUnique/>
      </w:docPartObj>
    </w:sdtPr>
    <w:sdtEndPr/>
    <w:sdtContent>
      <w:p w14:paraId="1FA0297A" w14:textId="23BCB1C9" w:rsidR="003C0FFA" w:rsidRPr="003C0FFA" w:rsidRDefault="003C0FF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C0FF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FF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FF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F6D0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C0FF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04F2D3" w14:textId="77777777" w:rsidR="003C0FFA" w:rsidRDefault="003C0F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692F" w14:textId="77777777" w:rsidR="00B75A88" w:rsidRDefault="00B75A88" w:rsidP="003C0FFA">
      <w:pPr>
        <w:spacing w:after="0" w:line="240" w:lineRule="auto"/>
      </w:pPr>
      <w:r>
        <w:separator/>
      </w:r>
    </w:p>
  </w:footnote>
  <w:footnote w:type="continuationSeparator" w:id="0">
    <w:p w14:paraId="53DCE883" w14:textId="77777777" w:rsidR="00B75A88" w:rsidRDefault="00B75A88" w:rsidP="003C0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3D2"/>
    <w:multiLevelType w:val="hybridMultilevel"/>
    <w:tmpl w:val="BBC292AA"/>
    <w:lvl w:ilvl="0" w:tplc="7F9850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5D80E1F"/>
    <w:multiLevelType w:val="hybridMultilevel"/>
    <w:tmpl w:val="2C52A76E"/>
    <w:lvl w:ilvl="0" w:tplc="BD8C2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B46681"/>
    <w:multiLevelType w:val="hybridMultilevel"/>
    <w:tmpl w:val="4CDA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C2D2F"/>
    <w:multiLevelType w:val="hybridMultilevel"/>
    <w:tmpl w:val="0866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5C"/>
    <w:rsid w:val="0004746B"/>
    <w:rsid w:val="000623CF"/>
    <w:rsid w:val="0006547F"/>
    <w:rsid w:val="00071298"/>
    <w:rsid w:val="000B61B7"/>
    <w:rsid w:val="000C5A21"/>
    <w:rsid w:val="000C7FCC"/>
    <w:rsid w:val="000E3221"/>
    <w:rsid w:val="000E4EF6"/>
    <w:rsid w:val="000F7DA9"/>
    <w:rsid w:val="001054AB"/>
    <w:rsid w:val="00146EE0"/>
    <w:rsid w:val="00153C5C"/>
    <w:rsid w:val="001766AD"/>
    <w:rsid w:val="001A774D"/>
    <w:rsid w:val="001D5FEF"/>
    <w:rsid w:val="001F6D0E"/>
    <w:rsid w:val="00286C48"/>
    <w:rsid w:val="00292A5C"/>
    <w:rsid w:val="002D5A51"/>
    <w:rsid w:val="002E746B"/>
    <w:rsid w:val="003A1823"/>
    <w:rsid w:val="003A1EAE"/>
    <w:rsid w:val="003A715B"/>
    <w:rsid w:val="003B0F22"/>
    <w:rsid w:val="003C074C"/>
    <w:rsid w:val="003C0FFA"/>
    <w:rsid w:val="003F5441"/>
    <w:rsid w:val="0041597C"/>
    <w:rsid w:val="004304D2"/>
    <w:rsid w:val="00440A85"/>
    <w:rsid w:val="00454E04"/>
    <w:rsid w:val="0046715A"/>
    <w:rsid w:val="00470124"/>
    <w:rsid w:val="00481D14"/>
    <w:rsid w:val="004D4A1B"/>
    <w:rsid w:val="004E4408"/>
    <w:rsid w:val="00570569"/>
    <w:rsid w:val="00587C3C"/>
    <w:rsid w:val="00595B5C"/>
    <w:rsid w:val="005A524C"/>
    <w:rsid w:val="005B5906"/>
    <w:rsid w:val="00632FA8"/>
    <w:rsid w:val="00633AA9"/>
    <w:rsid w:val="0066378B"/>
    <w:rsid w:val="006818A5"/>
    <w:rsid w:val="006B138A"/>
    <w:rsid w:val="006D0B25"/>
    <w:rsid w:val="006E040B"/>
    <w:rsid w:val="00710E74"/>
    <w:rsid w:val="00743998"/>
    <w:rsid w:val="00791A95"/>
    <w:rsid w:val="007947FC"/>
    <w:rsid w:val="008020D7"/>
    <w:rsid w:val="008057F2"/>
    <w:rsid w:val="00857DE1"/>
    <w:rsid w:val="008C08E9"/>
    <w:rsid w:val="00901BCE"/>
    <w:rsid w:val="00920FD7"/>
    <w:rsid w:val="00934453"/>
    <w:rsid w:val="00994623"/>
    <w:rsid w:val="00A11EA7"/>
    <w:rsid w:val="00A12903"/>
    <w:rsid w:val="00A51559"/>
    <w:rsid w:val="00A75B28"/>
    <w:rsid w:val="00A77ED5"/>
    <w:rsid w:val="00A80F94"/>
    <w:rsid w:val="00AD7271"/>
    <w:rsid w:val="00AF76D8"/>
    <w:rsid w:val="00B128D9"/>
    <w:rsid w:val="00B322A5"/>
    <w:rsid w:val="00B45C8E"/>
    <w:rsid w:val="00B5716C"/>
    <w:rsid w:val="00B74488"/>
    <w:rsid w:val="00B75A88"/>
    <w:rsid w:val="00BA18EA"/>
    <w:rsid w:val="00BA69C9"/>
    <w:rsid w:val="00BD2858"/>
    <w:rsid w:val="00C02242"/>
    <w:rsid w:val="00C132A9"/>
    <w:rsid w:val="00CD5387"/>
    <w:rsid w:val="00D26EC6"/>
    <w:rsid w:val="00D656C0"/>
    <w:rsid w:val="00D828FA"/>
    <w:rsid w:val="00D868E9"/>
    <w:rsid w:val="00DA1CCA"/>
    <w:rsid w:val="00DA4DF9"/>
    <w:rsid w:val="00DC2DFB"/>
    <w:rsid w:val="00DE5FD4"/>
    <w:rsid w:val="00E13FC0"/>
    <w:rsid w:val="00E1602F"/>
    <w:rsid w:val="00E96E9A"/>
    <w:rsid w:val="00EB44C1"/>
    <w:rsid w:val="00F10BB7"/>
    <w:rsid w:val="00F223A3"/>
    <w:rsid w:val="00F347D1"/>
    <w:rsid w:val="00F4012F"/>
    <w:rsid w:val="00FA6C24"/>
    <w:rsid w:val="00FD5E71"/>
    <w:rsid w:val="00FD6226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6F21"/>
  <w15:chartTrackingRefBased/>
  <w15:docId w15:val="{8B7F3D70-BCF1-487F-8CE6-F8E47B1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C5C"/>
  </w:style>
  <w:style w:type="paragraph" w:styleId="1">
    <w:name w:val="heading 1"/>
    <w:basedOn w:val="a"/>
    <w:next w:val="a"/>
    <w:link w:val="10"/>
    <w:uiPriority w:val="9"/>
    <w:qFormat/>
    <w:rsid w:val="001F6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a"/>
    <w:link w:val="a4"/>
    <w:qFormat/>
    <w:rsid w:val="003C0FFA"/>
    <w:pPr>
      <w:spacing w:after="280" w:line="360" w:lineRule="auto"/>
      <w:jc w:val="center"/>
    </w:pPr>
    <w:rPr>
      <w:rFonts w:ascii="Times New Roman" w:hAnsi="Times New Roman" w:cs="Times New Roman"/>
      <w:caps/>
      <w:sz w:val="28"/>
      <w:szCs w:val="24"/>
    </w:rPr>
  </w:style>
  <w:style w:type="character" w:customStyle="1" w:styleId="a4">
    <w:name w:val="РАЗДЕЛ Знак"/>
    <w:basedOn w:val="a0"/>
    <w:link w:val="a3"/>
    <w:rsid w:val="003C0FFA"/>
    <w:rPr>
      <w:rFonts w:ascii="Times New Roman" w:hAnsi="Times New Roman" w:cs="Times New Roman"/>
      <w:caps/>
      <w:sz w:val="28"/>
      <w:szCs w:val="24"/>
    </w:rPr>
  </w:style>
  <w:style w:type="paragraph" w:customStyle="1" w:styleId="a5">
    <w:name w:val="ТЕКСТ"/>
    <w:basedOn w:val="a"/>
    <w:link w:val="a6"/>
    <w:qFormat/>
    <w:rsid w:val="003C0FF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6">
    <w:name w:val="ТЕКСТ Знак"/>
    <w:basedOn w:val="a0"/>
    <w:link w:val="a5"/>
    <w:rsid w:val="003C0FFA"/>
    <w:rPr>
      <w:rFonts w:ascii="Times New Roman" w:hAnsi="Times New Roman" w:cs="Times New Roman"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3C0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FFA"/>
  </w:style>
  <w:style w:type="paragraph" w:styleId="a9">
    <w:name w:val="footer"/>
    <w:basedOn w:val="a"/>
    <w:link w:val="aa"/>
    <w:uiPriority w:val="99"/>
    <w:unhideWhenUsed/>
    <w:rsid w:val="003C0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FFA"/>
  </w:style>
  <w:style w:type="paragraph" w:customStyle="1" w:styleId="ab">
    <w:name w:val="ИЗО"/>
    <w:basedOn w:val="a5"/>
    <w:link w:val="ac"/>
    <w:qFormat/>
    <w:rsid w:val="003C0FFA"/>
    <w:pPr>
      <w:spacing w:line="240" w:lineRule="auto"/>
      <w:ind w:firstLine="0"/>
      <w:jc w:val="center"/>
    </w:pPr>
    <w:rPr>
      <w:noProof/>
    </w:rPr>
  </w:style>
  <w:style w:type="character" w:customStyle="1" w:styleId="ac">
    <w:name w:val="ИЗО Знак"/>
    <w:basedOn w:val="a6"/>
    <w:link w:val="ab"/>
    <w:rsid w:val="003C0FFA"/>
    <w:rPr>
      <w:rFonts w:ascii="Times New Roman" w:hAnsi="Times New Roman" w:cs="Times New Roman"/>
      <w:noProof/>
      <w:sz w:val="28"/>
      <w:szCs w:val="24"/>
    </w:rPr>
  </w:style>
  <w:style w:type="paragraph" w:styleId="ad">
    <w:name w:val="caption"/>
    <w:basedOn w:val="a"/>
    <w:next w:val="a"/>
    <w:link w:val="ae"/>
    <w:uiPriority w:val="35"/>
    <w:unhideWhenUsed/>
    <w:qFormat/>
    <w:rsid w:val="003C0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РИС_ПОДПИСЬ"/>
    <w:basedOn w:val="ad"/>
    <w:link w:val="af0"/>
    <w:qFormat/>
    <w:rsid w:val="003C0FFA"/>
    <w:pPr>
      <w:spacing w:after="0" w:line="360" w:lineRule="auto"/>
      <w:jc w:val="center"/>
    </w:pPr>
    <w:rPr>
      <w:rFonts w:ascii="Times New Roman" w:hAnsi="Times New Roman"/>
      <w:i w:val="0"/>
      <w:color w:val="auto"/>
      <w:sz w:val="24"/>
    </w:rPr>
  </w:style>
  <w:style w:type="character" w:customStyle="1" w:styleId="ae">
    <w:name w:val="Название объекта Знак"/>
    <w:basedOn w:val="a0"/>
    <w:link w:val="ad"/>
    <w:uiPriority w:val="35"/>
    <w:rsid w:val="003C0FFA"/>
    <w:rPr>
      <w:i/>
      <w:iCs/>
      <w:color w:val="44546A" w:themeColor="text2"/>
      <w:sz w:val="18"/>
      <w:szCs w:val="18"/>
    </w:rPr>
  </w:style>
  <w:style w:type="character" w:customStyle="1" w:styleId="af0">
    <w:name w:val="РИС_ПОДПИСЬ Знак"/>
    <w:basedOn w:val="ae"/>
    <w:link w:val="af"/>
    <w:rsid w:val="003C0FFA"/>
    <w:rPr>
      <w:rFonts w:ascii="Times New Roman" w:hAnsi="Times New Roman"/>
      <w:i w:val="0"/>
      <w:iCs/>
      <w:color w:val="44546A" w:themeColor="text2"/>
      <w:sz w:val="24"/>
      <w:szCs w:val="18"/>
    </w:rPr>
  </w:style>
  <w:style w:type="table" w:styleId="af1">
    <w:name w:val="Table Grid"/>
    <w:basedOn w:val="a1"/>
    <w:uiPriority w:val="39"/>
    <w:rsid w:val="00D2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791A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6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1F6D0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6D0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F6D0E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1F6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8618-D580-4F7E-9A97-645A77AA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Плотников</dc:creator>
  <cp:keywords/>
  <dc:description/>
  <cp:lastModifiedBy>DANILA NEXT</cp:lastModifiedBy>
  <cp:revision>3</cp:revision>
  <dcterms:created xsi:type="dcterms:W3CDTF">2023-11-02T06:46:00Z</dcterms:created>
  <dcterms:modified xsi:type="dcterms:W3CDTF">2023-11-02T06:52:00Z</dcterms:modified>
</cp:coreProperties>
</file>