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99680">
      <w:pPr>
        <w:jc w:val="left"/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附件7-3</w:t>
      </w:r>
    </w:p>
    <w:p w14:paraId="11179436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优秀毕业论文（设计）编辑格式要求</w:t>
      </w:r>
    </w:p>
    <w:p w14:paraId="79D82EEF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一、论文（设计）题目</w:t>
      </w:r>
      <w:r>
        <w:rPr>
          <w:rFonts w:hint="eastAsia"/>
          <w:sz w:val="24"/>
          <w:szCs w:val="24"/>
        </w:rPr>
        <w:t>：宋体二号居中</w:t>
      </w:r>
      <w:r>
        <w:rPr>
          <w:rFonts w:hint="eastAsia"/>
          <w:sz w:val="24"/>
          <w:szCs w:val="24"/>
          <w:lang w:val="en-US" w:eastAsia="zh-CN"/>
        </w:rPr>
        <w:t>并加粗</w:t>
      </w:r>
      <w:r>
        <w:rPr>
          <w:rFonts w:hint="eastAsia"/>
          <w:sz w:val="24"/>
          <w:szCs w:val="24"/>
        </w:rPr>
        <w:t>，段前</w:t>
      </w:r>
      <w:r>
        <w:rPr>
          <w:rFonts w:hint="default" w:ascii="Times New Roman" w:hAnsi="Times New Roman" w:cs="Times New Roman"/>
          <w:sz w:val="24"/>
          <w:szCs w:val="24"/>
        </w:rPr>
        <w:t>0.5</w:t>
      </w:r>
      <w:r>
        <w:rPr>
          <w:rFonts w:hint="eastAsia"/>
          <w:sz w:val="24"/>
          <w:szCs w:val="24"/>
        </w:rPr>
        <w:t>行，段后</w:t>
      </w:r>
      <w:r>
        <w:rPr>
          <w:rFonts w:hint="eastAsia" w:ascii="Times New Roman" w:hAnsi="Times New Roman" w:cs="Times New Roman"/>
          <w:sz w:val="24"/>
          <w:szCs w:val="24"/>
        </w:rPr>
        <w:t>0</w:t>
      </w:r>
      <w:r>
        <w:rPr>
          <w:rFonts w:hint="eastAsia"/>
          <w:sz w:val="24"/>
          <w:szCs w:val="24"/>
        </w:rPr>
        <w:t>行，固定值</w:t>
      </w:r>
      <w:r>
        <w:rPr>
          <w:rFonts w:hint="eastAsia" w:ascii="Times New Roman" w:hAnsi="Times New Roman" w:cs="Times New Roman"/>
          <w:sz w:val="24"/>
          <w:szCs w:val="24"/>
        </w:rPr>
        <w:t>30</w:t>
      </w:r>
      <w:r>
        <w:rPr>
          <w:rFonts w:hint="eastAsia"/>
          <w:sz w:val="24"/>
          <w:szCs w:val="24"/>
        </w:rPr>
        <w:t>磅。</w:t>
      </w:r>
    </w:p>
    <w:p w14:paraId="25BC98F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4CA2E90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二、作者姓名</w:t>
      </w:r>
      <w:r>
        <w:rPr>
          <w:rFonts w:hint="eastAsia"/>
          <w:sz w:val="24"/>
          <w:szCs w:val="24"/>
        </w:rPr>
        <w:t>，宋体五号居中，段前段后</w:t>
      </w:r>
      <w:r>
        <w:rPr>
          <w:rFonts w:hint="eastAsia" w:ascii="Times New Roman" w:hAnsi="Times New Roman" w:cs="Times New Roman"/>
          <w:sz w:val="24"/>
          <w:szCs w:val="24"/>
        </w:rPr>
        <w:t>0</w:t>
      </w:r>
      <w:r>
        <w:rPr>
          <w:rFonts w:hint="eastAsia"/>
          <w:sz w:val="24"/>
          <w:szCs w:val="24"/>
        </w:rPr>
        <w:t>行，固定值</w:t>
      </w:r>
      <w:r>
        <w:rPr>
          <w:rFonts w:hint="eastAsia" w:ascii="Times New Roman" w:hAnsi="Times New Roman" w:cs="Times New Roman"/>
          <w:sz w:val="24"/>
          <w:szCs w:val="24"/>
        </w:rPr>
        <w:t>30</w:t>
      </w:r>
      <w:r>
        <w:rPr>
          <w:rFonts w:hint="eastAsia"/>
          <w:sz w:val="24"/>
          <w:szCs w:val="24"/>
        </w:rPr>
        <w:t>磅。</w:t>
      </w:r>
    </w:p>
    <w:p w14:paraId="12B21B58">
      <w:pPr>
        <w:rPr>
          <w:sz w:val="24"/>
          <w:szCs w:val="24"/>
        </w:rPr>
      </w:pPr>
    </w:p>
    <w:p w14:paraId="6DEAF52A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/>
        </w:rPr>
        <w:t>学院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、年级、专业，</w:t>
      </w:r>
      <w:r>
        <w:rPr>
          <w:rFonts w:hint="eastAsia" w:ascii="宋体" w:hAnsi="宋体" w:eastAsia="宋体" w:cs="宋体"/>
          <w:kern w:val="0"/>
          <w:sz w:val="24"/>
          <w:szCs w:val="24"/>
        </w:rPr>
        <w:t>宋体五号居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</w:rPr>
        <w:t>中，段前</w:t>
      </w:r>
      <w:r>
        <w:rPr>
          <w:rFonts w:hint="eastAsia" w:ascii="Times New Roman" w:hAnsi="Times New Roman" w:cs="Times New Roman"/>
          <w:sz w:val="24"/>
          <w:szCs w:val="24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行，段后</w:t>
      </w:r>
      <w:r>
        <w:rPr>
          <w:rFonts w:hint="eastAsia" w:ascii="Times New Roman" w:hAnsi="Times New Roman" w:cs="Times New Roman"/>
          <w:sz w:val="24"/>
          <w:szCs w:val="24"/>
        </w:rPr>
        <w:t>0.5</w:t>
      </w:r>
      <w:r>
        <w:rPr>
          <w:rFonts w:hint="eastAsia" w:ascii="宋体" w:hAnsi="宋体" w:eastAsia="宋体" w:cs="宋体"/>
          <w:kern w:val="0"/>
          <w:sz w:val="24"/>
          <w:szCs w:val="24"/>
        </w:rPr>
        <w:t>行，固定值</w:t>
      </w:r>
      <w:r>
        <w:rPr>
          <w:rFonts w:hint="eastAsia" w:ascii="Times New Roman" w:hAnsi="Times New Roman" w:cs="Times New Roman"/>
          <w:sz w:val="24"/>
          <w:szCs w:val="24"/>
        </w:rPr>
        <w:t>30</w:t>
      </w:r>
      <w:r>
        <w:rPr>
          <w:rFonts w:hint="eastAsia" w:ascii="宋体" w:hAnsi="宋体" w:eastAsia="宋体" w:cs="宋体"/>
          <w:kern w:val="0"/>
          <w:sz w:val="24"/>
          <w:szCs w:val="24"/>
        </w:rPr>
        <w:t>磅。</w:t>
      </w:r>
    </w:p>
    <w:p w14:paraId="1C653DA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11FBBE8">
      <w:pPr>
        <w:rPr>
          <w:rFonts w:hint="default" w:ascii="宋体" w:hAnsi="宋体" w:eastAsia="宋体" w:cs="Times New Roman"/>
          <w:sz w:val="24"/>
          <w:szCs w:val="24"/>
          <w:lang w:val="en-US" w:eastAsia="zh-CN"/>
        </w:rPr>
      </w:pPr>
      <w:r>
        <w:rPr>
          <w:sz w:val="24"/>
          <w:szCs w:val="24"/>
        </w:rPr>
        <w:t>四</w:t>
      </w:r>
      <w:r>
        <w:rPr>
          <w:rFonts w:hint="eastAsia"/>
          <w:sz w:val="24"/>
          <w:szCs w:val="24"/>
        </w:rPr>
        <w:t>、</w:t>
      </w:r>
      <w:r>
        <w:rPr>
          <w:rFonts w:hint="eastAsia" w:ascii="宋体" w:hAnsi="宋体" w:eastAsia="宋体" w:cs="Times New Roman"/>
          <w:b/>
          <w:sz w:val="24"/>
          <w:szCs w:val="24"/>
        </w:rPr>
        <w:t>[摘要]、[关键词]，</w:t>
      </w:r>
      <w:r>
        <w:rPr>
          <w:rFonts w:hint="eastAsia" w:ascii="宋体" w:hAnsi="宋体" w:eastAsia="宋体" w:cs="Times New Roman"/>
          <w:sz w:val="24"/>
          <w:szCs w:val="24"/>
        </w:rPr>
        <w:t>宋体小四加粗，首行缩进</w:t>
      </w:r>
      <w:r>
        <w:rPr>
          <w:rFonts w:hint="eastAsia" w:ascii="Times New Roman" w:hAnsi="Times New Roman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字符,固定值</w:t>
      </w:r>
      <w:r>
        <w:rPr>
          <w:rFonts w:hint="eastAsia" w:ascii="Times New Roman" w:hAnsi="Times New Roman" w:cs="Times New Roman"/>
          <w:sz w:val="24"/>
          <w:szCs w:val="24"/>
        </w:rPr>
        <w:t>23</w:t>
      </w:r>
      <w:r>
        <w:rPr>
          <w:rFonts w:hint="eastAsia" w:ascii="宋体" w:hAnsi="宋体" w:eastAsia="宋体" w:cs="Times New Roman"/>
          <w:sz w:val="24"/>
          <w:szCs w:val="24"/>
        </w:rPr>
        <w:t>磅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每个关键词之间用“；”隔开，且中间再隔一空格。</w:t>
      </w:r>
    </w:p>
    <w:p w14:paraId="0A3E0AF4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818D1C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五、</w:t>
      </w:r>
      <w:r>
        <w:rPr>
          <w:rFonts w:hint="eastAsia"/>
          <w:b/>
          <w:sz w:val="24"/>
          <w:szCs w:val="24"/>
        </w:rPr>
        <w:t>一级标题宋体</w:t>
      </w:r>
      <w:r>
        <w:rPr>
          <w:rFonts w:hint="eastAsia"/>
          <w:sz w:val="24"/>
          <w:szCs w:val="24"/>
        </w:rPr>
        <w:t>（中文标题）三号加粗，</w:t>
      </w:r>
      <w:r>
        <w:rPr>
          <w:rFonts w:hint="eastAsia"/>
          <w:sz w:val="24"/>
          <w:szCs w:val="24"/>
          <w:lang w:val="en-US" w:eastAsia="zh-CN"/>
        </w:rPr>
        <w:t>居中对齐，悬挂</w:t>
      </w:r>
      <w:r>
        <w:rPr>
          <w:rFonts w:hint="eastAsia"/>
          <w:sz w:val="24"/>
          <w:szCs w:val="24"/>
        </w:rPr>
        <w:t>缩进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0.75cm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文本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后缩进2字符，</w:t>
      </w:r>
      <w:r>
        <w:rPr>
          <w:rFonts w:hint="default" w:ascii="Times New Roman" w:hAnsi="Times New Roman" w:cs="Times New Roman"/>
          <w:sz w:val="24"/>
          <w:szCs w:val="24"/>
        </w:rPr>
        <w:t>段前段后0.5行，固定值23磅。</w:t>
      </w:r>
    </w:p>
    <w:p w14:paraId="6699F290"/>
    <w:p w14:paraId="642D3AC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六、</w:t>
      </w:r>
      <w:r>
        <w:rPr>
          <w:rFonts w:hint="eastAsia"/>
          <w:b/>
          <w:sz w:val="24"/>
          <w:szCs w:val="24"/>
        </w:rPr>
        <w:t>二级标题宋体</w:t>
      </w:r>
      <w:r>
        <w:rPr>
          <w:rFonts w:hint="eastAsia"/>
          <w:sz w:val="24"/>
          <w:szCs w:val="24"/>
        </w:rPr>
        <w:t>（中文标题）四号加粗，</w:t>
      </w:r>
      <w:r>
        <w:rPr>
          <w:rFonts w:hint="eastAsia"/>
          <w:sz w:val="24"/>
          <w:szCs w:val="24"/>
          <w:lang w:val="en-US" w:eastAsia="zh-CN"/>
        </w:rPr>
        <w:t>左对齐，文本之后缩进</w:t>
      </w:r>
      <w:r>
        <w:rPr>
          <w:rFonts w:hint="eastAsia" w:ascii="Times New Roman" w:hAnsi="Times New Roman" w:cs="Times New Roman"/>
          <w:sz w:val="24"/>
          <w:szCs w:val="24"/>
        </w:rPr>
        <w:t>2</w:t>
      </w:r>
      <w:r>
        <w:rPr>
          <w:rFonts w:hint="eastAsia"/>
          <w:sz w:val="24"/>
          <w:szCs w:val="24"/>
        </w:rPr>
        <w:t>字符，段前段后</w:t>
      </w:r>
      <w:r>
        <w:rPr>
          <w:rFonts w:hint="eastAsia" w:ascii="Times New Roman" w:hAnsi="Times New Roman" w:cs="Times New Roman"/>
          <w:sz w:val="24"/>
          <w:szCs w:val="24"/>
        </w:rPr>
        <w:t>0.5</w:t>
      </w:r>
      <w:r>
        <w:rPr>
          <w:rFonts w:hint="eastAsia"/>
          <w:sz w:val="24"/>
          <w:szCs w:val="24"/>
        </w:rPr>
        <w:t>行，固定值</w:t>
      </w:r>
      <w:r>
        <w:rPr>
          <w:rFonts w:hint="eastAsia" w:ascii="Times New Roman" w:hAnsi="Times New Roman" w:cs="Times New Roman"/>
          <w:sz w:val="24"/>
          <w:szCs w:val="24"/>
        </w:rPr>
        <w:t>23</w:t>
      </w:r>
      <w:r>
        <w:rPr>
          <w:rFonts w:hint="eastAsia"/>
          <w:sz w:val="24"/>
          <w:szCs w:val="24"/>
        </w:rPr>
        <w:t>磅。</w:t>
      </w:r>
    </w:p>
    <w:p w14:paraId="212E9DA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7855325">
      <w:pPr>
        <w:widowControl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七、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三级标题</w:t>
      </w:r>
      <w:r>
        <w:rPr>
          <w:rFonts w:hint="eastAsia" w:ascii="宋体" w:hAnsi="宋体" w:eastAsia="宋体" w:cs="宋体"/>
          <w:kern w:val="0"/>
          <w:sz w:val="24"/>
          <w:szCs w:val="24"/>
        </w:rPr>
        <w:t>宋体小四，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左对齐，</w:t>
      </w:r>
      <w:r>
        <w:rPr>
          <w:rFonts w:hint="eastAsia" w:eastAsia="宋体"/>
          <w:sz w:val="24"/>
          <w:szCs w:val="24"/>
          <w:lang w:val="en-US" w:eastAsia="zh-CN"/>
        </w:rPr>
        <w:t>文本之前缩进</w:t>
      </w:r>
      <w:r>
        <w:rPr>
          <w:rFonts w:hint="eastAsia" w:ascii="Times New Roman" w:hAnsi="Times New Roman" w:cs="Times New Roman"/>
          <w:sz w:val="24"/>
          <w:szCs w:val="24"/>
        </w:rPr>
        <w:t>2</w:t>
      </w:r>
      <w:r>
        <w:rPr>
          <w:rFonts w:hint="eastAsia"/>
          <w:sz w:val="24"/>
          <w:szCs w:val="24"/>
        </w:rPr>
        <w:t>个字符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文本之后缩进2个字符</w:t>
      </w:r>
      <w:r>
        <w:rPr>
          <w:rFonts w:hint="eastAsia"/>
          <w:sz w:val="24"/>
          <w:szCs w:val="24"/>
        </w:rPr>
        <w:t>，固定值</w:t>
      </w:r>
      <w:r>
        <w:rPr>
          <w:rFonts w:hint="eastAsia" w:ascii="Times New Roman" w:hAnsi="Times New Roman" w:cs="Times New Roman"/>
          <w:sz w:val="24"/>
          <w:szCs w:val="24"/>
        </w:rPr>
        <w:t>23</w:t>
      </w:r>
      <w:r>
        <w:rPr>
          <w:rFonts w:hint="eastAsia"/>
          <w:sz w:val="24"/>
          <w:szCs w:val="24"/>
        </w:rPr>
        <w:t>磅。</w:t>
      </w:r>
    </w:p>
    <w:p w14:paraId="6E83442C">
      <w:pPr>
        <w:widowControl/>
        <w:jc w:val="left"/>
        <w:rPr>
          <w:sz w:val="24"/>
          <w:szCs w:val="24"/>
        </w:rPr>
      </w:pPr>
    </w:p>
    <w:p w14:paraId="3FFF823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八、</w:t>
      </w:r>
      <w:r>
        <w:rPr>
          <w:rFonts w:hint="eastAsia"/>
          <w:b/>
          <w:sz w:val="24"/>
          <w:szCs w:val="24"/>
        </w:rPr>
        <w:t>正文内容</w:t>
      </w:r>
      <w:r>
        <w:rPr>
          <w:rFonts w:hint="eastAsia"/>
          <w:sz w:val="24"/>
          <w:szCs w:val="24"/>
        </w:rPr>
        <w:t>宋体小四（英文</w:t>
      </w:r>
      <w:r>
        <w:rPr>
          <w:rFonts w:hint="eastAsia" w:ascii="Times New Roman" w:hAnsi="Times New Roman" w:cs="Times New Roman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格式</w:t>
      </w:r>
      <w:r>
        <w:rPr>
          <w:rFonts w:hint="eastAsia" w:ascii="Times New Roman" w:hAnsi="Times New Roman" w:cs="Times New Roman"/>
          <w:sz w:val="24"/>
          <w:szCs w:val="24"/>
        </w:rPr>
        <w:t>12</w:t>
      </w:r>
      <w:r>
        <w:rPr>
          <w:rFonts w:hint="eastAsia"/>
          <w:sz w:val="24"/>
          <w:szCs w:val="24"/>
        </w:rPr>
        <w:t>号），首行缩进</w:t>
      </w:r>
      <w:r>
        <w:rPr>
          <w:rFonts w:hint="eastAsia" w:ascii="Times New Roman" w:hAnsi="Times New Roman" w:cs="Times New Roman"/>
          <w:sz w:val="24"/>
          <w:szCs w:val="24"/>
        </w:rPr>
        <w:t>2</w:t>
      </w:r>
      <w:r>
        <w:rPr>
          <w:rFonts w:hint="eastAsia"/>
          <w:sz w:val="24"/>
          <w:szCs w:val="24"/>
        </w:rPr>
        <w:t>个字符，固定值</w:t>
      </w:r>
      <w:r>
        <w:rPr>
          <w:rFonts w:hint="eastAsia" w:ascii="Times New Roman" w:hAnsi="Times New Roman" w:cs="Times New Roman"/>
          <w:sz w:val="24"/>
          <w:szCs w:val="24"/>
        </w:rPr>
        <w:t>23</w:t>
      </w:r>
      <w:r>
        <w:rPr>
          <w:rFonts w:hint="eastAsia"/>
          <w:sz w:val="24"/>
          <w:szCs w:val="24"/>
        </w:rPr>
        <w:t>磅。</w:t>
      </w:r>
    </w:p>
    <w:p w14:paraId="75E14CFA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974F530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所有的数字和英文</w:t>
      </w:r>
      <w:r>
        <w:rPr>
          <w:rFonts w:hint="eastAsia"/>
          <w:b/>
          <w:bCs/>
          <w:sz w:val="24"/>
          <w:szCs w:val="24"/>
          <w:lang w:val="en-US" w:eastAsia="zh-CN"/>
        </w:rPr>
        <w:t>包括标题的数字序号</w:t>
      </w:r>
      <w:r>
        <w:rPr>
          <w:rFonts w:hint="eastAsia"/>
          <w:b/>
          <w:bCs/>
          <w:sz w:val="24"/>
          <w:szCs w:val="24"/>
        </w:rPr>
        <w:t>都是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Times New Roman</w:t>
      </w:r>
      <w:r>
        <w:rPr>
          <w:rFonts w:hint="eastAsia"/>
          <w:b/>
          <w:bCs/>
          <w:sz w:val="24"/>
          <w:szCs w:val="24"/>
        </w:rPr>
        <w:t>格式。</w:t>
      </w:r>
    </w:p>
    <w:p w14:paraId="5391C4D7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p w14:paraId="6EB8D1B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十、</w:t>
      </w:r>
      <w:r>
        <w:rPr>
          <w:rFonts w:hint="eastAsia"/>
          <w:b/>
          <w:sz w:val="24"/>
          <w:szCs w:val="24"/>
        </w:rPr>
        <w:t>参考文献</w:t>
      </w:r>
      <w:r>
        <w:rPr>
          <w:rFonts w:hint="eastAsia"/>
          <w:sz w:val="24"/>
          <w:szCs w:val="24"/>
        </w:rPr>
        <w:t>标题黑体小四加粗左对齐，段前</w:t>
      </w:r>
      <w:r>
        <w:rPr>
          <w:rFonts w:hint="eastAsia" w:ascii="Times New Roman" w:hAnsi="Times New Roman" w:cs="Times New Roman"/>
          <w:sz w:val="24"/>
          <w:szCs w:val="24"/>
        </w:rPr>
        <w:t>0</w:t>
      </w:r>
      <w:r>
        <w:rPr>
          <w:rFonts w:hint="eastAsia"/>
          <w:sz w:val="24"/>
          <w:szCs w:val="24"/>
        </w:rPr>
        <w:t>段后</w:t>
      </w:r>
      <w:r>
        <w:rPr>
          <w:rFonts w:hint="eastAsia" w:ascii="Times New Roman" w:hAnsi="Times New Roman" w:cs="Times New Roman"/>
          <w:sz w:val="24"/>
          <w:szCs w:val="24"/>
        </w:rPr>
        <w:t>0.5</w:t>
      </w:r>
      <w:r>
        <w:rPr>
          <w:rFonts w:hint="eastAsia"/>
          <w:sz w:val="24"/>
          <w:szCs w:val="24"/>
        </w:rPr>
        <w:t>行，固定值</w:t>
      </w:r>
      <w:r>
        <w:rPr>
          <w:rFonts w:hint="eastAsia" w:ascii="Times New Roman" w:hAnsi="Times New Roman" w:cs="Times New Roman"/>
          <w:sz w:val="24"/>
          <w:szCs w:val="24"/>
        </w:rPr>
        <w:t>23</w:t>
      </w:r>
      <w:r>
        <w:rPr>
          <w:rFonts w:hint="eastAsia"/>
          <w:sz w:val="24"/>
          <w:szCs w:val="24"/>
        </w:rPr>
        <w:t>磅。</w:t>
      </w:r>
    </w:p>
    <w:p w14:paraId="692C7775">
      <w:pPr>
        <w:rPr>
          <w:sz w:val="24"/>
          <w:szCs w:val="24"/>
        </w:rPr>
      </w:pPr>
    </w:p>
    <w:p w14:paraId="11198192">
      <w:pPr>
        <w:numPr>
          <w:ilvl w:val="0"/>
          <w:numId w:val="2"/>
        </w:num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文章正文及参考文献部分需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分两栏</w:t>
      </w:r>
      <w:r>
        <w:rPr>
          <w:rFonts w:hint="eastAsia"/>
          <w:b/>
          <w:sz w:val="24"/>
          <w:szCs w:val="24"/>
          <w:lang w:val="en-US" w:eastAsia="zh-CN"/>
        </w:rPr>
        <w:t>进行排版，</w:t>
      </w:r>
      <w:r>
        <w:rPr>
          <w:rFonts w:hint="eastAsia"/>
          <w:b/>
          <w:sz w:val="24"/>
          <w:szCs w:val="24"/>
        </w:rPr>
        <w:t>所有的</w:t>
      </w:r>
      <w:r>
        <w:rPr>
          <w:rFonts w:hint="eastAsia"/>
          <w:b/>
          <w:color w:val="FF0000"/>
          <w:sz w:val="24"/>
          <w:szCs w:val="24"/>
        </w:rPr>
        <w:t>表格和图片</w:t>
      </w:r>
      <w:r>
        <w:rPr>
          <w:rFonts w:hint="eastAsia"/>
          <w:b/>
          <w:sz w:val="24"/>
          <w:szCs w:val="24"/>
        </w:rPr>
        <w:t>都要调整到与页面整体保持一致，</w:t>
      </w:r>
      <w:r>
        <w:rPr>
          <w:rFonts w:hint="eastAsia"/>
          <w:b/>
          <w:color w:val="FF0000"/>
          <w:sz w:val="24"/>
          <w:szCs w:val="24"/>
        </w:rPr>
        <w:t>内容完整并且格式美观</w:t>
      </w:r>
      <w:r>
        <w:rPr>
          <w:rFonts w:hint="eastAsia"/>
          <w:b/>
          <w:sz w:val="24"/>
          <w:szCs w:val="24"/>
        </w:rPr>
        <w:t>，表格标题和内容</w:t>
      </w:r>
      <w:r>
        <w:rPr>
          <w:rFonts w:hint="eastAsia"/>
          <w:b/>
          <w:sz w:val="24"/>
          <w:szCs w:val="24"/>
          <w:lang w:val="en-US" w:eastAsia="zh-CN"/>
        </w:rPr>
        <w:t>宋体</w:t>
      </w:r>
      <w:r>
        <w:rPr>
          <w:rFonts w:hint="eastAsia"/>
          <w:b/>
          <w:sz w:val="24"/>
          <w:szCs w:val="24"/>
        </w:rPr>
        <w:t>五号字体。</w:t>
      </w:r>
      <w:r>
        <w:rPr>
          <w:rFonts w:hint="eastAsia"/>
          <w:b/>
          <w:sz w:val="24"/>
          <w:szCs w:val="24"/>
          <w:lang w:val="en-US" w:eastAsia="zh-CN"/>
        </w:rPr>
        <w:t>如表格或图片太大，可将其调整为一栏。</w:t>
      </w:r>
    </w:p>
    <w:p w14:paraId="2DA54427">
      <w:pPr>
        <w:numPr>
          <w:ilvl w:val="0"/>
          <w:numId w:val="0"/>
        </w:numPr>
        <w:rPr>
          <w:rFonts w:hint="eastAsia"/>
          <w:b/>
          <w:sz w:val="24"/>
          <w:szCs w:val="24"/>
        </w:rPr>
      </w:pPr>
    </w:p>
    <w:p w14:paraId="60B2196D">
      <w:pPr>
        <w:numPr>
          <w:ilvl w:val="0"/>
          <w:numId w:val="2"/>
        </w:num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文档不需要插入页码、附录及致谢。</w:t>
      </w:r>
    </w:p>
    <w:p w14:paraId="25C8C735">
      <w:pPr>
        <w:rPr>
          <w:rFonts w:hint="eastAsia"/>
        </w:rPr>
      </w:pPr>
    </w:p>
    <w:p w14:paraId="5C61658D">
      <w:pPr>
        <w:rPr>
          <w:rFonts w:hint="eastAsia"/>
        </w:rPr>
      </w:pPr>
    </w:p>
    <w:p w14:paraId="41EE97C2">
      <w:pPr>
        <w:rPr>
          <w:rFonts w:hint="eastAsia"/>
        </w:rPr>
      </w:pPr>
    </w:p>
    <w:p w14:paraId="7D3959A2">
      <w:pPr>
        <w:rPr>
          <w:rFonts w:hint="eastAsia"/>
        </w:rPr>
      </w:pPr>
    </w:p>
    <w:p w14:paraId="32F57626">
      <w:pPr>
        <w:rPr>
          <w:rFonts w:hint="eastAsia"/>
        </w:rPr>
      </w:pPr>
    </w:p>
    <w:p w14:paraId="326E41A5">
      <w:pPr>
        <w:rPr>
          <w:rFonts w:hint="eastAsia"/>
        </w:rPr>
      </w:pPr>
    </w:p>
    <w:p w14:paraId="73EB6813">
      <w:pPr>
        <w:rPr>
          <w:rFonts w:hint="eastAsia"/>
        </w:rPr>
      </w:pPr>
    </w:p>
    <w:p w14:paraId="75E528D8">
      <w:pPr>
        <w:rPr>
          <w:rFonts w:hint="eastAsia"/>
        </w:rPr>
      </w:pPr>
    </w:p>
    <w:p w14:paraId="2580FC5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7A631"/>
    <w:multiLevelType w:val="singleLevel"/>
    <w:tmpl w:val="5727A631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94E6E9C"/>
    <w:multiLevelType w:val="singleLevel"/>
    <w:tmpl w:val="794E6E9C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hMDdjZjYxNzA0N2YxM2E2NDAzYTY0MzE3YzVkMTYifQ=="/>
  </w:docVars>
  <w:rsids>
    <w:rsidRoot w:val="00765E42"/>
    <w:rsid w:val="00166A22"/>
    <w:rsid w:val="0019398D"/>
    <w:rsid w:val="001A5B1D"/>
    <w:rsid w:val="002D3600"/>
    <w:rsid w:val="00317C3B"/>
    <w:rsid w:val="0032449F"/>
    <w:rsid w:val="003A192B"/>
    <w:rsid w:val="004770E0"/>
    <w:rsid w:val="004C2B0F"/>
    <w:rsid w:val="0053136B"/>
    <w:rsid w:val="005861A9"/>
    <w:rsid w:val="005C56B9"/>
    <w:rsid w:val="005D0D52"/>
    <w:rsid w:val="005F26E1"/>
    <w:rsid w:val="0065196D"/>
    <w:rsid w:val="00665870"/>
    <w:rsid w:val="00712B91"/>
    <w:rsid w:val="0072211A"/>
    <w:rsid w:val="00765E42"/>
    <w:rsid w:val="007E0E1B"/>
    <w:rsid w:val="00817B72"/>
    <w:rsid w:val="008209D4"/>
    <w:rsid w:val="008F7CD1"/>
    <w:rsid w:val="0091588F"/>
    <w:rsid w:val="00967F05"/>
    <w:rsid w:val="00974698"/>
    <w:rsid w:val="009F31A1"/>
    <w:rsid w:val="00A009CB"/>
    <w:rsid w:val="00B711D6"/>
    <w:rsid w:val="00B72651"/>
    <w:rsid w:val="00BC3363"/>
    <w:rsid w:val="00D0365C"/>
    <w:rsid w:val="00D739D0"/>
    <w:rsid w:val="00D75212"/>
    <w:rsid w:val="00DD7B42"/>
    <w:rsid w:val="00E14993"/>
    <w:rsid w:val="00E225A8"/>
    <w:rsid w:val="00FC3DBD"/>
    <w:rsid w:val="1B180273"/>
    <w:rsid w:val="1BB2338B"/>
    <w:rsid w:val="1DBC594E"/>
    <w:rsid w:val="4056448F"/>
    <w:rsid w:val="52C270A3"/>
    <w:rsid w:val="54773917"/>
    <w:rsid w:val="72552248"/>
    <w:rsid w:val="7743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511</Words>
  <Characters>558</Characters>
  <Lines>3</Lines>
  <Paragraphs>1</Paragraphs>
  <TotalTime>31</TotalTime>
  <ScaleCrop>false</ScaleCrop>
  <LinksUpToDate>false</LinksUpToDate>
  <CharactersWithSpaces>562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2019-07-02T02:34:00Z</dcterms:created>
  <dc:creator>Administrator</dc:creator>
  <cp:lastModifiedBy>郑荣</cp:lastModifiedBy>
  <dcterms:modified xsi:type="dcterms:W3CDTF">2025-10-04T02:13:58Z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0005AFD588C545A1968373BC8CB05A8D_13</vt:lpwstr>
  </property>
  <property fmtid="{D5CDD505-2E9C-101B-9397-08002B2CF9AE}" pid="4" name="KSOTemplateDocerSaveRecord">
    <vt:lpwstr>eyJoZGlkIjoiMzY4YzdkZmNlZjZiZTc2OGEzYzgxYzgxZTA4ZGNhMjQiLCJ1c2VySWQiOiIxNjUxNzYzNjEyIn0=</vt:lpwstr>
  </property>
</Properties>
</file>