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2969" w14:textId="3FD68703" w:rsidR="0068605C" w:rsidRDefault="0068605C">
      <w:r>
        <w:t>This is a test</w:t>
      </w:r>
    </w:p>
    <w:sectPr w:rsidR="00686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5C"/>
    <w:rsid w:val="002F790E"/>
    <w:rsid w:val="0068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44BCD"/>
  <w15:chartTrackingRefBased/>
  <w15:docId w15:val="{BBC765ED-CD49-224B-BC89-41999233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Mabey</dc:creator>
  <cp:keywords/>
  <dc:description/>
  <cp:lastModifiedBy>Helena Mabey</cp:lastModifiedBy>
  <cp:revision>1</cp:revision>
  <dcterms:created xsi:type="dcterms:W3CDTF">2023-03-29T02:22:00Z</dcterms:created>
  <dcterms:modified xsi:type="dcterms:W3CDTF">2023-03-29T02:22:00Z</dcterms:modified>
</cp:coreProperties>
</file>