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center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Tim Washum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center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1616 Loch Lomond Dr.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center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Murray KY 42071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center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(270) 978-0833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center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Twashum@Murraystate.edu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b w:val="1"/>
          <w:i w:val="1"/>
          <w:color w:val="4f81bd"/>
        </w:rPr>
      </w:pPr>
      <w:r w:rsidDel="00000000" w:rsidR="00000000" w:rsidRPr="00000000">
        <w:rPr>
          <w:b w:val="1"/>
          <w:i w:val="1"/>
          <w:color w:val="4f81bd"/>
          <w:rtl w:val="0"/>
        </w:rPr>
        <w:t xml:space="preserve">Overview: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bright and innovative entrepreneur who actively manages the backup data of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250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company clients throughout the US</w:t>
        <w:br w:type="textWrapping"/>
        <w:t xml:space="preserve">Currently maintains the data integrity and up keep of over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300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regional servers and  over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2000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workstations nation wide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Promoted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to handle all clientele support and in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Feb 2015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in addition to ensuring the data integrity of all end users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b w:val="1"/>
          <w:i w:val="1"/>
          <w:color w:val="4f81bd"/>
        </w:rPr>
      </w:pPr>
      <w:r w:rsidDel="00000000" w:rsidR="00000000" w:rsidRPr="00000000">
        <w:rPr>
          <w:b w:val="1"/>
          <w:i w:val="1"/>
          <w:color w:val="4f81bd"/>
          <w:rtl w:val="0"/>
        </w:rPr>
        <w:t xml:space="preserve">Education: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b w:val="1"/>
          <w:i w:val="1"/>
          <w:color w:val="4f81bd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21265</wp:posOffset>
            </wp:positionH>
            <wp:positionV relativeFrom="paragraph">
              <wp:posOffset>25607</wp:posOffset>
            </wp:positionV>
            <wp:extent cx="969484" cy="315899"/>
            <wp:effectExtent b="0" l="0" r="0" t="0"/>
            <wp:wrapNone/>
            <wp:docPr id="1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9484" cy="31589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720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-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Murray State University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-Majored in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Youth &amp; Nonprofit Leadership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with a minor in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Telecommunication Systems Management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-Coursework includes:  Network Engineering, Active Directory, Intranet, Network Security and Communications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55"/>
        </w:tabs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55"/>
        </w:tabs>
        <w:spacing w:line="240" w:lineRule="auto"/>
        <w:contextualSpacing w:val="0"/>
        <w:rPr>
          <w:b w:val="1"/>
          <w:i w:val="1"/>
          <w:color w:val="4f81bd"/>
        </w:rPr>
      </w:pPr>
      <w:r w:rsidDel="00000000" w:rsidR="00000000" w:rsidRPr="00000000">
        <w:rPr>
          <w:b w:val="1"/>
          <w:i w:val="1"/>
          <w:color w:val="4f81bd"/>
          <w:rtl w:val="0"/>
        </w:rPr>
        <w:t xml:space="preserve">Career History:</w:t>
        <w:tab/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10633</wp:posOffset>
            </wp:positionH>
            <wp:positionV relativeFrom="paragraph">
              <wp:posOffset>86995</wp:posOffset>
            </wp:positionV>
            <wp:extent cx="925033" cy="286681"/>
            <wp:effectExtent b="0" l="0" r="0" t="0"/>
            <wp:wrapNone/>
            <wp:docPr id="3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5033" cy="28668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72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-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KeeForce,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Technical Specialist</w:t>
      </w: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ab/>
        <w:tab/>
        <w:t xml:space="preserve">   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July 2014- Present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Responsible for monitoring, configuring, in initiating data backups for all end user servers and workstations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Maximizes company resources to develop quotes that meet clientele software, hardware, and database needs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Manages KeeFORCE technical support line including troubleshooting, ticketing, and monitoring database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Ensures that all workstations are backed up locally, to the cloud, and that all agents updated and secure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Conducts off site business meetings with company management, logs and tags all new devices, and responsible for gathering requirements for system productivity</w:t>
        <w:br w:type="textWrapping"/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-161</wp:posOffset>
            </wp:positionH>
            <wp:positionV relativeFrom="paragraph">
              <wp:posOffset>419100</wp:posOffset>
            </wp:positionV>
            <wp:extent cx="988695" cy="357505"/>
            <wp:effectExtent b="0" l="0" r="0" t="0"/>
            <wp:wrapNone/>
            <wp:docPr id="2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7"/>
                    <a:srcRect b="43834" l="7852" r="6806" t="4387"/>
                    <a:stretch>
                      <a:fillRect/>
                    </a:stretch>
                  </pic:blipFill>
                  <pic:spPr>
                    <a:xfrm>
                      <a:off x="0" y="0"/>
                      <a:ext cx="988695" cy="3575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                        -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Edmiston Marketing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, System Administrator</w:t>
        <w:tab/>
        <w:t xml:space="preserve">      </w:t>
        <w:tab/>
        <w:tab/>
        <w:t xml:space="preserve">          (April 2014 – July 2014)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Managed the entire system network including creating all end user accounts in live active directory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Responsible for handling flight data of high ranking military officials and ensuring efficient economic travel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       *Promoted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to Lead representative within 2 months of accepting the role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Extensive knowledge in Sabre GDS being able to book flights and car rentals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 charge of configuring all company emails on the server within Microsoft Exchange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Also responsible for monitoring the IP traffic flow through Dell SonicWALL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and maintaining all company security systems such as cameras and advanced security locks</w:t>
        <w:br w:type="textWrapping"/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-20319</wp:posOffset>
            </wp:positionH>
            <wp:positionV relativeFrom="paragraph">
              <wp:posOffset>411007</wp:posOffset>
            </wp:positionV>
            <wp:extent cx="499249" cy="358927"/>
            <wp:effectExtent b="0" l="0" r="0" t="0"/>
            <wp:wrapNone/>
            <wp:docPr id="4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249" cy="35892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          -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Murray High School,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Help Desk Specialist</w:t>
        <w:tab/>
        <w:tab/>
        <w:tab/>
        <w:tab/>
        <w:tab/>
        <w:tab/>
        <w:tab/>
        <w:t xml:space="preserve">    (2007-2008)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Managed software and hardware needs of Murray High computer facility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Troubleshooting, Installation of all high school software and hardware including smart boards and projectors Designed and built custom computers for student body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Used Microsoft Word, Office, Access, and Excel daily to generate end of day reports to faculty and staff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Certifications and Software Experience: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 Active Directory, Exchange, Dell SonicWALL, Acronis, Intronis, Nova, and Windows Backup software, Microsoft Word, Excel, Powerpoint, Quotewerks, ConnectWise, and Kaseya Networking and Administration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alibri" w:cs="Calibri" w:eastAsia="Calibri" w:hAnsi="Calibri"/>
          <w:b w:val="1"/>
          <w:i w:val="1"/>
          <w:color w:val="00b050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alibri" w:cs="Calibri" w:eastAsia="Calibri" w:hAnsi="Calibri"/>
          <w:b w:val="1"/>
          <w:i w:val="1"/>
          <w:color w:val="00b05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alibri" w:cs="Calibri" w:eastAsia="Calibri" w:hAnsi="Calibri"/>
          <w:b w:val="1"/>
          <w:i w:val="1"/>
          <w:color w:val="00b05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alibri" w:cs="Calibri" w:eastAsia="Calibri" w:hAnsi="Calibri"/>
          <w:b w:val="1"/>
          <w:i w:val="1"/>
          <w:color w:val="00b050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24"/>
          <w:szCs w:val="24"/>
          <w:rtl w:val="0"/>
        </w:rPr>
        <w:t xml:space="preserve">  -Extra Curricular: Certified Orange Card Instructor, Certified Archery Instructor, CPR certified, Fund Raising</w:t>
      </w: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="276" w:lineRule="auto"/>
    </w:pPr>
    <w:rPr>
      <w:rFonts w:ascii="Trebuchet MS" w:cs="Trebuchet MS" w:eastAsia="Trebuchet MS" w:hAnsi="Trebuchet MS"/>
      <w:b w:val="0"/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76" w:lineRule="auto"/>
    </w:pPr>
    <w:rPr>
      <w:rFonts w:ascii="Trebuchet MS" w:cs="Trebuchet MS" w:eastAsia="Trebuchet MS" w:hAnsi="Trebuchet MS"/>
      <w:b w:val="1"/>
      <w:color w:val="000000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="276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="276" w:lineRule="auto"/>
    </w:pPr>
    <w:rPr>
      <w:rFonts w:ascii="Trebuchet MS" w:cs="Trebuchet MS" w:eastAsia="Trebuchet MS" w:hAnsi="Trebuchet MS"/>
      <w:b w:val="0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="276" w:lineRule="auto"/>
    </w:pPr>
    <w:rPr>
      <w:rFonts w:ascii="Trebuchet MS" w:cs="Trebuchet MS" w:eastAsia="Trebuchet MS" w:hAnsi="Trebuchet MS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="276" w:lineRule="auto"/>
    </w:pPr>
    <w:rPr>
      <w:rFonts w:ascii="Trebuchet MS" w:cs="Trebuchet MS" w:eastAsia="Trebuchet MS" w:hAnsi="Trebuchet MS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="276" w:lineRule="auto"/>
    </w:pPr>
    <w:rPr>
      <w:rFonts w:ascii="Trebuchet MS" w:cs="Trebuchet MS" w:eastAsia="Trebuchet MS" w:hAnsi="Trebuchet MS"/>
      <w:b w:val="0"/>
      <w:color w:val="000000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="276" w:lineRule="auto"/>
    </w:pPr>
    <w:rPr>
      <w:rFonts w:ascii="Trebuchet MS" w:cs="Trebuchet MS" w:eastAsia="Trebuchet MS" w:hAnsi="Trebuchet MS"/>
      <w:b w:val="0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5.jpg"/><Relationship Id="rId6" Type="http://schemas.openxmlformats.org/officeDocument/2006/relationships/image" Target="media/image7.jpg"/><Relationship Id="rId7" Type="http://schemas.openxmlformats.org/officeDocument/2006/relationships/image" Target="media/image6.jpg"/><Relationship Id="rId8" Type="http://schemas.openxmlformats.org/officeDocument/2006/relationships/image" Target="media/image8.jpg"/></Relationships>
</file>