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B77330" w:rsidRDefault="00D74AC8" w:rsidP="00D74AC8">
      <w:pPr>
        <w:pStyle w:val="a7"/>
        <w:numPr>
          <w:ilvl w:val="0"/>
          <w:numId w:val="1"/>
        </w:numPr>
        <w:ind w:firstLineChars="0"/>
        <w:rPr>
          <w:b/>
        </w:rPr>
      </w:pPr>
      <w:r w:rsidRPr="00B77330">
        <w:rPr>
          <w:rFonts w:hint="eastAsia"/>
          <w:b/>
        </w:rPr>
        <w:t>eclipse中，将txt中的数据重定向，导入为args的参数：</w:t>
      </w:r>
    </w:p>
    <w:p w:rsidR="00D74AC8" w:rsidRDefault="00D74AC8" w:rsidP="00D74AC8">
      <w:pPr>
        <w:pStyle w:val="a7"/>
        <w:ind w:left="360" w:firstLineChars="0" w:firstLine="0"/>
      </w:pPr>
      <w:r>
        <w:drawing>
          <wp:inline distT="0" distB="0" distL="0" distR="0" wp14:anchorId="3F6EE2EB" wp14:editId="00E65CE8">
            <wp:extent cx="1474303" cy="2983523"/>
            <wp:effectExtent l="19050" t="1905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75" cy="30075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4AC8" w:rsidRDefault="00D74AC8" w:rsidP="00D74AC8">
      <w:pPr>
        <w:pStyle w:val="a7"/>
        <w:ind w:left="360" w:firstLineChars="0" w:firstLine="0"/>
      </w:pPr>
      <w:r>
        <w:drawing>
          <wp:inline distT="0" distB="0" distL="0" distR="0" wp14:anchorId="1AF94A1A" wp14:editId="019CC98D">
            <wp:extent cx="3992824" cy="3001108"/>
            <wp:effectExtent l="19050" t="1905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778" cy="300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4AC8" w:rsidRDefault="00D74AC8" w:rsidP="00D74AC8">
      <w:pPr>
        <w:pStyle w:val="a7"/>
        <w:ind w:left="360" w:firstLineChars="0" w:firstLine="0"/>
      </w:pPr>
      <w:r>
        <w:lastRenderedPageBreak/>
        <w:drawing>
          <wp:inline distT="0" distB="0" distL="0" distR="0" wp14:anchorId="5E50CE01" wp14:editId="67AE91F8">
            <wp:extent cx="4132385" cy="3106006"/>
            <wp:effectExtent l="19050" t="1905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631" cy="3114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4AC8" w:rsidRDefault="00D74AC8" w:rsidP="00D74AC8">
      <w:pPr>
        <w:pStyle w:val="a7"/>
        <w:ind w:left="360" w:firstLineChars="0" w:firstLine="0"/>
      </w:pPr>
      <w:r>
        <w:rPr>
          <w:rFonts w:hint="eastAsia"/>
        </w:rPr>
        <w:t>完成上述的三步，直接使用run，就可以运行导入相应的数据。</w:t>
      </w:r>
    </w:p>
    <w:p w:rsidR="00D74AC8" w:rsidRDefault="00D74AC8" w:rsidP="00D74AC8">
      <w:pPr>
        <w:pStyle w:val="a7"/>
        <w:ind w:left="360" w:firstLineChars="0" w:firstLine="0"/>
      </w:pPr>
    </w:p>
    <w:p w:rsidR="00D74AC8" w:rsidRPr="00B77330" w:rsidRDefault="002D66A9" w:rsidP="00D74AC8">
      <w:pPr>
        <w:pStyle w:val="a7"/>
        <w:numPr>
          <w:ilvl w:val="0"/>
          <w:numId w:val="1"/>
        </w:numPr>
        <w:ind w:firstLineChars="0"/>
        <w:rPr>
          <w:b/>
        </w:rPr>
      </w:pPr>
      <w:r w:rsidRPr="00B77330">
        <w:rPr>
          <w:rFonts w:hint="eastAsia"/>
          <w:b/>
        </w:rPr>
        <w:t>Intelli</w:t>
      </w:r>
      <w:r w:rsidRPr="00B77330">
        <w:rPr>
          <w:b/>
        </w:rPr>
        <w:t xml:space="preserve"> </w:t>
      </w:r>
      <w:r w:rsidRPr="00B77330">
        <w:rPr>
          <w:rFonts w:hint="eastAsia"/>
          <w:b/>
        </w:rPr>
        <w:t>IDE使用txt文件数据：</w:t>
      </w:r>
    </w:p>
    <w:p w:rsidR="00237CA8" w:rsidRDefault="00237CA8" w:rsidP="00237CA8">
      <w:pPr>
        <w:pStyle w:val="a7"/>
        <w:ind w:left="360" w:firstLineChars="0" w:firstLine="0"/>
      </w:pPr>
      <w:r>
        <w:drawing>
          <wp:inline distT="0" distB="0" distL="0" distR="0" wp14:anchorId="1F57BF73" wp14:editId="04585D59">
            <wp:extent cx="5274310" cy="3594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A8" w:rsidRDefault="00237CA8" w:rsidP="00237CA8">
      <w:pPr>
        <w:pStyle w:val="a7"/>
        <w:ind w:left="360" w:firstLineChars="0" w:firstLine="0"/>
      </w:pPr>
    </w:p>
    <w:p w:rsidR="00237CA8" w:rsidRDefault="00237CA8" w:rsidP="00237CA8">
      <w:pPr>
        <w:pStyle w:val="a7"/>
        <w:ind w:left="360" w:firstLineChars="0" w:firstLine="0"/>
      </w:pPr>
    </w:p>
    <w:p w:rsidR="00237CA8" w:rsidRDefault="00237CA8" w:rsidP="00237CA8">
      <w:pPr>
        <w:pStyle w:val="a7"/>
        <w:ind w:left="360" w:firstLineChars="0" w:firstLine="0"/>
      </w:pPr>
    </w:p>
    <w:p w:rsidR="00237CA8" w:rsidRDefault="00237CA8" w:rsidP="00237CA8">
      <w:pPr>
        <w:pStyle w:val="a7"/>
        <w:ind w:left="360" w:firstLineChars="0" w:firstLine="0"/>
      </w:pPr>
    </w:p>
    <w:p w:rsidR="00237CA8" w:rsidRDefault="00237CA8" w:rsidP="00237CA8">
      <w:pPr>
        <w:pStyle w:val="a7"/>
        <w:ind w:left="360" w:firstLineChars="0" w:firstLine="0"/>
      </w:pPr>
    </w:p>
    <w:p w:rsidR="00237CA8" w:rsidRDefault="00237CA8" w:rsidP="00237CA8">
      <w:pPr>
        <w:pStyle w:val="a7"/>
        <w:ind w:left="360" w:firstLineChars="0" w:firstLine="0"/>
      </w:pPr>
    </w:p>
    <w:p w:rsidR="00237CA8" w:rsidRPr="00B77330" w:rsidRDefault="00237CA8" w:rsidP="00D74AC8">
      <w:pPr>
        <w:pStyle w:val="a7"/>
        <w:numPr>
          <w:ilvl w:val="0"/>
          <w:numId w:val="1"/>
        </w:numPr>
        <w:ind w:firstLineChars="0"/>
        <w:rPr>
          <w:b/>
        </w:rPr>
      </w:pPr>
      <w:r w:rsidRPr="00B77330">
        <w:rPr>
          <w:rFonts w:hint="eastAsia"/>
          <w:b/>
        </w:rPr>
        <w:lastRenderedPageBreak/>
        <w:t>Intelli</w:t>
      </w:r>
      <w:r w:rsidRPr="00B77330">
        <w:rPr>
          <w:b/>
        </w:rPr>
        <w:t xml:space="preserve"> </w:t>
      </w:r>
      <w:r w:rsidRPr="00B77330">
        <w:rPr>
          <w:rFonts w:hint="eastAsia"/>
          <w:b/>
        </w:rPr>
        <w:t>IDE使用外部库jar：</w:t>
      </w:r>
    </w:p>
    <w:p w:rsidR="00237CA8" w:rsidRDefault="00237CA8" w:rsidP="00237CA8">
      <w:pPr>
        <w:pStyle w:val="a7"/>
        <w:ind w:left="360" w:firstLineChars="0" w:firstLine="0"/>
      </w:pPr>
      <w:r>
        <w:drawing>
          <wp:inline distT="0" distB="0" distL="0" distR="0" wp14:anchorId="65DFC9A6" wp14:editId="7A2450CB">
            <wp:extent cx="5274310" cy="42049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A8" w:rsidRDefault="00237CA8" w:rsidP="00237CA8">
      <w:pPr>
        <w:pStyle w:val="a7"/>
        <w:ind w:left="360" w:firstLineChars="0" w:firstLine="0"/>
      </w:pPr>
      <w:r>
        <w:drawing>
          <wp:inline distT="0" distB="0" distL="0" distR="0" wp14:anchorId="75868191" wp14:editId="4E14246A">
            <wp:extent cx="3903857" cy="3159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250" cy="3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A8" w:rsidRDefault="00237CA8" w:rsidP="00237CA8">
      <w:pPr>
        <w:pStyle w:val="a7"/>
        <w:ind w:left="360" w:firstLineChars="0" w:firstLine="0"/>
      </w:pPr>
      <w:r>
        <w:rPr>
          <w:rFonts w:ascii="微软雅黑" w:eastAsia="微软雅黑" w:hAnsi="微软雅黑" w:hint="eastAsia"/>
          <w:color w:val="800080"/>
          <w:szCs w:val="21"/>
          <w:shd w:val="clear" w:color="auto" w:fill="FFFFFF"/>
        </w:rPr>
        <w:t>注意：在弹出的方框中点击“Cancel”,取消将其添加到Module中</w:t>
      </w:r>
    </w:p>
    <w:p w:rsidR="00237CA8" w:rsidRDefault="00237CA8" w:rsidP="00237CA8">
      <w:pPr>
        <w:pStyle w:val="a7"/>
        <w:ind w:left="360" w:firstLineChars="0" w:firstLine="0"/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到此，Libraries创建成功。</w:t>
      </w:r>
    </w:p>
    <w:p w:rsidR="00237CA8" w:rsidRDefault="00237CA8" w:rsidP="00237CA8">
      <w:pPr>
        <w:pStyle w:val="a7"/>
        <w:ind w:left="360" w:firstLineChars="0" w:firstLine="0"/>
        <w:rPr>
          <w:rFonts w:ascii="微软雅黑" w:eastAsia="微软雅黑" w:hAnsi="微软雅黑"/>
          <w:color w:val="3366FF"/>
          <w:szCs w:val="21"/>
          <w:shd w:val="clear" w:color="auto" w:fill="FFFFFF"/>
        </w:rPr>
      </w:pPr>
    </w:p>
    <w:p w:rsidR="00237CA8" w:rsidRDefault="00237CA8" w:rsidP="00237CA8">
      <w:pPr>
        <w:pStyle w:val="a7"/>
        <w:ind w:left="360" w:firstLineChars="0" w:firstLine="0"/>
      </w:pPr>
      <w:r>
        <w:lastRenderedPageBreak/>
        <w:drawing>
          <wp:inline distT="0" distB="0" distL="0" distR="0" wp14:anchorId="27575EEF" wp14:editId="3458C1BE">
            <wp:extent cx="5274310" cy="37172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A8" w:rsidRDefault="00237CA8" w:rsidP="00237CA8">
      <w:pPr>
        <w:pStyle w:val="a7"/>
        <w:ind w:left="360" w:firstLineChars="0" w:firstLine="0"/>
      </w:pPr>
      <w:r>
        <w:drawing>
          <wp:inline distT="0" distB="0" distL="0" distR="0" wp14:anchorId="3CDFD95A" wp14:editId="77D4243D">
            <wp:extent cx="5274310" cy="42049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81" w:rsidRDefault="00C16581" w:rsidP="00237CA8">
      <w:pPr>
        <w:pStyle w:val="a7"/>
        <w:ind w:left="360" w:firstLineChars="0" w:firstLine="0"/>
      </w:pPr>
    </w:p>
    <w:p w:rsidR="00C16581" w:rsidRDefault="00C16581" w:rsidP="00C16581">
      <w:pPr>
        <w:widowControl/>
        <w:jc w:val="left"/>
      </w:pPr>
      <w:r>
        <w:br w:type="page"/>
      </w:r>
    </w:p>
    <w:p w:rsidR="002D66A9" w:rsidRPr="00DC4657" w:rsidRDefault="00C16581" w:rsidP="00D74AC8">
      <w:pPr>
        <w:pStyle w:val="a7"/>
        <w:numPr>
          <w:ilvl w:val="0"/>
          <w:numId w:val="1"/>
        </w:numPr>
        <w:ind w:firstLineChars="0"/>
        <w:rPr>
          <w:b/>
        </w:rPr>
      </w:pPr>
      <w:r w:rsidRPr="00DC4657">
        <w:rPr>
          <w:rFonts w:hint="eastAsia"/>
          <w:b/>
        </w:rPr>
        <w:lastRenderedPageBreak/>
        <w:t>IntelliJ</w:t>
      </w:r>
      <w:r w:rsidRPr="00DC4657">
        <w:rPr>
          <w:b/>
        </w:rPr>
        <w:t xml:space="preserve"> IDEA</w:t>
      </w:r>
      <w:r w:rsidRPr="00DC4657">
        <w:rPr>
          <w:rFonts w:hint="eastAsia"/>
          <w:b/>
        </w:rPr>
        <w:t xml:space="preserve">工程中添加额外的包 </w:t>
      </w:r>
    </w:p>
    <w:p w:rsidR="00C16581" w:rsidRDefault="00C16581" w:rsidP="00C16581">
      <w:pPr>
        <w:pStyle w:val="a7"/>
        <w:ind w:left="360" w:firstLineChars="0" w:firstLine="0"/>
      </w:pPr>
      <w:r>
        <w:drawing>
          <wp:inline distT="0" distB="0" distL="0" distR="0" wp14:anchorId="727EB84F" wp14:editId="5E924130">
            <wp:extent cx="5274310" cy="24949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82" w:rsidRDefault="00C16581" w:rsidP="00601137">
      <w:pPr>
        <w:pStyle w:val="a7"/>
        <w:ind w:left="360" w:firstLineChars="0" w:firstLine="0"/>
      </w:pPr>
      <w:r>
        <w:drawing>
          <wp:inline distT="0" distB="0" distL="0" distR="0" wp14:anchorId="4E1BCC66" wp14:editId="070A3A64">
            <wp:extent cx="5274310" cy="18719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137" w:rsidRPr="00A60982">
        <w:rPr>
          <w:rFonts w:hint="eastAsia"/>
          <w:b/>
        </w:rPr>
        <w:t>添加之后，是存在Libraries中，然后按照正常添加j</w:t>
      </w:r>
      <w:r w:rsidR="00601137" w:rsidRPr="00A60982">
        <w:rPr>
          <w:b/>
        </w:rPr>
        <w:t>ar</w:t>
      </w:r>
      <w:r w:rsidR="00601137" w:rsidRPr="00A60982">
        <w:rPr>
          <w:rFonts w:hint="eastAsia"/>
          <w:b/>
        </w:rPr>
        <w:t>包的方式添加到Modules中就行</w:t>
      </w:r>
    </w:p>
    <w:p w:rsidR="00C16581" w:rsidRDefault="00C16581" w:rsidP="00601137">
      <w:pPr>
        <w:pStyle w:val="a7"/>
        <w:ind w:left="360" w:firstLineChars="0" w:firstLine="0"/>
      </w:pPr>
      <w:r>
        <w:t xml:space="preserve"> </w:t>
      </w:r>
    </w:p>
    <w:p w:rsidR="00147188" w:rsidRDefault="00147188" w:rsidP="00601137">
      <w:pPr>
        <w:pStyle w:val="a7"/>
        <w:ind w:left="360" w:firstLineChars="0" w:firstLine="0"/>
      </w:pPr>
    </w:p>
    <w:p w:rsidR="00147188" w:rsidRDefault="00147188" w:rsidP="00601137">
      <w:pPr>
        <w:pStyle w:val="a7"/>
        <w:ind w:left="360" w:firstLineChars="0" w:firstLine="0"/>
      </w:pPr>
    </w:p>
    <w:p w:rsidR="00147188" w:rsidRPr="00147188" w:rsidRDefault="00147188" w:rsidP="00147188">
      <w:pPr>
        <w:widowControl/>
        <w:jc w:val="left"/>
      </w:pPr>
      <w:r>
        <w:br w:type="page"/>
      </w:r>
    </w:p>
    <w:p w:rsidR="00C16581" w:rsidRPr="00147188" w:rsidRDefault="00147188" w:rsidP="00D74AC8">
      <w:pPr>
        <w:pStyle w:val="a7"/>
        <w:numPr>
          <w:ilvl w:val="0"/>
          <w:numId w:val="1"/>
        </w:numPr>
        <w:ind w:firstLineChars="0"/>
        <w:rPr>
          <w:b/>
        </w:rPr>
      </w:pPr>
      <w:r w:rsidRPr="00147188">
        <w:rPr>
          <w:rFonts w:hint="eastAsia"/>
          <w:b/>
        </w:rPr>
        <w:lastRenderedPageBreak/>
        <w:t xml:space="preserve">下载额外的包 </w:t>
      </w:r>
      <w:r w:rsidR="00900E45">
        <w:rPr>
          <w:rFonts w:hint="eastAsia"/>
          <w:b/>
        </w:rPr>
        <w:t>：（直接在不存在的包名上：alt+enter，也可以下载对应包）</w:t>
      </w:r>
    </w:p>
    <w:p w:rsidR="00147188" w:rsidRDefault="00147188" w:rsidP="00147188">
      <w:pPr>
        <w:pStyle w:val="a7"/>
        <w:ind w:left="360" w:firstLineChars="0" w:firstLine="0"/>
      </w:pPr>
      <w:r>
        <w:drawing>
          <wp:inline distT="0" distB="0" distL="0" distR="0" wp14:anchorId="79381369" wp14:editId="21811A4C">
            <wp:extent cx="4708433" cy="37220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9497" cy="372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88" w:rsidRDefault="00147188" w:rsidP="00147188">
      <w:pPr>
        <w:pStyle w:val="a7"/>
        <w:ind w:left="360" w:firstLineChars="0" w:firstLine="0"/>
      </w:pPr>
      <w:r>
        <w:drawing>
          <wp:inline distT="0" distB="0" distL="0" distR="0" wp14:anchorId="060DBB39" wp14:editId="3E6DA9BB">
            <wp:extent cx="4237892" cy="435422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070" cy="435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88" w:rsidRDefault="00147188" w:rsidP="00147188">
      <w:pPr>
        <w:pStyle w:val="a7"/>
        <w:ind w:left="360" w:firstLineChars="0" w:firstLine="0"/>
      </w:pPr>
    </w:p>
    <w:p w:rsidR="00147188" w:rsidRDefault="00147188" w:rsidP="00147188">
      <w:pPr>
        <w:pStyle w:val="a7"/>
        <w:ind w:left="360" w:firstLineChars="0" w:firstLine="0"/>
      </w:pPr>
    </w:p>
    <w:p w:rsidR="00147188" w:rsidRPr="00595A0B" w:rsidRDefault="0040633C" w:rsidP="00D74AC8">
      <w:pPr>
        <w:pStyle w:val="a7"/>
        <w:numPr>
          <w:ilvl w:val="0"/>
          <w:numId w:val="1"/>
        </w:numPr>
        <w:ind w:firstLineChars="0"/>
        <w:rPr>
          <w:b/>
        </w:rPr>
      </w:pPr>
      <w:r w:rsidRPr="00595A0B">
        <w:rPr>
          <w:rFonts w:hint="eastAsia"/>
          <w:b/>
        </w:rPr>
        <w:lastRenderedPageBreak/>
        <w:t>IntelliJ</w:t>
      </w:r>
      <w:r w:rsidRPr="00595A0B">
        <w:rPr>
          <w:b/>
        </w:rPr>
        <w:t xml:space="preserve"> </w:t>
      </w:r>
      <w:r w:rsidRPr="00595A0B">
        <w:rPr>
          <w:rFonts w:hint="eastAsia"/>
          <w:b/>
        </w:rPr>
        <w:t xml:space="preserve">IDEA使用tomcat运行Web工程的方法 </w:t>
      </w:r>
    </w:p>
    <w:p w:rsidR="0040633C" w:rsidRDefault="008F4FA6" w:rsidP="0040633C">
      <w:pPr>
        <w:pStyle w:val="a7"/>
        <w:ind w:left="360" w:firstLineChars="0" w:firstLine="0"/>
      </w:pPr>
      <w:hyperlink r:id="rId19" w:history="1">
        <w:r w:rsidR="0040633C">
          <w:rPr>
            <w:rStyle w:val="a8"/>
          </w:rPr>
          <w:t>https://blog.csdn.net/u013393958/article/details/78329192</w:t>
        </w:r>
      </w:hyperlink>
    </w:p>
    <w:p w:rsidR="0040633C" w:rsidRDefault="0040633C" w:rsidP="0040633C">
      <w:pPr>
        <w:pStyle w:val="a7"/>
        <w:ind w:left="360" w:firstLineChars="0" w:firstLine="0"/>
      </w:pPr>
    </w:p>
    <w:p w:rsidR="00C0265F" w:rsidRDefault="00C0265F" w:rsidP="00C0265F">
      <w:pPr>
        <w:pStyle w:val="a7"/>
      </w:pPr>
      <w:r>
        <w:t>1、tomcat的配置：参看</w:t>
      </w:r>
      <w:r>
        <w:rPr>
          <w:rFonts w:hint="eastAsia"/>
        </w:rPr>
        <w:t>上面的连接</w:t>
      </w:r>
    </w:p>
    <w:p w:rsidR="00C0265F" w:rsidRPr="006A12A0" w:rsidRDefault="00C0265F" w:rsidP="00C0265F">
      <w:pPr>
        <w:pStyle w:val="a7"/>
      </w:pPr>
    </w:p>
    <w:p w:rsidR="00C0265F" w:rsidRDefault="00C0265F" w:rsidP="00C0265F">
      <w:pPr>
        <w:pStyle w:val="a7"/>
      </w:pPr>
      <w:r>
        <w:t>2、tomcat只需要配置一个就行了</w:t>
      </w:r>
    </w:p>
    <w:p w:rsidR="00C0265F" w:rsidRDefault="00C0265F" w:rsidP="00C0265F">
      <w:pPr>
        <w:pStyle w:val="a7"/>
      </w:pPr>
    </w:p>
    <w:p w:rsidR="00417D18" w:rsidRDefault="00C0265F" w:rsidP="00417D18">
      <w:pPr>
        <w:pStyle w:val="a7"/>
        <w:rPr>
          <w:b/>
        </w:rPr>
      </w:pPr>
      <w:r w:rsidRPr="00417D18">
        <w:rPr>
          <w:b/>
        </w:rPr>
        <w:t>3、关于运行.jsp页面，不需要进行配置，index.jsp是自动运行的界面（首页）</w:t>
      </w:r>
    </w:p>
    <w:p w:rsidR="0040633C" w:rsidRPr="00417D18" w:rsidRDefault="00C0265F" w:rsidP="00417D18">
      <w:pPr>
        <w:pStyle w:val="a7"/>
      </w:pPr>
      <w:r>
        <w:t>其他页面，或者是servlet输出页面：需要在</w:t>
      </w:r>
      <w:r w:rsidRPr="00417D18">
        <w:rPr>
          <w:b/>
        </w:rPr>
        <w:t>web.xml</w:t>
      </w:r>
      <w:r>
        <w:t>中配置</w:t>
      </w:r>
      <w:r w:rsidRPr="00417D18">
        <w:rPr>
          <w:b/>
        </w:rPr>
        <w:t>（&lt;url-pattern&gt;/aaa&lt;/url-pattern&gt;）</w:t>
      </w:r>
      <w:r>
        <w:t>，首页后面加/aa就可访问</w:t>
      </w:r>
    </w:p>
    <w:p w:rsidR="00794FA3" w:rsidRDefault="00794FA3" w:rsidP="0040633C">
      <w:pPr>
        <w:pStyle w:val="a7"/>
        <w:ind w:left="360" w:firstLineChars="0" w:firstLine="0"/>
      </w:pPr>
    </w:p>
    <w:p w:rsidR="00794FA3" w:rsidRDefault="00794FA3" w:rsidP="0040633C">
      <w:pPr>
        <w:pStyle w:val="a7"/>
        <w:ind w:left="360" w:firstLineChars="0" w:firstLine="0"/>
      </w:pPr>
    </w:p>
    <w:p w:rsidR="0040633C" w:rsidRDefault="00794FA3" w:rsidP="00794FA3">
      <w:pPr>
        <w:widowControl/>
        <w:jc w:val="left"/>
        <w:rPr>
          <w:rFonts w:hint="eastAsia"/>
        </w:rPr>
      </w:pPr>
      <w:r>
        <w:br w:type="page"/>
      </w:r>
    </w:p>
    <w:p w:rsidR="00794FA3" w:rsidRPr="00F21258" w:rsidRDefault="00794FA3" w:rsidP="00D74AC8">
      <w:pPr>
        <w:pStyle w:val="a7"/>
        <w:numPr>
          <w:ilvl w:val="0"/>
          <w:numId w:val="1"/>
        </w:numPr>
        <w:ind w:firstLineChars="0"/>
        <w:rPr>
          <w:b/>
        </w:rPr>
      </w:pPr>
      <w:r w:rsidRPr="00F21258">
        <w:rPr>
          <w:rFonts w:hint="eastAsia"/>
          <w:b/>
        </w:rPr>
        <w:lastRenderedPageBreak/>
        <w:t>Tomcat使用注意事项</w:t>
      </w:r>
      <w:r w:rsidRPr="00F21258">
        <w:rPr>
          <w:b/>
        </w:rPr>
        <w:t xml:space="preserve"> </w:t>
      </w:r>
    </w:p>
    <w:p w:rsidR="00794FA3" w:rsidRDefault="00794FA3" w:rsidP="00794F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想要使用tomcat运行时，自动打开特定的页面：</w:t>
      </w:r>
    </w:p>
    <w:p w:rsidR="00794FA3" w:rsidRDefault="00794FA3" w:rsidP="00794FA3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例如：想运行项目时，首先打开login</w:t>
      </w:r>
      <w:r>
        <w:t>.html</w:t>
      </w:r>
      <w:r>
        <w:rPr>
          <w:rFonts w:hint="eastAsia"/>
        </w:rPr>
        <w:t>页面，（默认自动打开index.jsp页面）</w:t>
      </w:r>
    </w:p>
    <w:p w:rsidR="00794FA3" w:rsidRDefault="00794FA3" w:rsidP="00794FA3">
      <w:pPr>
        <w:pStyle w:val="a7"/>
        <w:ind w:left="780" w:firstLineChars="0" w:firstLine="0"/>
        <w:rPr>
          <w:rFonts w:hint="eastAsia"/>
        </w:rPr>
      </w:pPr>
      <w:r>
        <w:drawing>
          <wp:inline distT="0" distB="0" distL="0" distR="0" wp14:anchorId="42930838" wp14:editId="3660479A">
            <wp:extent cx="1665815" cy="15415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7162" cy="154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A3" w:rsidRDefault="00794FA3" w:rsidP="00794FA3">
      <w:pPr>
        <w:pStyle w:val="a7"/>
        <w:ind w:left="780" w:firstLineChars="0" w:firstLine="0"/>
      </w:pPr>
      <w:r>
        <w:drawing>
          <wp:inline distT="0" distB="0" distL="0" distR="0" wp14:anchorId="70880D60" wp14:editId="01AA7944">
            <wp:extent cx="1834661" cy="89835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3943" cy="9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A3" w:rsidRDefault="00794FA3" w:rsidP="00794FA3">
      <w:pPr>
        <w:pStyle w:val="a7"/>
        <w:ind w:left="780" w:firstLineChars="0" w:firstLine="0"/>
        <w:rPr>
          <w:rFonts w:hint="eastAsia"/>
        </w:rPr>
      </w:pPr>
      <w:r>
        <w:drawing>
          <wp:inline distT="0" distB="0" distL="0" distR="0" wp14:anchorId="4FCF0C68" wp14:editId="06DDB698">
            <wp:extent cx="5183999" cy="278423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3381" cy="27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C4" w:rsidRDefault="00F21258" w:rsidP="00794FA3">
      <w:pPr>
        <w:pStyle w:val="a7"/>
        <w:ind w:left="780" w:firstLineChars="0" w:firstLine="0"/>
      </w:pPr>
      <w:r>
        <w:rPr>
          <w:rFonts w:hint="eastAsia"/>
        </w:rPr>
        <w:t>配置完毕，运行即可</w:t>
      </w:r>
      <w:r w:rsidR="009466C4">
        <w:rPr>
          <w:rFonts w:hint="eastAsia"/>
        </w:rPr>
        <w:t>。</w:t>
      </w:r>
    </w:p>
    <w:p w:rsidR="00794FA3" w:rsidRPr="00CA15D5" w:rsidRDefault="009466C4" w:rsidP="00794FA3">
      <w:pPr>
        <w:pStyle w:val="a7"/>
        <w:ind w:left="780" w:firstLineChars="0" w:firstLine="0"/>
        <w:rPr>
          <w:b/>
        </w:rPr>
      </w:pPr>
      <w:bookmarkStart w:id="0" w:name="_GoBack"/>
      <w:r w:rsidRPr="00CA15D5">
        <w:rPr>
          <w:rFonts w:hint="eastAsia"/>
          <w:b/>
        </w:rPr>
        <w:t>注意：一定要用页面名来标记tomcat配置文件名——否则不好辨认tomcat配置</w:t>
      </w:r>
    </w:p>
    <w:bookmarkEnd w:id="0"/>
    <w:p w:rsidR="00794FA3" w:rsidRDefault="00794FA3" w:rsidP="00794FA3">
      <w:pPr>
        <w:pStyle w:val="a7"/>
        <w:numPr>
          <w:ilvl w:val="0"/>
          <w:numId w:val="2"/>
        </w:numPr>
        <w:ind w:firstLineChars="0"/>
      </w:pPr>
    </w:p>
    <w:p w:rsidR="0040633C" w:rsidRDefault="00794FA3" w:rsidP="00794FA3">
      <w:pPr>
        <w:pStyle w:val="a7"/>
        <w:ind w:left="360" w:firstLineChars="0" w:firstLine="0"/>
      </w:pPr>
      <w:r>
        <w:rPr>
          <w:rFonts w:hint="eastAsia"/>
        </w:rPr>
        <w:t xml:space="preserve"> </w:t>
      </w:r>
    </w:p>
    <w:p w:rsidR="00794FA3" w:rsidRDefault="00794FA3" w:rsidP="00D74AC8">
      <w:pPr>
        <w:pStyle w:val="a7"/>
        <w:numPr>
          <w:ilvl w:val="0"/>
          <w:numId w:val="1"/>
        </w:numPr>
        <w:ind w:firstLineChars="0"/>
      </w:pPr>
      <w:r>
        <w:t xml:space="preserve"> </w:t>
      </w:r>
    </w:p>
    <w:p w:rsidR="00794FA3" w:rsidRDefault="00794FA3" w:rsidP="00D74AC8">
      <w:pPr>
        <w:pStyle w:val="a7"/>
        <w:numPr>
          <w:ilvl w:val="0"/>
          <w:numId w:val="1"/>
        </w:numPr>
        <w:ind w:firstLineChars="0"/>
      </w:pPr>
    </w:p>
    <w:sectPr w:rsidR="00794FA3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FA6" w:rsidRDefault="008F4FA6" w:rsidP="00D74AC8">
      <w:r>
        <w:separator/>
      </w:r>
    </w:p>
  </w:endnote>
  <w:endnote w:type="continuationSeparator" w:id="0">
    <w:p w:rsidR="008F4FA6" w:rsidRDefault="008F4FA6" w:rsidP="00D7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FA6" w:rsidRDefault="008F4FA6" w:rsidP="00D74AC8">
      <w:r>
        <w:separator/>
      </w:r>
    </w:p>
  </w:footnote>
  <w:footnote w:type="continuationSeparator" w:id="0">
    <w:p w:rsidR="008F4FA6" w:rsidRDefault="008F4FA6" w:rsidP="00D74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A75E3"/>
    <w:multiLevelType w:val="hybridMultilevel"/>
    <w:tmpl w:val="43C8AC56"/>
    <w:lvl w:ilvl="0" w:tplc="332E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A40C9C"/>
    <w:multiLevelType w:val="hybridMultilevel"/>
    <w:tmpl w:val="E7C056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143D"/>
    <w:rsid w:val="0000143D"/>
    <w:rsid w:val="00147188"/>
    <w:rsid w:val="00151CC2"/>
    <w:rsid w:val="001D63A1"/>
    <w:rsid w:val="00226434"/>
    <w:rsid w:val="00237CA8"/>
    <w:rsid w:val="00247CD3"/>
    <w:rsid w:val="00272B4F"/>
    <w:rsid w:val="002D66A9"/>
    <w:rsid w:val="003F74E6"/>
    <w:rsid w:val="0040633C"/>
    <w:rsid w:val="00417D18"/>
    <w:rsid w:val="00595A0B"/>
    <w:rsid w:val="00601137"/>
    <w:rsid w:val="006226C4"/>
    <w:rsid w:val="006A12A0"/>
    <w:rsid w:val="00794FA3"/>
    <w:rsid w:val="007D3D75"/>
    <w:rsid w:val="007E4C53"/>
    <w:rsid w:val="007F4722"/>
    <w:rsid w:val="008F4FA6"/>
    <w:rsid w:val="00900E45"/>
    <w:rsid w:val="00904563"/>
    <w:rsid w:val="009466C4"/>
    <w:rsid w:val="00A60982"/>
    <w:rsid w:val="00B77330"/>
    <w:rsid w:val="00BF33F5"/>
    <w:rsid w:val="00C0265F"/>
    <w:rsid w:val="00C1054E"/>
    <w:rsid w:val="00C16581"/>
    <w:rsid w:val="00CA15D5"/>
    <w:rsid w:val="00D74AC8"/>
    <w:rsid w:val="00DC4657"/>
    <w:rsid w:val="00EE5981"/>
    <w:rsid w:val="00F212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076CA"/>
  <w15:chartTrackingRefBased/>
  <w15:docId w15:val="{EFC63D45-E9DA-4EF1-B848-477DC350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AC8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AC8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D74AC8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06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blog.csdn.net/u013393958/article/details/7832919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20</cp:revision>
  <dcterms:created xsi:type="dcterms:W3CDTF">2019-06-21T12:53:00Z</dcterms:created>
  <dcterms:modified xsi:type="dcterms:W3CDTF">2019-12-03T12:53:00Z</dcterms:modified>
</cp:coreProperties>
</file>