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09BF6">
      <w:r>
        <w:rPr>
          <w:rFonts w:hint="default"/>
        </w:rPr>
        <w:t>第一副族（I B 族）——铜族</w:t>
      </w:r>
    </w:p>
    <w:p w14:paraId="256C9194"/>
    <w:p w14:paraId="3F28796A">
      <w:r>
        <w:rPr>
          <w:rFonts w:hint="default"/>
        </w:rPr>
        <w:t>铜 Cu</w:t>
      </w:r>
      <w:r>
        <w:rPr>
          <w:rFonts w:hint="default"/>
        </w:rPr>
        <w:br w:type="textWrapping"/>
      </w:r>
      <w:r>
        <w:rPr>
          <w:rFonts w:hint="default"/>
        </w:rPr>
        <w:t>铜作为人类最早使用的金属之一（红铜时代），其化学在导电性、催化活性、配位多样性及生物必需性之间展现出高度的实用与理论价值。铜原子半径128 pm（金属半径），第一电离能745.5 kJ/mol，电负性1.90，常见氧化态为+1和+2，其中Cu(I)倾向于直线型或四面体配位（d¹⁰构型，无色），Cu(II)为Jahn-Teller畸变的八面体或平面四方（d⁹构型，蓝绿色）。铜的电子构型为</w:t>
      </w:r>
      <w:r>
        <w:t>A</w:t>
      </w:r>
      <w:r>
        <w:rPr>
          <w:rFonts w:hint="default"/>
        </w:rPr>
        <w:t>r</w:t>
      </w:r>
      <w:r>
        <w:t>A</w:t>
      </w:r>
      <w:r>
        <w:rPr>
          <w:rFonts w:hint="default"/>
        </w:rPr>
        <w:t>r3d¹⁰4s¹，其d电子参与成键，赋予铜化合物丰富的光电和磁学性质。</w:t>
      </w:r>
    </w:p>
    <w:p w14:paraId="7EBDD139"/>
    <w:p w14:paraId="7F335663">
      <w:pPr>
        <w:rPr>
          <w:rFonts w:hint="default"/>
        </w:rPr>
      </w:pPr>
      <w:r>
        <w:rPr>
          <w:rFonts w:hint="default"/>
        </w:rPr>
        <w:t>铜单质面心立方结构，具优良导电性（仅次于银）、导热性和延展性。在干燥空气中稳定，潮湿环境下逐渐生成碱式碳酸铜（铜绿）。铜溶于氧化性酸（如HNO₃、热浓H₂SO₄），与卤素、硫直接反应。重要合金包括青铜（Cu-Sn）、黄铜（Cu-Zn）、白铜（Cu-Ni）及现代高强度合金（如铍铜）。</w:t>
      </w:r>
    </w:p>
    <w:p w14:paraId="494FBF70">
      <w:pPr>
        <w:rPr>
          <w:rFonts w:hint="default"/>
        </w:rPr>
      </w:pPr>
      <w:r>
        <w:rPr>
          <w:rFonts w:hint="default"/>
        </w:rPr>
        <w:t>铜(I)化合物如Cu₂O（红色，半导体，用于船底涂料）、CuCl（白色，难溶，溶于浓盐酸形成CuCl2CuCl2​⁻）、CuI（用于有机偶联反应）。Cu(I)易歧化为Cu和Cu(II)，需在络合剂或低水活度中稳定。铜(II)化合物广泛存在：CuO（黑色，p型半导体）、CuSO₄·5H₂O（胆矾，蓝色，用作杀菌剂和电镀液）、Cu(NH3)4Cu(NH3​)4​²⁺（深蓝色，纤维溶解试剂）。铜(II)盐多具颜色，因d-d跃迁；其配离子几何常因Jahn-Teller效应扭曲。</w:t>
      </w:r>
    </w:p>
    <w:p w14:paraId="2BAFF88F">
      <w:pPr>
        <w:rPr>
          <w:rFonts w:hint="default"/>
        </w:rPr>
      </w:pPr>
      <w:r>
        <w:rPr>
          <w:rFonts w:hint="default"/>
        </w:rPr>
        <w:t>铜在生物氧化还原酶中为核心金属：血蓝蛋白（载氧）、超氧化物歧化酶（抗氧化）、细胞色素c氧化酶（呼吸链末端）。人体每日需铜约1 mg，缺乏导致贫血和神经退化，过量则引起Wilson病（铜积累）。铜催化广泛用于有机合成（如Ullmann偶联、Click反应）和工业过程（如甲醇合成、SCR脱硝）。</w:t>
      </w:r>
    </w:p>
    <w:p w14:paraId="5293CAAE">
      <w:pPr>
        <w:rPr>
          <w:rFonts w:hint="default"/>
        </w:rPr>
      </w:pPr>
      <w:r>
        <w:rPr>
          <w:rFonts w:hint="default"/>
        </w:rPr>
        <w:t>铜矿以黄铜矿（CuFeS₂）、辉铜矿（Cu₂S）、孔雀石（Cu₂CO₃(OH)₂）为主，提取常用火法（熔炼-吹炼）或湿法（硫酸浸出-电积）。铜回收率高，是循环经济典范。</w:t>
      </w:r>
    </w:p>
    <w:p w14:paraId="2735CA2A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C2B5A"/>
    <w:p w14:paraId="026E7D13">
      <w:r>
        <w:rPr>
          <w:rFonts w:hint="default"/>
        </w:rPr>
        <w:t>银 Ag</w:t>
      </w:r>
      <w:r>
        <w:rPr>
          <w:rFonts w:hint="default"/>
        </w:rPr>
        <w:br w:type="textWrapping"/>
      </w:r>
      <w:r>
        <w:rPr>
          <w:rFonts w:hint="default"/>
        </w:rPr>
        <w:t>银作为导电导热最佳、光反射最强且具独特抗菌性的贵金属，其化学在感光、催化、医药及纳米科技中占有独特地位。银原子半径144 pm，第一电离能731.0 kJ/mol，电负性1.93，常见氧化态为+1，+2和+3极少见且强氧化性。银的电子构型为KrKr4d¹⁰5s¹，其d¹⁰闭壳层使Ag⁺离子无色，配位倾向线性（如Ag(NH3)2Ag(NH3​)2​⁺）或四面体（如Ag(CN)2Ag(CN)2​⁻）。</w:t>
      </w:r>
    </w:p>
    <w:p w14:paraId="3373F20D"/>
    <w:p w14:paraId="4599BE65">
      <w:pPr>
        <w:rPr>
          <w:rFonts w:hint="default"/>
        </w:rPr>
      </w:pPr>
      <w:r>
        <w:rPr>
          <w:rFonts w:hint="default"/>
        </w:rPr>
        <w:t>银单质面心立方，柔软，延展性极好。在空气中稳定，但遇硫化氢或臭氧生成Ag₂S（黑色）或Ag₂O（棕色）。银溶于氧化性酸（HNO₃、热浓H₂SO₄），不溶于非氧化性酸（除HF外）。与卤素反应生成AgX（X=Cl, Br, I），其溶解度递降（AgCl微溶，AgBr、AgI难溶），感光性递增，奠定摄影术基础。银镜反应（Ag(NH3)2Ag(NH3​)2​⁺还原为Ag）用于镀镜和醛类检测。</w:t>
      </w:r>
    </w:p>
    <w:p w14:paraId="39125257">
      <w:pPr>
        <w:rPr>
          <w:rFonts w:hint="default"/>
        </w:rPr>
      </w:pPr>
      <w:r>
        <w:rPr>
          <w:rFonts w:hint="default"/>
        </w:rPr>
        <w:t>银(I)化合物多具光敏性或催化活性：Ag₂O（碱性，氧化剂）、AgNO₃（重要原料，腐蚀性，用于医用消毒和卤素沉淀滴定）、AgCN（用于电镀）。银纳米颗粒（AgNPs）因表面等离子共振显黄色，抗菌性强，用于敷料、涂料和传感器。银配合物如Ag(PPh3)4Ag(PPh3​)4​⁺用于催化烯烃环氧化。</w:t>
      </w:r>
    </w:p>
    <w:p w14:paraId="12F2E1FE">
      <w:pPr>
        <w:rPr>
          <w:rFonts w:hint="default"/>
        </w:rPr>
      </w:pPr>
      <w:r>
        <w:rPr>
          <w:rFonts w:hint="default"/>
        </w:rPr>
        <w:t>银在生物体中非必需，但Ag⁺离子与巯基结合抑制呼吸酶，故抗菌。长期接触可致银质沉着症（皮肤蓝灰变）。银在电子工业中用于触点、导线和导电浆料；碘化银（AgI）用于人工降雨；银锌电池（Ag₂O/Zn）能量密度高。</w:t>
      </w:r>
    </w:p>
    <w:p w14:paraId="0E41857A">
      <w:pPr>
        <w:rPr>
          <w:rFonts w:hint="default"/>
        </w:rPr>
      </w:pPr>
      <w:r>
        <w:rPr>
          <w:rFonts w:hint="default"/>
        </w:rPr>
        <w:t>银矿以辉银矿（Ag₂S）、角银矿（AgCl）为主，常与铅、铜、金伴生。提取常用氰化法（Ag⁺形成Ag(CN)2Ag(CN)2​⁻，锌还原）或电解精炼。</w:t>
      </w:r>
    </w:p>
    <w:p w14:paraId="1C57CC48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E6157"/>
    <w:p w14:paraId="682383E9">
      <w:r>
        <w:rPr>
          <w:rFonts w:hint="default"/>
        </w:rPr>
        <w:t>金 Au</w:t>
      </w:r>
      <w:r>
        <w:rPr>
          <w:rFonts w:hint="default"/>
        </w:rPr>
        <w:br w:type="textWrapping"/>
      </w:r>
      <w:r>
        <w:rPr>
          <w:rFonts w:hint="default"/>
        </w:rPr>
        <w:t>金作为化学惰性最强、延展性最佳且文化象征意义深厚的贵金属，其化学在催化、电子、纳米及医疗领域展现出“惰性不惰”的现代内涵。金原子半径144 pm（与银相近），第一电离能890.1 kJ/mol，电负性2.54（副族最高），常见氧化态为+1和+3，其中Au(I)倾向线性配位（d¹⁰），Au(III)为平面四方（d⁸），两者均易发生还原或歧化。金的电子构型为XeXe4f¹⁴5d¹⁰6s¹，其相对论性效应（6s轨道收缩稳定）显著影响化学性质。</w:t>
      </w:r>
    </w:p>
    <w:p w14:paraId="524A6345"/>
    <w:p w14:paraId="3889DADB">
      <w:pPr>
        <w:rPr>
          <w:rFonts w:hint="default"/>
        </w:rPr>
      </w:pPr>
      <w:r>
        <w:rPr>
          <w:rFonts w:hint="default"/>
        </w:rPr>
        <w:t>金单质面心立方，金黄色，极软（莫氏硬度2.5），可锻成0.1 μm金箔。化学稳定性卓越：不溶于单一酸，溶于王水（生成AuCl4AuCl4​⁻）或氰化物溶液（需氧存在，生成Au(CN)2Au(CN)2​⁻，用于冶金）。与卤素加热生成AuCl₃（红褐色，二聚体）或AuI（不稳定）。金纳米颗粒因尺寸效应呈红、紫色，用于免疫检测、光热治疗和催化。</w:t>
      </w:r>
    </w:p>
    <w:p w14:paraId="0F02526D">
      <w:pPr>
        <w:rPr>
          <w:rFonts w:hint="default"/>
        </w:rPr>
      </w:pPr>
      <w:r>
        <w:rPr>
          <w:rFonts w:hint="default"/>
        </w:rPr>
        <w:t>金(I)化合物如AuCN（链状聚合物）、Au(CN)2Au(CN)2​⁻（电镀液）、Au(PPh3)Au(PPh3​)⁺（催化炔烃水合）。金(III)化合物如HAuCl₄·4H₂O（氯金酸，红色晶体，用于镀金和纳米晶合成）、Au₂O₃（不稳定，强氧化剂）。有机金化合物如Au(CH3)2Au(CH3​)2​⁺用于催化碳-碳键形成。</w:t>
      </w:r>
    </w:p>
    <w:p w14:paraId="11908813">
      <w:pPr>
        <w:rPr>
          <w:rFonts w:hint="default"/>
        </w:rPr>
      </w:pPr>
      <w:r>
        <w:rPr>
          <w:rFonts w:hint="default"/>
        </w:rPr>
        <w:t>金催化是一大突破：纳米金在低温下催化CO氧化（Haruta效应）、炔烃氢化等。金配合物药物如金诺芬（Auranofin）用于类风湿关节炎（抑制巯基酶）。金在电子工业中用于键合线、触点、芯片镀层；金同位素¹⁹⁸Au（半衰期2.7天）用于肿瘤介入治疗。</w:t>
      </w:r>
    </w:p>
    <w:p w14:paraId="4D17BC95">
      <w:pPr>
        <w:rPr>
          <w:rFonts w:hint="default"/>
        </w:rPr>
      </w:pPr>
      <w:r>
        <w:rPr>
          <w:rFonts w:hint="default"/>
        </w:rPr>
        <w:t>金矿以岩金（石英脉中自然金）和砂金为主，提取主要用氰化法或汞齐法（后者环境污染重）。金回收率高，但采矿能耗大，是储备货币和避险资产。</w:t>
      </w:r>
    </w:p>
    <w:p w14:paraId="65202F17">
      <w:pPr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6FD5C">
      <w:pPr>
        <w:rPr>
          <w:rFonts w:hint="default"/>
        </w:rPr>
      </w:pPr>
      <w:r>
        <w:rPr>
          <w:rFonts w:hint="default"/>
        </w:rPr>
        <w:t>第二副族（II B 族）——锌族</w:t>
      </w:r>
    </w:p>
    <w:p w14:paraId="6AC8C4D5"/>
    <w:p w14:paraId="45151DBD">
      <w:r>
        <w:rPr>
          <w:rFonts w:hint="default"/>
        </w:rPr>
        <w:t>锌 Zn</w:t>
      </w:r>
      <w:r>
        <w:rPr>
          <w:rFonts w:hint="default"/>
        </w:rPr>
        <w:br w:type="textWrapping"/>
      </w:r>
      <w:r>
        <w:rPr>
          <w:rFonts w:hint="default"/>
        </w:rPr>
        <w:t>锌作为生命必需、防腐镀层和电池核心的金属，其化学在配位、催化和生物功能中体现温和而多变的二价特性。锌原子半径134 pm，第一电离能906.4 kJ/mol，电负性1.65，仅表现+2氧化态（d¹⁰构型，无色）。锌的电子构型为ArAr3d¹⁰4s²，Zn²⁺离子半径74 pm，为边界硬酸，倾向与氮、氧配体配位，配位数常为4（四面体）或6（八面体）。</w:t>
      </w:r>
    </w:p>
    <w:p w14:paraId="2BAC832A"/>
    <w:p w14:paraId="61A9C5E8">
      <w:pPr>
        <w:rPr>
          <w:rFonts w:hint="default"/>
        </w:rPr>
      </w:pPr>
      <w:r>
        <w:rPr>
          <w:rFonts w:hint="default"/>
        </w:rPr>
        <w:t>锌单质六方密堆，蓝白色，较脆（室温下）。空气中形成致密碱式碳酸锌膜，阻止进一步氧化。与酸反应放出氢气（包括非氧化性酸），与强碱反应生成Zn(OH)4Zn(OH)4​²⁻，体现两性。重要合金包括黄铜（Cu-Zn）、压铸锌合金（Zn-Al-Cu）及电池负极锌膏。</w:t>
      </w:r>
    </w:p>
    <w:p w14:paraId="69DCE9A7">
      <w:pPr>
        <w:rPr>
          <w:rFonts w:hint="default"/>
        </w:rPr>
      </w:pPr>
      <w:r>
        <w:rPr>
          <w:rFonts w:hint="default"/>
        </w:rPr>
        <w:t>锌化合物多数无色：ZnO（白色，加热变黄，半导体，用于橡胶添加剂、防晒剂）、ZnS（闪锌矿，宽带隙，用于荧光粉和红外窗口）、ZnSO₄·7H₂O（皓矾，收敛防腐剂）。Zn²⁺水解较弱（pKa≈9.0），与氨形成Zn(NH3)4Zn(NH3​)4​²⁺，与CN⁻形成Zn(CN)4Zn(CN)4​²⁻（用于镀锌）。有机锌试剂如Et₂Zn用于有机合成（Reformatsky反应）。</w:t>
      </w:r>
    </w:p>
    <w:p w14:paraId="634EC15F">
      <w:pPr>
        <w:rPr>
          <w:rFonts w:hint="default"/>
        </w:rPr>
      </w:pPr>
      <w:r>
        <w:rPr>
          <w:rFonts w:hint="default"/>
        </w:rPr>
        <w:t>锌是人体第二丰富过渡金属，参与300多种酶功能：碳酸酐酶（CO₂水合）、醇脱氢酶（酒精代谢）、锌指蛋白（基因调控）。缺乏导致生长迟缓、免疫低下。锌镀层（镀锌钢）通过牺牲阳极保护铁；锌-锰、锌-银电池是一次电池主流；锌空气电池能量密度高。</w:t>
      </w:r>
    </w:p>
    <w:p w14:paraId="2B50DD11">
      <w:pPr>
        <w:rPr>
          <w:rFonts w:hint="default"/>
        </w:rPr>
      </w:pPr>
      <w:r>
        <w:rPr>
          <w:rFonts w:hint="default"/>
        </w:rPr>
        <w:t>锌矿以闪锌矿（ZnS）、菱锌矿（ZnCO₃）为主，冶炼常用焙烧-还原或电解法。锌烟尘（金属烟热）和过量摄入具毒性。</w:t>
      </w:r>
    </w:p>
    <w:p w14:paraId="4F34D9CB">
      <w:pPr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B1C5A"/>
    <w:p w14:paraId="57AA6E5B">
      <w:r>
        <w:rPr>
          <w:rFonts w:hint="default"/>
        </w:rPr>
        <w:t>镉 Cd</w:t>
      </w:r>
      <w:r>
        <w:rPr>
          <w:rFonts w:hint="default"/>
        </w:rPr>
        <w:br w:type="textWrapping"/>
      </w:r>
      <w:r>
        <w:rPr>
          <w:rFonts w:hint="default"/>
        </w:rPr>
        <w:t>镉作为锌的同族但毒性显著的金属，其化学在电池、颜料和核技术中应用受限却难以替代，其性质对比深刻诠释了“同族不同命”。镉原子半径151 pm，第一电离能867.8 kJ/mol，电负性1.69，仅+2氧化态（d¹⁰）。镉的电子构型为KrKr4d¹⁰5s²，Cd²⁺离子半径95 pm，软酸倾向，与硫、硒配位较强。</w:t>
      </w:r>
    </w:p>
    <w:p w14:paraId="34CBFC13"/>
    <w:p w14:paraId="47AEC7E6">
      <w:pPr>
        <w:rPr>
          <w:rFonts w:hint="default"/>
        </w:rPr>
      </w:pPr>
      <w:r>
        <w:rPr>
          <w:rFonts w:hint="default"/>
        </w:rPr>
        <w:t>镉单质六方密堆，银白色，质软。空气中缓慢氧化，加热燃烧生成棕色CdO。溶于酸，不溶于碱。与锌类似但金属性稍强。镉镍电池（Ni-Cd）曾占可充电电池主流，但因记忆效应和镉污染被锂电替代；镉仍用于某些特种电池和电镀（耐腐蚀）。</w:t>
      </w:r>
    </w:p>
    <w:p w14:paraId="23EEE08A">
      <w:pPr>
        <w:rPr>
          <w:rFonts w:hint="default"/>
        </w:rPr>
      </w:pPr>
      <w:r>
        <w:rPr>
          <w:rFonts w:hint="default"/>
        </w:rPr>
        <w:t>镉化合物多有色：CdO（棕黑，半导体）、CdS（镉黄，亮黄色，用于颜料和量子点）、CdSe（红色，窄带隙，用于光电和生物标记）、CdTe（黑色，高效薄膜太阳能电池材料）。Cd²⁺与CN⁻形成Cd(CN)4Cd(CN)4​²⁻（用于电镀），与氨形成Cd(NH3)4Cd(NH3​)4​²⁺。有机镉试剂不稳定。</w:t>
      </w:r>
    </w:p>
    <w:p w14:paraId="25BFEA8D">
      <w:pPr>
        <w:rPr>
          <w:rFonts w:hint="default"/>
        </w:rPr>
      </w:pPr>
      <w:r>
        <w:rPr>
          <w:rFonts w:hint="default"/>
        </w:rPr>
        <w:t>镉是剧毒重金属，生物半衰期长（10-30年），积累于肾肝，破坏钙代谢（痛痛病）、诱导癌症、损伤神经。环境中镉来自锌冶炼、磷肥和电子废弃物。镉-113（¹¹³Cd，天然丰度12.2%）用于NMR研究蛋白质；镉棒用于中子吸收（核反应堆控制）。</w:t>
      </w:r>
    </w:p>
    <w:p w14:paraId="21D2BA93">
      <w:pPr>
        <w:rPr>
          <w:rFonts w:hint="default"/>
        </w:rPr>
      </w:pPr>
      <w:r>
        <w:rPr>
          <w:rFonts w:hint="default"/>
        </w:rPr>
        <w:t>镉为锌冶炼副产品，回收需严格防护。无镉化是材料研发方向（如钙钛矿替代CdTe）。</w:t>
      </w:r>
    </w:p>
    <w:p w14:paraId="288FA4E5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65785"/>
    <w:p w14:paraId="1228DC1B">
      <w:r>
        <w:rPr>
          <w:rFonts w:hint="default"/>
        </w:rPr>
        <w:t>汞 Hg</w:t>
      </w:r>
      <w:r>
        <w:rPr>
          <w:rFonts w:hint="default"/>
        </w:rPr>
        <w:br w:type="textWrapping"/>
      </w:r>
      <w:r>
        <w:rPr>
          <w:rFonts w:hint="default"/>
        </w:rPr>
        <w:t>汞作为唯一常温液态的金属，其化学在流动性、挥发性、毒性及特殊氧化还原行为中交织着神奇与警示。汞原子半径155 pm，第一电离能1007.1 kJ/mol，电负性2.00，常见氧化态为+1（Hg₂²⁺，双原子离子）和+2（Hg²⁺），前者罕见且稳定（Hg-Hg键能~100 kJ/mol）。汞的电子构型为XeXe4f¹⁴5d¹⁰6s²，6s²惰性对明显，故Hg⁺（即Hg₂²⁺）存在，而Hg(I)化合物实际含Hg₂²⁺。</w:t>
      </w:r>
    </w:p>
    <w:p w14:paraId="0F020EFE"/>
    <w:p w14:paraId="43E14F73">
      <w:pPr>
        <w:rPr>
          <w:rFonts w:hint="default"/>
        </w:rPr>
      </w:pPr>
      <w:r>
        <w:rPr>
          <w:rFonts w:hint="default"/>
        </w:rPr>
        <w:t>汞单质银白色液体，密度13.534 g/cm³，表面张力大，易形成小珠。蒸气剧毒（室温饱和蒸气浓度超安全限千倍）。与硫、卤素反应生成HgS（辰砂，红色）、Hg₂Cl₂（甘汞，白色，难溶，曾作泻药）、HgCl₂（升汞，剧毒，消毒剂）。溶于氧化性酸（HNO₃得Hg₂²⁺或Hg²⁺），不溶于非氧化性酸。汞齐（如钠汞齐、金汞齐）是重要还原剂或提炼方法。</w:t>
      </w:r>
    </w:p>
    <w:p w14:paraId="15E05753">
      <w:pPr>
        <w:rPr>
          <w:rFonts w:hint="default"/>
        </w:rPr>
      </w:pPr>
      <w:r>
        <w:rPr>
          <w:rFonts w:hint="default"/>
        </w:rPr>
        <w:t>汞(I)化合物如Hg₂Cl₂（光照歧化为Hg和HgCl₂）、Hg₂(NO₃)₂（易水解）。汞(II)化合物多线性或四面体构型：HgCl₂（共价分子，升华）、HgO（红或黄，加热分解）、Hg(CN)₂（剧毒，用于有机合成）。Hg²⁺为软酸，与硫、硒、卤素形成稳定配合物（如HgI4HgI4​²⁻，红色，用于检测NH₃）。</w:t>
      </w:r>
    </w:p>
    <w:p w14:paraId="40367EF6">
      <w:pPr>
        <w:rPr>
          <w:rFonts w:hint="default"/>
        </w:rPr>
      </w:pPr>
      <w:r>
        <w:rPr>
          <w:rFonts w:hint="default"/>
        </w:rPr>
        <w:t>汞在历史上用途广泛：温度计、气压计、电解制氯碱（汞电极，因污染淘汰）、牙科银汞合金。汞触媒（HgSO₄）曾用于乙炔制乙醛（导致水俣病）。同位素¹⁹⁹Hg用于NMR；汞灯发射紫外至可见光。</w:t>
      </w:r>
    </w:p>
    <w:p w14:paraId="08B283C7">
      <w:pPr>
        <w:rPr>
          <w:rFonts w:hint="default"/>
        </w:rPr>
      </w:pPr>
      <w:r>
        <w:rPr>
          <w:rFonts w:hint="default"/>
        </w:rPr>
        <w:t>汞毒性极强：甲基汞脂溶性高，生物放大，损伤中枢神经（水俣病）；无机汞损害肾。全球限汞公约（《水俣公约》）推动替代和减排。汞矿以辰砂（HgS）为主，加热氧化回收汞。</w:t>
      </w:r>
    </w:p>
    <w:p w14:paraId="71B02793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5F335">
      <w:pPr>
        <w:rPr>
          <w:rFonts w:hint="default"/>
        </w:rPr>
      </w:pPr>
      <w:r>
        <w:rPr>
          <w:rFonts w:hint="default"/>
        </w:rPr>
        <w:t>第三副族（III B 族）——钪族</w:t>
      </w:r>
    </w:p>
    <w:p w14:paraId="4C872BA6"/>
    <w:p w14:paraId="4F3DAD52">
      <w:r>
        <w:rPr>
          <w:rFonts w:hint="default"/>
        </w:rPr>
        <w:t>钪 Sc</w:t>
      </w:r>
      <w:r>
        <w:rPr>
          <w:rFonts w:hint="default"/>
        </w:rPr>
        <w:br w:type="textWrapping"/>
      </w:r>
      <w:r>
        <w:rPr>
          <w:rFonts w:hint="default"/>
        </w:rPr>
        <w:t>钪作为第三副族首元、第一个“稀土”但常被排除在稀土族外的元素，其化学在轻质合金、固态照明和催化中体现高电荷小半径（Sc³⁺, 74.5 pm）的独特配位与光学性质。钪原子半径162 pm，第一电离能633.1 kJ/mol，电负性1.36，仅稳定+3氧化态（d⁰无色）。电子构型ArAr3d¹4s²，Sc³⁺与Al³⁺半径接近，化学习性类似但碱性更强。</w:t>
      </w:r>
    </w:p>
    <w:p w14:paraId="3EAB0908"/>
    <w:p w14:paraId="2753F594">
      <w:pPr>
        <w:rPr>
          <w:rFonts w:hint="default"/>
        </w:rPr>
      </w:pPr>
      <w:r>
        <w:rPr>
          <w:rFonts w:hint="default"/>
        </w:rPr>
        <w:t>钪单质六方密堆，银白色，较软。空气中表面氧化，溶于酸放出氢气。钪铝合金（Sc-Al）大幅提升强度与耐热性，用于航空航天；钪掺杂氧化锆（ScSZ）是中温固体氧化物燃料电池优质电解质；钪酸钠（NaScO₂）用于锂电正极材料。</w:t>
      </w:r>
    </w:p>
    <w:p w14:paraId="02437204">
      <w:pPr>
        <w:rPr>
          <w:rFonts w:hint="default"/>
        </w:rPr>
      </w:pPr>
      <w:r>
        <w:rPr>
          <w:rFonts w:hint="default"/>
        </w:rPr>
        <w:t>钪化合物多为离子型：Sc₂O₃（白色，难熔，用于激光基质）、ScF₃（难溶，紫外光学材料）、ScCl₃（易潮解，用于有机合成路易斯酸）。Sc³⁺配位数为6（八面体）或8（如Sc(acac)₃）。钪配合物催化烯烃聚合、酯化等。</w:t>
      </w:r>
    </w:p>
    <w:p w14:paraId="1386FD45">
      <w:pPr>
        <w:rPr>
          <w:rFonts w:hint="default"/>
        </w:rPr>
      </w:pPr>
      <w:r>
        <w:rPr>
          <w:rFonts w:hint="default"/>
        </w:rPr>
        <w:t>钪在生物体中作用不明，毒性低但细粉尘刺激。钪-46（⁴⁶Sc）示踪用于炼油过程监控。钪资源分散，主要从钨锡矿渣或铀尾矿回收，产量小价高。</w:t>
      </w:r>
    </w:p>
    <w:p w14:paraId="0F6FC39E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CE744"/>
    <w:p w14:paraId="194A3C75">
      <w:r>
        <w:rPr>
          <w:rFonts w:hint="default"/>
        </w:rPr>
        <w:t>钇 Y</w:t>
      </w:r>
      <w:r>
        <w:rPr>
          <w:rFonts w:hint="default"/>
        </w:rPr>
        <w:br w:type="textWrapping"/>
      </w:r>
      <w:r>
        <w:rPr>
          <w:rFonts w:hint="default"/>
        </w:rPr>
        <w:t>钇作为稀土系列承上启下者，其化学在超导、荧光、陶瓷及合金改性中作用关键，性质与重稀土相似但离子半径（Y³⁺, 90 pm）介于钕与钆之间。钇原子半径180 pm，第一电离能616 kJ/mol，电负性1.22，稳定+3氧化态（d⁰）。电子构型KrKr4d¹5s²，Y³⁺与镧系离子半径匹配，常共同提取应用。</w:t>
      </w:r>
    </w:p>
    <w:p w14:paraId="4185A774"/>
    <w:p w14:paraId="158D0AA3">
      <w:pPr>
        <w:rPr>
          <w:rFonts w:hint="default"/>
        </w:rPr>
      </w:pPr>
      <w:r>
        <w:rPr>
          <w:rFonts w:hint="default"/>
        </w:rPr>
        <w:t>钇单质六方密堆，银灰色，较稳定。溶于稀酸，高温下与氧、卤素反应。钇铝石榴石Y₃Al₅O₁₂（YAG）是重要激光晶体（Nd:YAG）、荧光粉基质（Ce:YAG发黄光，用于白光LED）。钇钡铜氧YBa₂Cu₃O₇-δ是首个突破液氮温区的高温超导体（Tc~93 K）。钇稳定氧化锆（YSZ）是氧传感器和热障涂层核心材料。</w:t>
      </w:r>
    </w:p>
    <w:p w14:paraId="2DF991AB">
      <w:pPr>
        <w:rPr>
          <w:rFonts w:hint="default"/>
        </w:rPr>
      </w:pPr>
      <w:r>
        <w:rPr>
          <w:rFonts w:hint="default"/>
        </w:rPr>
        <w:t>钇化合物离子性显著：Y₂O₃（白色，用于荧光粉和陶瓷）、YF₃（用于氟化物光纤）。Y³⁺配位多变（6-9），与β-二酮、冠醚形成稳定配合物。钇合金（如Mg-Y）提高镁合金高温强度和耐蚀性。</w:t>
      </w:r>
    </w:p>
    <w:p w14:paraId="308735DE">
      <w:pPr>
        <w:rPr>
          <w:rFonts w:hint="default"/>
        </w:rPr>
      </w:pPr>
      <w:r>
        <w:rPr>
          <w:rFonts w:hint="default"/>
        </w:rPr>
        <w:t>钇低毒，生物惰性。⁹⁰Y（半衰期64 h）用于放射免疫治疗（如淋巴瘤）。钇常与重稀土共生于磷钇矿、硅铍钇矿，提取采用溶剂萃取或离子交换。</w:t>
      </w:r>
    </w:p>
    <w:p w14:paraId="3ED5F3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E0286"/>
    <w:rsid w:val="42713471"/>
    <w:rsid w:val="43DE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4685</Words>
  <Characters>5946</Characters>
  <Lines>0</Lines>
  <Paragraphs>0</Paragraphs>
  <TotalTime>0</TotalTime>
  <ScaleCrop>false</ScaleCrop>
  <LinksUpToDate>false</LinksUpToDate>
  <CharactersWithSpaces>5993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2026-02-04T12:28:00Z</dcterms:created>
  <dc:creator>徐昕</dc:creator>
  <cp:lastModifiedBy>徐昕</cp:lastModifiedBy>
  <dcterms:modified xsi:type="dcterms:W3CDTF">2026-02-04T12:31:30Z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8779B1E272B844AC8B38166A2FE6CC8D_11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