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ASSIGNMENT 4: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Download dataset from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https://www.kaggle.com/datasets/krishujeniya/salary-prediction-of-data-professions?resource=download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Ingest the dataset from your local machine storage into postgresQL database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    Hint: use </w:t>
      </w:r>
      <w:r w:rsidDel="00000000" w:rsidR="00000000" w:rsidRPr="00000000">
        <w:rPr>
          <w:b w:val="1"/>
          <w:rtl w:val="0"/>
        </w:rPr>
        <w:t xml:space="preserve">copy command</w:t>
      </w:r>
      <w:r w:rsidDel="00000000" w:rsidR="00000000" w:rsidRPr="00000000">
        <w:rPr>
          <w:rtl w:val="0"/>
        </w:rPr>
        <w:t xml:space="preserve"> in sql editor which will copy your csv file to postgres DB</w:t>
      </w:r>
    </w:p>
    <w:p w:rsidR="00000000" w:rsidDel="00000000" w:rsidP="00000000" w:rsidRDefault="00000000" w:rsidRPr="00000000" w14:paraId="00000006">
      <w:pPr>
        <w:ind w:left="1440" w:firstLine="0"/>
        <w:rPr/>
      </w:pPr>
      <w:r w:rsidDel="00000000" w:rsidR="00000000" w:rsidRPr="00000000">
        <w:rPr>
          <w:rtl w:val="0"/>
        </w:rPr>
        <w:t xml:space="preserve">For ingesting csv you might also need to create table according to the column  structure of your CSV file ahead of executing copy command</w:t>
      </w:r>
    </w:p>
    <w:p w:rsidR="00000000" w:rsidDel="00000000" w:rsidP="00000000" w:rsidRDefault="00000000" w:rsidRPr="00000000" w14:paraId="0000000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Once the table is populated please complete following queries: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ind w:left="0" w:firstLine="0"/>
        <w:rPr>
          <w:b w:val="1"/>
          <w:color w:val="000000"/>
          <w:sz w:val="26"/>
          <w:szCs w:val="26"/>
        </w:rPr>
      </w:pPr>
      <w:bookmarkStart w:colFirst="0" w:colLast="0" w:name="_bn3oo3l06idw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Common Table Expressions (CTEs):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Question 1:</w:t>
      </w:r>
      <w:r w:rsidDel="00000000" w:rsidR="00000000" w:rsidRPr="00000000">
        <w:rPr>
          <w:rtl w:val="0"/>
        </w:rPr>
        <w:t xml:space="preserve"> Calculate the average salary by department for all Analysts.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Question 2:</w:t>
      </w:r>
      <w:r w:rsidDel="00000000" w:rsidR="00000000" w:rsidRPr="00000000">
        <w:rPr>
          <w:rtl w:val="0"/>
        </w:rPr>
        <w:t xml:space="preserve"> List all employees who have used more than 10 leaves.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k8en024u467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Views: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Question 3:</w:t>
      </w:r>
      <w:r w:rsidDel="00000000" w:rsidR="00000000" w:rsidRPr="00000000">
        <w:rPr>
          <w:rtl w:val="0"/>
        </w:rPr>
        <w:t xml:space="preserve"> Create a view to show the details of all Senior Analysts.</w:t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ozpr89js56d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Materialized Views: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Question 4:</w:t>
      </w:r>
      <w:r w:rsidDel="00000000" w:rsidR="00000000" w:rsidRPr="00000000">
        <w:rPr>
          <w:rtl w:val="0"/>
        </w:rPr>
        <w:t xml:space="preserve"> Create a materialized view to store the count of employees by department.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oa7ejvy4z62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Procedures (Stored Procedures):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Question 6:</w:t>
      </w:r>
      <w:r w:rsidDel="00000000" w:rsidR="00000000" w:rsidRPr="00000000">
        <w:rPr>
          <w:rtl w:val="0"/>
        </w:rPr>
        <w:t xml:space="preserve"> Create a procedure to update an employee's salary by their first name and last name.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Question 7:</w:t>
      </w:r>
      <w:r w:rsidDel="00000000" w:rsidR="00000000" w:rsidRPr="00000000">
        <w:rPr>
          <w:rtl w:val="0"/>
        </w:rPr>
        <w:t xml:space="preserve"> Create a procedure to calculate the total number of leaves used across all departments.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kaggle.com/datasets/krishujeniya/salary-prediction-of-data-professions?resource=downloa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