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00A48" w14:textId="0E1D019C" w:rsidR="00C66405" w:rsidRDefault="00C66405" w:rsidP="00C66405">
      <w:r w:rsidRPr="00934492">
        <w:rPr>
          <w:b/>
          <w:bCs/>
        </w:rPr>
        <w:t>PU Zakładanie rachunku</w:t>
      </w:r>
      <w:r>
        <w:br/>
        <w:t>Opis</w:t>
      </w:r>
      <w:r>
        <w:br/>
        <w:t>Cel: Założenie nowego rachunku</w:t>
      </w:r>
      <w:r>
        <w:br/>
        <w:t>WS (warunki wstępne): inicjalizacja poprzez kliknięcie przynisku „załóż nowy rachunek”. Posiadanie maksymalnie jednego otwartego rachunku.</w:t>
      </w:r>
      <w:r>
        <w:br/>
        <w:t>WK (warunki końcowe): Utworzenie nowego rachunku na koncie klienta</w:t>
      </w:r>
      <w:r w:rsidR="00934492">
        <w:t>, jeżeli spełnione są warunki</w:t>
      </w:r>
      <w:r>
        <w:t>.</w:t>
      </w:r>
      <w:r>
        <w:br/>
        <w:t>Przebieg:</w:t>
      </w:r>
    </w:p>
    <w:p w14:paraId="383D99AC" w14:textId="38951BDB" w:rsidR="00817A17" w:rsidRDefault="00934492" w:rsidP="00C66405">
      <w:pPr>
        <w:pStyle w:val="Akapitzlist"/>
        <w:numPr>
          <w:ilvl w:val="0"/>
          <w:numId w:val="6"/>
        </w:numPr>
      </w:pPr>
      <w:r>
        <w:t>Sprawdzenie czy klient nie posiada już dwóch otwartych rachunków. Jeżeli taka sytuacja ma miejsce następuje wywołanie błędu utworzenia nowego rachunku z odpowiednią informacją.</w:t>
      </w:r>
    </w:p>
    <w:p w14:paraId="663B0CBA" w14:textId="351FDE79" w:rsidR="00934492" w:rsidRDefault="00934492" w:rsidP="00C66405">
      <w:pPr>
        <w:pStyle w:val="Akapitzlist"/>
        <w:numPr>
          <w:ilvl w:val="0"/>
          <w:numId w:val="6"/>
        </w:numPr>
      </w:pPr>
      <w:r>
        <w:t>Jeżeli system zezwolił na utworzenie rachunku, rachunek zostaje wstawiony pod unikalnym numerem.</w:t>
      </w:r>
    </w:p>
    <w:p w14:paraId="794FE7EC" w14:textId="7380A41A" w:rsidR="00934492" w:rsidRDefault="00934492" w:rsidP="00934492">
      <w:pPr>
        <w:pStyle w:val="Akapitzlist"/>
        <w:ind w:left="768"/>
        <w:jc w:val="both"/>
      </w:pPr>
    </w:p>
    <w:p w14:paraId="6ADCB180" w14:textId="76F3C843" w:rsidR="00934492" w:rsidRDefault="00934492" w:rsidP="00934492">
      <w:pPr>
        <w:ind w:left="48"/>
      </w:pPr>
      <w:r w:rsidRPr="00934492">
        <w:rPr>
          <w:b/>
          <w:bCs/>
        </w:rPr>
        <w:t>PU Obliczanie wartości</w:t>
      </w:r>
      <w:r w:rsidRPr="00934492">
        <w:rPr>
          <w:b/>
          <w:bCs/>
        </w:rPr>
        <w:br/>
      </w:r>
      <w:r>
        <w:t>Opis</w:t>
      </w:r>
      <w:r>
        <w:br/>
        <w:t>Cel: Zwrócenie łącznej wartości rachunku klienta</w:t>
      </w:r>
      <w:r>
        <w:br/>
        <w:t xml:space="preserve">WS (warunki wstępne): istnienie otwartego rachunku pod danym numerem. Może być wywołany z </w:t>
      </w:r>
      <w:r w:rsidRPr="00E550C4">
        <w:rPr>
          <w:color w:val="FF0000"/>
        </w:rPr>
        <w:t>PU Zakładanie rachunku</w:t>
      </w:r>
      <w:r>
        <w:t>.</w:t>
      </w:r>
      <w:r>
        <w:br/>
        <w:t>WK (warunki końcowe): zwrócenie wartości całego rachunku</w:t>
      </w:r>
      <w:r>
        <w:br/>
        <w:t>Przebieg:</w:t>
      </w:r>
    </w:p>
    <w:p w14:paraId="0156B9F7" w14:textId="4569C70A" w:rsidR="00934492" w:rsidRDefault="00336C2E" w:rsidP="00934492">
      <w:pPr>
        <w:pStyle w:val="Akapitzlist"/>
        <w:numPr>
          <w:ilvl w:val="0"/>
          <w:numId w:val="7"/>
        </w:numPr>
      </w:pPr>
      <w:r>
        <w:t>Zsumowanie wartości każdego przedmiotu dodanego do rachunku.</w:t>
      </w:r>
    </w:p>
    <w:p w14:paraId="0605A872" w14:textId="42F3037A" w:rsidR="00336C2E" w:rsidRDefault="00336C2E" w:rsidP="00934492">
      <w:pPr>
        <w:pStyle w:val="Akapitzlist"/>
        <w:numPr>
          <w:ilvl w:val="0"/>
          <w:numId w:val="7"/>
        </w:numPr>
      </w:pPr>
      <w:r>
        <w:t>Zwrócenie i wyświetlenie łącznej wartości rachunku</w:t>
      </w:r>
    </w:p>
    <w:p w14:paraId="7FD92EF7" w14:textId="49EBBD28" w:rsidR="00336C2E" w:rsidRDefault="00336C2E" w:rsidP="00336C2E">
      <w:pPr>
        <w:pStyle w:val="Akapitzlist"/>
        <w:ind w:left="768"/>
      </w:pPr>
    </w:p>
    <w:p w14:paraId="6330B2D2" w14:textId="269A5F38" w:rsidR="00336C2E" w:rsidRDefault="00336C2E" w:rsidP="00336C2E">
      <w:pPr>
        <w:ind w:left="48"/>
      </w:pPr>
      <w:r>
        <w:rPr>
          <w:b/>
          <w:bCs/>
        </w:rPr>
        <w:t>PU Modyfikacja stanu katalogu</w:t>
      </w:r>
      <w:r>
        <w:rPr>
          <w:b/>
          <w:bCs/>
        </w:rPr>
        <w:br/>
      </w:r>
      <w:r>
        <w:t>Opis</w:t>
      </w:r>
      <w:r>
        <w:br/>
        <w:t xml:space="preserve">Cel: Wywołanie </w:t>
      </w:r>
      <w:r w:rsidRPr="00E550C4">
        <w:rPr>
          <w:color w:val="FF0000"/>
        </w:rPr>
        <w:t>PU Dodanie przedmiotu</w:t>
      </w:r>
      <w:r w:rsidRPr="00336C2E">
        <w:t xml:space="preserve">, </w:t>
      </w:r>
      <w:r w:rsidRPr="00E550C4">
        <w:rPr>
          <w:color w:val="FF0000"/>
        </w:rPr>
        <w:t xml:space="preserve">PU modyfikacja przedmiotu </w:t>
      </w:r>
      <w:r w:rsidRPr="00336C2E">
        <w:t xml:space="preserve">lub </w:t>
      </w:r>
      <w:r w:rsidRPr="00E550C4">
        <w:rPr>
          <w:color w:val="FF0000"/>
        </w:rPr>
        <w:t>PU Usunięcie przedmiotu</w:t>
      </w:r>
      <w:r w:rsidRPr="00336C2E">
        <w:t>.</w:t>
      </w:r>
      <w:r>
        <w:br/>
        <w:t xml:space="preserve">WS (warunki wstępne): otwarcie katalogu przedmiotów przyciskiem „przeglądaj katalog” oraz wywołanie </w:t>
      </w:r>
      <w:r w:rsidRPr="00E550C4">
        <w:rPr>
          <w:color w:val="FF0000"/>
        </w:rPr>
        <w:t>PU Dodanie przedmiotu</w:t>
      </w:r>
      <w:r w:rsidRPr="00336C2E">
        <w:t xml:space="preserve">, </w:t>
      </w:r>
      <w:r w:rsidRPr="00E550C4">
        <w:rPr>
          <w:color w:val="FF0000"/>
        </w:rPr>
        <w:t xml:space="preserve">PU modyfikacja przedmiotu </w:t>
      </w:r>
      <w:r w:rsidRPr="00336C2E">
        <w:t xml:space="preserve">lub </w:t>
      </w:r>
      <w:r w:rsidRPr="00E550C4">
        <w:rPr>
          <w:color w:val="FF0000"/>
        </w:rPr>
        <w:t>PU Usunięcie przedmiotu</w:t>
      </w:r>
      <w:r w:rsidRPr="00336C2E">
        <w:t>.</w:t>
      </w:r>
      <w:r>
        <w:br/>
        <w:t>WK (warunki końcowe): zmodyfikowanie katalogu przedmiotów zgodnie z założeniem</w:t>
      </w:r>
      <w:r>
        <w:br/>
        <w:t>Przebieg:</w:t>
      </w:r>
    </w:p>
    <w:p w14:paraId="0B43BE7D" w14:textId="3A4BF9B1" w:rsidR="00336C2E" w:rsidRDefault="00336C2E" w:rsidP="00336C2E">
      <w:pPr>
        <w:pStyle w:val="Akapitzlist"/>
        <w:numPr>
          <w:ilvl w:val="0"/>
          <w:numId w:val="8"/>
        </w:numPr>
      </w:pPr>
      <w:r>
        <w:t>Wejście w katalog przedmiotów</w:t>
      </w:r>
    </w:p>
    <w:p w14:paraId="0FB6DE6F" w14:textId="1A827F73" w:rsidR="00336C2E" w:rsidRDefault="00E550C4" w:rsidP="00336C2E">
      <w:pPr>
        <w:pStyle w:val="Akapitzlist"/>
        <w:numPr>
          <w:ilvl w:val="0"/>
          <w:numId w:val="8"/>
        </w:numPr>
      </w:pPr>
      <w:r>
        <w:t xml:space="preserve">Wywołanie </w:t>
      </w:r>
      <w:r w:rsidRPr="00E550C4">
        <w:rPr>
          <w:color w:val="FF0000"/>
        </w:rPr>
        <w:t>PU Dodanie przedmiotu</w:t>
      </w:r>
      <w:r w:rsidRPr="00336C2E">
        <w:t xml:space="preserve">, </w:t>
      </w:r>
      <w:r w:rsidRPr="00E550C4">
        <w:rPr>
          <w:color w:val="FF0000"/>
        </w:rPr>
        <w:t xml:space="preserve">PU modyfikacja przedmiotu </w:t>
      </w:r>
      <w:r w:rsidRPr="00336C2E">
        <w:t xml:space="preserve">lub </w:t>
      </w:r>
      <w:r w:rsidRPr="00E550C4">
        <w:rPr>
          <w:color w:val="FF0000"/>
        </w:rPr>
        <w:t>PU Usunięcie przedmiotu</w:t>
      </w:r>
      <w:r w:rsidRPr="00336C2E">
        <w:t>.</w:t>
      </w:r>
    </w:p>
    <w:p w14:paraId="1B602B5B" w14:textId="0693F652" w:rsidR="00E550C4" w:rsidRDefault="00E550C4" w:rsidP="00E550C4">
      <w:pPr>
        <w:pStyle w:val="Akapitzlist"/>
        <w:ind w:left="768"/>
      </w:pPr>
    </w:p>
    <w:p w14:paraId="755D5651" w14:textId="18C559EA" w:rsidR="00E550C4" w:rsidRDefault="00E550C4" w:rsidP="00E550C4">
      <w:pPr>
        <w:pStyle w:val="Akapitzlist"/>
        <w:ind w:left="768"/>
      </w:pPr>
    </w:p>
    <w:p w14:paraId="66171C7B" w14:textId="1FAC768C" w:rsidR="00E550C4" w:rsidRDefault="00E550C4" w:rsidP="00E550C4">
      <w:pPr>
        <w:pStyle w:val="Akapitzlist"/>
        <w:ind w:left="768"/>
      </w:pPr>
    </w:p>
    <w:p w14:paraId="364CA6DC" w14:textId="35AA2322" w:rsidR="00E550C4" w:rsidRDefault="00E550C4" w:rsidP="00E550C4">
      <w:pPr>
        <w:pStyle w:val="Akapitzlist"/>
        <w:ind w:left="768"/>
      </w:pPr>
    </w:p>
    <w:p w14:paraId="5B12A7B1" w14:textId="75B8110E" w:rsidR="00E550C4" w:rsidRDefault="00E550C4" w:rsidP="00E550C4">
      <w:pPr>
        <w:pStyle w:val="Akapitzlist"/>
        <w:ind w:left="768"/>
      </w:pPr>
    </w:p>
    <w:p w14:paraId="31734B89" w14:textId="2F258D94" w:rsidR="00E550C4" w:rsidRDefault="00E550C4" w:rsidP="00E550C4">
      <w:pPr>
        <w:pStyle w:val="Akapitzlist"/>
        <w:ind w:left="768"/>
      </w:pPr>
    </w:p>
    <w:p w14:paraId="4EB53331" w14:textId="1879C322" w:rsidR="00E550C4" w:rsidRDefault="00E550C4" w:rsidP="00E550C4">
      <w:pPr>
        <w:pStyle w:val="Akapitzlist"/>
        <w:ind w:left="768"/>
      </w:pPr>
    </w:p>
    <w:p w14:paraId="123FAB26" w14:textId="2F958255" w:rsidR="00E550C4" w:rsidRDefault="00E550C4" w:rsidP="00E550C4">
      <w:pPr>
        <w:pStyle w:val="Akapitzlist"/>
        <w:ind w:left="768"/>
      </w:pPr>
    </w:p>
    <w:p w14:paraId="15B5D332" w14:textId="7B73D03F" w:rsidR="00E550C4" w:rsidRDefault="00E550C4" w:rsidP="00E550C4">
      <w:pPr>
        <w:pStyle w:val="Akapitzlist"/>
        <w:ind w:left="768"/>
      </w:pPr>
    </w:p>
    <w:p w14:paraId="2508EBBD" w14:textId="62486609" w:rsidR="00E550C4" w:rsidRDefault="00E550C4" w:rsidP="00E550C4">
      <w:pPr>
        <w:pStyle w:val="Akapitzlist"/>
        <w:ind w:left="768"/>
      </w:pPr>
    </w:p>
    <w:p w14:paraId="0E7F3FD7" w14:textId="77777777" w:rsidR="00E550C4" w:rsidRDefault="00E550C4" w:rsidP="00E550C4">
      <w:pPr>
        <w:pStyle w:val="Akapitzlist"/>
        <w:ind w:left="768"/>
      </w:pPr>
    </w:p>
    <w:p w14:paraId="548647B8" w14:textId="0799C686" w:rsidR="00E550C4" w:rsidRDefault="00E550C4" w:rsidP="00E550C4">
      <w:pPr>
        <w:ind w:left="48"/>
      </w:pPr>
      <w:r>
        <w:rPr>
          <w:b/>
          <w:bCs/>
        </w:rPr>
        <w:lastRenderedPageBreak/>
        <w:t>PU Dodanie przedmiotu</w:t>
      </w:r>
      <w:r>
        <w:br/>
        <w:t>Opis</w:t>
      </w:r>
      <w:r>
        <w:br/>
        <w:t xml:space="preserve">Cel: Dodanie nowego przedmiotu do katalogu </w:t>
      </w:r>
      <w:r w:rsidR="009121BA">
        <w:t>przedmiotów</w:t>
      </w:r>
      <w:r>
        <w:br/>
        <w:t>WS (warunki wstępne): inicjalizacja przyciskiem „dodaj nowy przedmiot”.</w:t>
      </w:r>
      <w:r>
        <w:br/>
        <w:t xml:space="preserve">WK (warunki końcowe): dodanie nowego przedmiotu o unikalnym numerze identyfikacyjnym do katalogu </w:t>
      </w:r>
      <w:r w:rsidR="009121BA">
        <w:t>przedmiotów</w:t>
      </w:r>
      <w:r>
        <w:t>.</w:t>
      </w:r>
      <w:r>
        <w:br/>
        <w:t>Przebieg:</w:t>
      </w:r>
    </w:p>
    <w:p w14:paraId="0810A8CB" w14:textId="21AE038B" w:rsidR="00E550C4" w:rsidRPr="00E550C4" w:rsidRDefault="00E550C4" w:rsidP="00E550C4">
      <w:pPr>
        <w:pStyle w:val="Akapitzlist"/>
        <w:numPr>
          <w:ilvl w:val="0"/>
          <w:numId w:val="9"/>
        </w:numPr>
      </w:pPr>
      <w:r>
        <w:t xml:space="preserve">Rozpoczęcie procesu </w:t>
      </w:r>
      <w:r>
        <w:rPr>
          <w:color w:val="FF0000"/>
        </w:rPr>
        <w:t>PU Modyfikacja stanu katalogu.</w:t>
      </w:r>
    </w:p>
    <w:p w14:paraId="2BCABEAB" w14:textId="13280E9D" w:rsidR="00E550C4" w:rsidRDefault="00E550C4" w:rsidP="00E550C4">
      <w:pPr>
        <w:pStyle w:val="Akapitzlist"/>
        <w:numPr>
          <w:ilvl w:val="0"/>
          <w:numId w:val="9"/>
        </w:numPr>
      </w:pPr>
      <w:r>
        <w:t xml:space="preserve">Podanie parametrów </w:t>
      </w:r>
      <w:r w:rsidR="009121BA">
        <w:t>przedmiotu</w:t>
      </w:r>
      <w:r>
        <w:t>, wraz z ceną i kategorią.</w:t>
      </w:r>
    </w:p>
    <w:p w14:paraId="0B70EA81" w14:textId="6A071CB8" w:rsidR="00E550C4" w:rsidRDefault="00E550C4" w:rsidP="00E550C4">
      <w:pPr>
        <w:pStyle w:val="Akapitzlist"/>
        <w:numPr>
          <w:ilvl w:val="0"/>
          <w:numId w:val="9"/>
        </w:numPr>
      </w:pPr>
      <w:r>
        <w:t xml:space="preserve">W przypadku gdy dana kategoria dodawanego </w:t>
      </w:r>
      <w:r w:rsidR="009121BA">
        <w:t>przedmiotu</w:t>
      </w:r>
      <w:r>
        <w:t xml:space="preserve"> nie istnieje należy automatycznie utworzyć w bazie nową kategorię.</w:t>
      </w:r>
    </w:p>
    <w:p w14:paraId="78074FB7" w14:textId="61BC9996" w:rsidR="00E550C4" w:rsidRDefault="00E550C4" w:rsidP="00E550C4">
      <w:pPr>
        <w:pStyle w:val="Akapitzlist"/>
        <w:numPr>
          <w:ilvl w:val="0"/>
          <w:numId w:val="9"/>
        </w:numPr>
      </w:pPr>
      <w:r>
        <w:t xml:space="preserve">Podanie liczebności dodawanego </w:t>
      </w:r>
      <w:r w:rsidR="009121BA">
        <w:t>przedmiotu</w:t>
      </w:r>
      <w:r>
        <w:t>.</w:t>
      </w:r>
    </w:p>
    <w:p w14:paraId="187F21EF" w14:textId="3161AAD8" w:rsidR="00E550C4" w:rsidRDefault="009121BA" w:rsidP="00E550C4">
      <w:pPr>
        <w:pStyle w:val="Akapitzlist"/>
        <w:numPr>
          <w:ilvl w:val="0"/>
          <w:numId w:val="9"/>
        </w:numPr>
      </w:pPr>
      <w:r>
        <w:t>Wygenerowanie unikatowego numeru identyfikacyjnego dla każdej instancji nowego przedmiotu.</w:t>
      </w:r>
    </w:p>
    <w:p w14:paraId="0AE3E1BC" w14:textId="74B3E4CA" w:rsidR="009121BA" w:rsidRDefault="009121BA" w:rsidP="00E550C4">
      <w:pPr>
        <w:pStyle w:val="Akapitzlist"/>
        <w:numPr>
          <w:ilvl w:val="0"/>
          <w:numId w:val="9"/>
        </w:numPr>
      </w:pPr>
      <w:r>
        <w:t>Wstawienie przedmiotu do katalogu.</w:t>
      </w:r>
      <w:r>
        <w:br/>
      </w:r>
    </w:p>
    <w:p w14:paraId="56C290D6" w14:textId="33547224" w:rsidR="009121BA" w:rsidRDefault="009121BA" w:rsidP="009121BA">
      <w:pPr>
        <w:ind w:left="48"/>
      </w:pPr>
      <w:r>
        <w:rPr>
          <w:b/>
          <w:bCs/>
        </w:rPr>
        <w:t>PU Usunięcie przedmiotu</w:t>
      </w:r>
      <w:r>
        <w:rPr>
          <w:b/>
          <w:bCs/>
        </w:rPr>
        <w:br/>
      </w:r>
      <w:r>
        <w:t>Opis</w:t>
      </w:r>
      <w:r>
        <w:br/>
        <w:t>Cel: Usunięcie przedmiotu z katalogu przedmiotów.</w:t>
      </w:r>
      <w:r>
        <w:br/>
        <w:t>WS (warunki wstępne): inicjalizacja przyciskiem „usuń przedmiot”. Istnienie przedmiotu w katalogu.</w:t>
      </w:r>
      <w:r>
        <w:br/>
        <w:t>WK (warunki końcowe): usunięcie przedmiotu z katalogu.</w:t>
      </w:r>
      <w:r>
        <w:br/>
        <w:t>Przebieg:</w:t>
      </w:r>
    </w:p>
    <w:p w14:paraId="49AB8AF2" w14:textId="361BD868" w:rsidR="009121BA" w:rsidRPr="009121BA" w:rsidRDefault="009121BA" w:rsidP="009121BA">
      <w:pPr>
        <w:pStyle w:val="Akapitzlist"/>
        <w:numPr>
          <w:ilvl w:val="0"/>
          <w:numId w:val="10"/>
        </w:numPr>
      </w:pPr>
      <w:r>
        <w:t xml:space="preserve">Rozpoczęcie procesu </w:t>
      </w:r>
      <w:r>
        <w:rPr>
          <w:color w:val="FF0000"/>
        </w:rPr>
        <w:t>PU Modyfikacja stanu katalogu.</w:t>
      </w:r>
    </w:p>
    <w:p w14:paraId="6549D6C2" w14:textId="056871F5" w:rsidR="009121BA" w:rsidRDefault="00034010" w:rsidP="009121BA">
      <w:pPr>
        <w:pStyle w:val="Akapitzlist"/>
        <w:numPr>
          <w:ilvl w:val="0"/>
          <w:numId w:val="10"/>
        </w:numPr>
      </w:pPr>
      <w:r>
        <w:t>Wyszukanie przedmiotu do usunięcia</w:t>
      </w:r>
    </w:p>
    <w:p w14:paraId="12E86B32" w14:textId="77777777" w:rsidR="00034010" w:rsidRPr="009121BA" w:rsidRDefault="00034010" w:rsidP="009121BA">
      <w:pPr>
        <w:pStyle w:val="Akapitzlist"/>
        <w:numPr>
          <w:ilvl w:val="0"/>
          <w:numId w:val="10"/>
        </w:numPr>
      </w:pPr>
    </w:p>
    <w:sectPr w:rsidR="00034010" w:rsidRPr="009121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2C2B2" w14:textId="77777777" w:rsidR="001C45AA" w:rsidRDefault="001C45AA" w:rsidP="009121BA">
      <w:pPr>
        <w:spacing w:after="0" w:line="240" w:lineRule="auto"/>
      </w:pPr>
      <w:r>
        <w:separator/>
      </w:r>
    </w:p>
  </w:endnote>
  <w:endnote w:type="continuationSeparator" w:id="0">
    <w:p w14:paraId="6E67A3E4" w14:textId="77777777" w:rsidR="001C45AA" w:rsidRDefault="001C45AA" w:rsidP="00912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17C43" w14:textId="77777777" w:rsidR="001C45AA" w:rsidRDefault="001C45AA" w:rsidP="009121BA">
      <w:pPr>
        <w:spacing w:after="0" w:line="240" w:lineRule="auto"/>
      </w:pPr>
      <w:r>
        <w:separator/>
      </w:r>
    </w:p>
  </w:footnote>
  <w:footnote w:type="continuationSeparator" w:id="0">
    <w:p w14:paraId="79CF4E11" w14:textId="77777777" w:rsidR="001C45AA" w:rsidRDefault="001C45AA" w:rsidP="009121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6D72"/>
    <w:multiLevelType w:val="hybridMultilevel"/>
    <w:tmpl w:val="1BCE36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733E6"/>
    <w:multiLevelType w:val="hybridMultilevel"/>
    <w:tmpl w:val="5B82188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E84BAA"/>
    <w:multiLevelType w:val="hybridMultilevel"/>
    <w:tmpl w:val="9BC434DC"/>
    <w:lvl w:ilvl="0" w:tplc="0415000F">
      <w:start w:val="1"/>
      <w:numFmt w:val="decimal"/>
      <w:lvlText w:val="%1."/>
      <w:lvlJc w:val="left"/>
      <w:pPr>
        <w:ind w:left="768" w:hanging="360"/>
      </w:pPr>
    </w:lvl>
    <w:lvl w:ilvl="1" w:tplc="04150019" w:tentative="1">
      <w:start w:val="1"/>
      <w:numFmt w:val="lowerLetter"/>
      <w:lvlText w:val="%2."/>
      <w:lvlJc w:val="left"/>
      <w:pPr>
        <w:ind w:left="1488" w:hanging="360"/>
      </w:pPr>
    </w:lvl>
    <w:lvl w:ilvl="2" w:tplc="0415001B" w:tentative="1">
      <w:start w:val="1"/>
      <w:numFmt w:val="lowerRoman"/>
      <w:lvlText w:val="%3."/>
      <w:lvlJc w:val="right"/>
      <w:pPr>
        <w:ind w:left="2208" w:hanging="180"/>
      </w:pPr>
    </w:lvl>
    <w:lvl w:ilvl="3" w:tplc="0415000F" w:tentative="1">
      <w:start w:val="1"/>
      <w:numFmt w:val="decimal"/>
      <w:lvlText w:val="%4."/>
      <w:lvlJc w:val="left"/>
      <w:pPr>
        <w:ind w:left="2928" w:hanging="360"/>
      </w:pPr>
    </w:lvl>
    <w:lvl w:ilvl="4" w:tplc="04150019" w:tentative="1">
      <w:start w:val="1"/>
      <w:numFmt w:val="lowerLetter"/>
      <w:lvlText w:val="%5."/>
      <w:lvlJc w:val="left"/>
      <w:pPr>
        <w:ind w:left="3648" w:hanging="360"/>
      </w:pPr>
    </w:lvl>
    <w:lvl w:ilvl="5" w:tplc="0415001B" w:tentative="1">
      <w:start w:val="1"/>
      <w:numFmt w:val="lowerRoman"/>
      <w:lvlText w:val="%6."/>
      <w:lvlJc w:val="right"/>
      <w:pPr>
        <w:ind w:left="4368" w:hanging="180"/>
      </w:pPr>
    </w:lvl>
    <w:lvl w:ilvl="6" w:tplc="0415000F" w:tentative="1">
      <w:start w:val="1"/>
      <w:numFmt w:val="decimal"/>
      <w:lvlText w:val="%7."/>
      <w:lvlJc w:val="left"/>
      <w:pPr>
        <w:ind w:left="5088" w:hanging="360"/>
      </w:pPr>
    </w:lvl>
    <w:lvl w:ilvl="7" w:tplc="04150019" w:tentative="1">
      <w:start w:val="1"/>
      <w:numFmt w:val="lowerLetter"/>
      <w:lvlText w:val="%8."/>
      <w:lvlJc w:val="left"/>
      <w:pPr>
        <w:ind w:left="5808" w:hanging="360"/>
      </w:pPr>
    </w:lvl>
    <w:lvl w:ilvl="8" w:tplc="0415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3736583A"/>
    <w:multiLevelType w:val="hybridMultilevel"/>
    <w:tmpl w:val="E8D26C26"/>
    <w:lvl w:ilvl="0" w:tplc="0415000F">
      <w:start w:val="1"/>
      <w:numFmt w:val="decimal"/>
      <w:lvlText w:val="%1."/>
      <w:lvlJc w:val="left"/>
      <w:pPr>
        <w:ind w:left="768" w:hanging="360"/>
      </w:pPr>
    </w:lvl>
    <w:lvl w:ilvl="1" w:tplc="04150019" w:tentative="1">
      <w:start w:val="1"/>
      <w:numFmt w:val="lowerLetter"/>
      <w:lvlText w:val="%2."/>
      <w:lvlJc w:val="left"/>
      <w:pPr>
        <w:ind w:left="1488" w:hanging="360"/>
      </w:pPr>
    </w:lvl>
    <w:lvl w:ilvl="2" w:tplc="0415001B" w:tentative="1">
      <w:start w:val="1"/>
      <w:numFmt w:val="lowerRoman"/>
      <w:lvlText w:val="%3."/>
      <w:lvlJc w:val="right"/>
      <w:pPr>
        <w:ind w:left="2208" w:hanging="180"/>
      </w:pPr>
    </w:lvl>
    <w:lvl w:ilvl="3" w:tplc="0415000F" w:tentative="1">
      <w:start w:val="1"/>
      <w:numFmt w:val="decimal"/>
      <w:lvlText w:val="%4."/>
      <w:lvlJc w:val="left"/>
      <w:pPr>
        <w:ind w:left="2928" w:hanging="360"/>
      </w:pPr>
    </w:lvl>
    <w:lvl w:ilvl="4" w:tplc="04150019" w:tentative="1">
      <w:start w:val="1"/>
      <w:numFmt w:val="lowerLetter"/>
      <w:lvlText w:val="%5."/>
      <w:lvlJc w:val="left"/>
      <w:pPr>
        <w:ind w:left="3648" w:hanging="360"/>
      </w:pPr>
    </w:lvl>
    <w:lvl w:ilvl="5" w:tplc="0415001B" w:tentative="1">
      <w:start w:val="1"/>
      <w:numFmt w:val="lowerRoman"/>
      <w:lvlText w:val="%6."/>
      <w:lvlJc w:val="right"/>
      <w:pPr>
        <w:ind w:left="4368" w:hanging="180"/>
      </w:pPr>
    </w:lvl>
    <w:lvl w:ilvl="6" w:tplc="0415000F" w:tentative="1">
      <w:start w:val="1"/>
      <w:numFmt w:val="decimal"/>
      <w:lvlText w:val="%7."/>
      <w:lvlJc w:val="left"/>
      <w:pPr>
        <w:ind w:left="5088" w:hanging="360"/>
      </w:pPr>
    </w:lvl>
    <w:lvl w:ilvl="7" w:tplc="04150019" w:tentative="1">
      <w:start w:val="1"/>
      <w:numFmt w:val="lowerLetter"/>
      <w:lvlText w:val="%8."/>
      <w:lvlJc w:val="left"/>
      <w:pPr>
        <w:ind w:left="5808" w:hanging="360"/>
      </w:pPr>
    </w:lvl>
    <w:lvl w:ilvl="8" w:tplc="0415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40EE3ED0"/>
    <w:multiLevelType w:val="hybridMultilevel"/>
    <w:tmpl w:val="A3D814F6"/>
    <w:lvl w:ilvl="0" w:tplc="0415000F">
      <w:start w:val="1"/>
      <w:numFmt w:val="decimal"/>
      <w:lvlText w:val="%1."/>
      <w:lvlJc w:val="left"/>
      <w:pPr>
        <w:ind w:left="768" w:hanging="360"/>
      </w:pPr>
    </w:lvl>
    <w:lvl w:ilvl="1" w:tplc="04150019" w:tentative="1">
      <w:start w:val="1"/>
      <w:numFmt w:val="lowerLetter"/>
      <w:lvlText w:val="%2."/>
      <w:lvlJc w:val="left"/>
      <w:pPr>
        <w:ind w:left="1488" w:hanging="360"/>
      </w:pPr>
    </w:lvl>
    <w:lvl w:ilvl="2" w:tplc="0415001B" w:tentative="1">
      <w:start w:val="1"/>
      <w:numFmt w:val="lowerRoman"/>
      <w:lvlText w:val="%3."/>
      <w:lvlJc w:val="right"/>
      <w:pPr>
        <w:ind w:left="2208" w:hanging="180"/>
      </w:pPr>
    </w:lvl>
    <w:lvl w:ilvl="3" w:tplc="0415000F" w:tentative="1">
      <w:start w:val="1"/>
      <w:numFmt w:val="decimal"/>
      <w:lvlText w:val="%4."/>
      <w:lvlJc w:val="left"/>
      <w:pPr>
        <w:ind w:left="2928" w:hanging="360"/>
      </w:pPr>
    </w:lvl>
    <w:lvl w:ilvl="4" w:tplc="04150019" w:tentative="1">
      <w:start w:val="1"/>
      <w:numFmt w:val="lowerLetter"/>
      <w:lvlText w:val="%5."/>
      <w:lvlJc w:val="left"/>
      <w:pPr>
        <w:ind w:left="3648" w:hanging="360"/>
      </w:pPr>
    </w:lvl>
    <w:lvl w:ilvl="5" w:tplc="0415001B" w:tentative="1">
      <w:start w:val="1"/>
      <w:numFmt w:val="lowerRoman"/>
      <w:lvlText w:val="%6."/>
      <w:lvlJc w:val="right"/>
      <w:pPr>
        <w:ind w:left="4368" w:hanging="180"/>
      </w:pPr>
    </w:lvl>
    <w:lvl w:ilvl="6" w:tplc="0415000F" w:tentative="1">
      <w:start w:val="1"/>
      <w:numFmt w:val="decimal"/>
      <w:lvlText w:val="%7."/>
      <w:lvlJc w:val="left"/>
      <w:pPr>
        <w:ind w:left="5088" w:hanging="360"/>
      </w:pPr>
    </w:lvl>
    <w:lvl w:ilvl="7" w:tplc="04150019" w:tentative="1">
      <w:start w:val="1"/>
      <w:numFmt w:val="lowerLetter"/>
      <w:lvlText w:val="%8."/>
      <w:lvlJc w:val="left"/>
      <w:pPr>
        <w:ind w:left="5808" w:hanging="360"/>
      </w:pPr>
    </w:lvl>
    <w:lvl w:ilvl="8" w:tplc="0415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" w15:restartNumberingAfterBreak="0">
    <w:nsid w:val="51100DAB"/>
    <w:multiLevelType w:val="hybridMultilevel"/>
    <w:tmpl w:val="C200F4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662A76"/>
    <w:multiLevelType w:val="hybridMultilevel"/>
    <w:tmpl w:val="454036B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FD39A0"/>
    <w:multiLevelType w:val="hybridMultilevel"/>
    <w:tmpl w:val="F1E22BFE"/>
    <w:lvl w:ilvl="0" w:tplc="0415000F">
      <w:start w:val="1"/>
      <w:numFmt w:val="decimal"/>
      <w:lvlText w:val="%1."/>
      <w:lvlJc w:val="left"/>
      <w:pPr>
        <w:ind w:left="768" w:hanging="360"/>
      </w:pPr>
    </w:lvl>
    <w:lvl w:ilvl="1" w:tplc="04150019" w:tentative="1">
      <w:start w:val="1"/>
      <w:numFmt w:val="lowerLetter"/>
      <w:lvlText w:val="%2."/>
      <w:lvlJc w:val="left"/>
      <w:pPr>
        <w:ind w:left="1488" w:hanging="360"/>
      </w:pPr>
    </w:lvl>
    <w:lvl w:ilvl="2" w:tplc="0415001B" w:tentative="1">
      <w:start w:val="1"/>
      <w:numFmt w:val="lowerRoman"/>
      <w:lvlText w:val="%3."/>
      <w:lvlJc w:val="right"/>
      <w:pPr>
        <w:ind w:left="2208" w:hanging="180"/>
      </w:pPr>
    </w:lvl>
    <w:lvl w:ilvl="3" w:tplc="0415000F" w:tentative="1">
      <w:start w:val="1"/>
      <w:numFmt w:val="decimal"/>
      <w:lvlText w:val="%4."/>
      <w:lvlJc w:val="left"/>
      <w:pPr>
        <w:ind w:left="2928" w:hanging="360"/>
      </w:pPr>
    </w:lvl>
    <w:lvl w:ilvl="4" w:tplc="04150019" w:tentative="1">
      <w:start w:val="1"/>
      <w:numFmt w:val="lowerLetter"/>
      <w:lvlText w:val="%5."/>
      <w:lvlJc w:val="left"/>
      <w:pPr>
        <w:ind w:left="3648" w:hanging="360"/>
      </w:pPr>
    </w:lvl>
    <w:lvl w:ilvl="5" w:tplc="0415001B" w:tentative="1">
      <w:start w:val="1"/>
      <w:numFmt w:val="lowerRoman"/>
      <w:lvlText w:val="%6."/>
      <w:lvlJc w:val="right"/>
      <w:pPr>
        <w:ind w:left="4368" w:hanging="180"/>
      </w:pPr>
    </w:lvl>
    <w:lvl w:ilvl="6" w:tplc="0415000F" w:tentative="1">
      <w:start w:val="1"/>
      <w:numFmt w:val="decimal"/>
      <w:lvlText w:val="%7."/>
      <w:lvlJc w:val="left"/>
      <w:pPr>
        <w:ind w:left="5088" w:hanging="360"/>
      </w:pPr>
    </w:lvl>
    <w:lvl w:ilvl="7" w:tplc="04150019" w:tentative="1">
      <w:start w:val="1"/>
      <w:numFmt w:val="lowerLetter"/>
      <w:lvlText w:val="%8."/>
      <w:lvlJc w:val="left"/>
      <w:pPr>
        <w:ind w:left="5808" w:hanging="360"/>
      </w:pPr>
    </w:lvl>
    <w:lvl w:ilvl="8" w:tplc="0415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8" w15:restartNumberingAfterBreak="0">
    <w:nsid w:val="772776AC"/>
    <w:multiLevelType w:val="hybridMultilevel"/>
    <w:tmpl w:val="A4B09ECA"/>
    <w:lvl w:ilvl="0" w:tplc="0415000F">
      <w:start w:val="1"/>
      <w:numFmt w:val="decimal"/>
      <w:lvlText w:val="%1."/>
      <w:lvlJc w:val="left"/>
      <w:pPr>
        <w:ind w:left="768" w:hanging="360"/>
      </w:pPr>
    </w:lvl>
    <w:lvl w:ilvl="1" w:tplc="04150019" w:tentative="1">
      <w:start w:val="1"/>
      <w:numFmt w:val="lowerLetter"/>
      <w:lvlText w:val="%2."/>
      <w:lvlJc w:val="left"/>
      <w:pPr>
        <w:ind w:left="1488" w:hanging="360"/>
      </w:pPr>
    </w:lvl>
    <w:lvl w:ilvl="2" w:tplc="0415001B" w:tentative="1">
      <w:start w:val="1"/>
      <w:numFmt w:val="lowerRoman"/>
      <w:lvlText w:val="%3."/>
      <w:lvlJc w:val="right"/>
      <w:pPr>
        <w:ind w:left="2208" w:hanging="180"/>
      </w:pPr>
    </w:lvl>
    <w:lvl w:ilvl="3" w:tplc="0415000F" w:tentative="1">
      <w:start w:val="1"/>
      <w:numFmt w:val="decimal"/>
      <w:lvlText w:val="%4."/>
      <w:lvlJc w:val="left"/>
      <w:pPr>
        <w:ind w:left="2928" w:hanging="360"/>
      </w:pPr>
    </w:lvl>
    <w:lvl w:ilvl="4" w:tplc="04150019" w:tentative="1">
      <w:start w:val="1"/>
      <w:numFmt w:val="lowerLetter"/>
      <w:lvlText w:val="%5."/>
      <w:lvlJc w:val="left"/>
      <w:pPr>
        <w:ind w:left="3648" w:hanging="360"/>
      </w:pPr>
    </w:lvl>
    <w:lvl w:ilvl="5" w:tplc="0415001B" w:tentative="1">
      <w:start w:val="1"/>
      <w:numFmt w:val="lowerRoman"/>
      <w:lvlText w:val="%6."/>
      <w:lvlJc w:val="right"/>
      <w:pPr>
        <w:ind w:left="4368" w:hanging="180"/>
      </w:pPr>
    </w:lvl>
    <w:lvl w:ilvl="6" w:tplc="0415000F" w:tentative="1">
      <w:start w:val="1"/>
      <w:numFmt w:val="decimal"/>
      <w:lvlText w:val="%7."/>
      <w:lvlJc w:val="left"/>
      <w:pPr>
        <w:ind w:left="5088" w:hanging="360"/>
      </w:pPr>
    </w:lvl>
    <w:lvl w:ilvl="7" w:tplc="04150019" w:tentative="1">
      <w:start w:val="1"/>
      <w:numFmt w:val="lowerLetter"/>
      <w:lvlText w:val="%8."/>
      <w:lvlJc w:val="left"/>
      <w:pPr>
        <w:ind w:left="5808" w:hanging="360"/>
      </w:pPr>
    </w:lvl>
    <w:lvl w:ilvl="8" w:tplc="0415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9" w15:restartNumberingAfterBreak="0">
    <w:nsid w:val="79324D4C"/>
    <w:multiLevelType w:val="hybridMultilevel"/>
    <w:tmpl w:val="9EEE83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8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7B"/>
    <w:rsid w:val="00034010"/>
    <w:rsid w:val="00100C12"/>
    <w:rsid w:val="001C45AA"/>
    <w:rsid w:val="001D493A"/>
    <w:rsid w:val="00322B7B"/>
    <w:rsid w:val="00336C2E"/>
    <w:rsid w:val="00722A20"/>
    <w:rsid w:val="007B56D4"/>
    <w:rsid w:val="00817A17"/>
    <w:rsid w:val="009121BA"/>
    <w:rsid w:val="00934492"/>
    <w:rsid w:val="009E10FC"/>
    <w:rsid w:val="009E4220"/>
    <w:rsid w:val="00B95AFA"/>
    <w:rsid w:val="00C66405"/>
    <w:rsid w:val="00D2382B"/>
    <w:rsid w:val="00D639E2"/>
    <w:rsid w:val="00DF763C"/>
    <w:rsid w:val="00E2168F"/>
    <w:rsid w:val="00E550C4"/>
    <w:rsid w:val="00F7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58F32"/>
  <w15:chartTrackingRefBased/>
  <w15:docId w15:val="{E11E3085-0E6C-484A-B707-8B44DF7B7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22B7B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121B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121B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121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Płuciennik (240874)</dc:creator>
  <cp:keywords/>
  <dc:description/>
  <cp:lastModifiedBy>Jakub Płuciennik (240874)</cp:lastModifiedBy>
  <cp:revision>2</cp:revision>
  <cp:lastPrinted>2021-10-14T09:25:00Z</cp:lastPrinted>
  <dcterms:created xsi:type="dcterms:W3CDTF">2021-10-28T09:22:00Z</dcterms:created>
  <dcterms:modified xsi:type="dcterms:W3CDTF">2021-10-28T09:22:00Z</dcterms:modified>
</cp:coreProperties>
</file>