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2572" w:rsidRPr="00472572" w:rsidRDefault="00472572" w:rsidP="00472572">
      <w:pPr>
        <w:spacing w:after="16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8"/>
          <w:szCs w:val="28"/>
          <w:lang w:val="ru-RU" w:eastAsia="ru-RU"/>
          <w14:ligatures w14:val="none"/>
        </w:rPr>
      </w:pPr>
      <w:r w:rsidRPr="00472572">
        <w:rPr>
          <w:rFonts w:ascii="Georgia" w:eastAsia="Times New Roman" w:hAnsi="Georgia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Подзвіг беларускага народа ў гады Вялікай Айчыннай вайны: абарончыя баі летам 1941 г., партызанскі і падпольны ру</w:t>
      </w:r>
      <w:r>
        <w:rPr>
          <w:rFonts w:ascii="Georgia" w:eastAsia="Times New Roman" w:hAnsi="Georgia" w:cs="Times New Roman"/>
          <w:b/>
          <w:bCs/>
          <w:color w:val="000000"/>
          <w:kern w:val="0"/>
          <w:sz w:val="28"/>
          <w:szCs w:val="28"/>
          <w:lang w:val="ru-RU" w:eastAsia="ru-RU"/>
          <w14:ligatures w14:val="none"/>
        </w:rPr>
        <w:t>х</w:t>
      </w:r>
    </w:p>
    <w:p w:rsidR="00472572" w:rsidRPr="00472572" w:rsidRDefault="00472572" w:rsidP="00472572">
      <w:pPr>
        <w:ind w:left="340" w:hanging="36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Абарончыя баі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22 чэрвеня 1941 г.</w:t>
      </w: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гітлераўскія войскі вераломна ўварваліся ў межы Савецкага Саюза. Пачалася Вялікая Айчынная вайна (22 чэрвеня 1941–9 мая 1945 гг.), якая стала састаўной часткай Другой сусветнай вайны. Галоўнымі мэтамі нацысцкай Германіі ў вайне супраць Савецкага Саюза з'яўляліся пашырэнне жыццёвай прасторы для германскай нацыі за кошт далучэння ўсходніх тэрыторый, разбурэнне савецкага дзяржаўнага і грамадскага ладу, анямечванне насельніцтва і фізічнае знішчэнне значнай яго часткі.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адпаведнасці з планам "Барбароса" (названы па імі германскага караля і імператара Свяшчэннай Рымскай імперыі, удзельніка крыжовых паходаў у XII ст.) Гітлер ставіў стратэгічную задачу разграміць Савецкі Саюз у "маланкавай вайне" - хуткаплыннай ваеннай кампаніі. На галоўным стратэгічным кірунку - маскоўскім - дзейнічала нямецкая група войскаў "Цэнтр" у складзе двух танкавых войскаў.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Вышэйшае ваеннае кіраўніцтва СССР лічыла, што вайна будзе разгортвацца на чужой тэрыторыі і хутка завершыцца. Чырвоная Армія не рыхтавалася належным чынам да абароны на заходнім напрамку, таму што магчымым напрамкам абарончых дзеянняў лічыўся паўднёвы захад (Украіна і Каўказ). Нягледзячы на ​​неверагодна цяжкае становішча, часта знаходзячыся ў асяроддзі суперніка, савецкія ваяры аказвалі адчаяны супраціў, выяўлялі стойкасць і мужнасць. Баі на тэрыторыі Беларусі сталі гераічнай старонкай Вялікай Айчыннай вайны.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Брэсцкая крэпасць, </w:t>
      </w: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захоп якой нацысты адводзілі некалькі гадзін, месяц ваявала ў поўным асяроддзі. На сценах крэпасці яе абаронцамі былі зроблены надпісы: «Памром, але з крэпасці не сыдзем», «Я паміраю, але не здаюся! Бывай, Радзіма. 20.VII.41 г.». Сярод абаронцаў Брэсцкай крэпасці былі прадстаўнікі больш як 30 нацыянальнасцей і народнасцей Савецкага Саюза. Абаронай кіравалі начальнік пагранзаставы лейтэнант Андрэй Кіжаватаў, капітан Іван Зубачоў, ураджэнец Віцебшчыны палкавы камісар Яфім Фамін, маёр Пётр Гаўрылаў, які трапіў у палон на 32-і дзень абароны. У 1965 г. Брэсцкая крэпасць удастоена ганаровага звання "Крэпасць-герой".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Пад Радашковічамі </w:t>
      </w: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здзейсніў подзвіг камандзір эскадрыллі капітан Мікалай Гастэла. Са згоды экіпажа ён накіраваў падбіты самалёт на групу нямецкіх танкаў і аўтамабіляў, здзейсніўшы наземны таран. М. Гастэла пасмяротна ўдастоены звання Героя Савецкага Саюза.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У абароне Мінска брала ўдзел 100-я стралковая дывізія </w:t>
      </w: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пад камандаваннем генерал-маёра Івана Русіянава. Нягледзячы на ​​ўпартае супраціўленне, ужо на шосты дзень вайны германскія войскі захапілі Мінск. </w:t>
      </w: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У 1941 г. дывізія І. Русіянава стала гвардзейскай, а яе камандзіру ўжо пасля вайны было прысвоена званне Героя Савецкага Саюза.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Баі ў раёне Магілёва </w:t>
      </w: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адрозніваліся надзвычай напружаным характарам. Абарона горада працягвалася 23 дні. У абароне Магілёва вызначыўся стралковы полк пад камандаваннем Сямёна Куцепава: толькі за адзін дзень яго байцы знішчылі 39 фашысцкіх танкаў. У пасляваенны час пад Магілёвам адкрыты мемарыяльны комплекс «Буйніцкае поле».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Пад Оршай </w:t>
      </w: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раптоўны ўдар нанесла ворагу батарэя «кацюш» (рэактыўных мінамётаў), якой камандаваў капітан Іван Флёраў. Апынуўшыся ў асяроддзі, яна здзейсніла больш за 100-кіламетровы марш па варожых тылах. Па загадзе камандзіра артылерысты ўзарвалі сакрэтную на той час баявую тэхніку, каб яна не дасталася ворагу, а самі з боем выйшлі з акружэння. І. Флёраву, які гераічна загінуў пад Оршай, было пасмяротна прысвоена званне Героя Расійскай Федэрацыі. У Оршы створаны мемарыяльны комплекс "Кацюша". Двухмесячныя абарончыя баі ў Беларусі не дазволілі суперніку рэалізаваць план «маланкавай вайны».</w:t>
      </w:r>
    </w:p>
    <w:p w:rsidR="00472572" w:rsidRPr="00472572" w:rsidRDefault="00472572" w:rsidP="00472572">
      <w:pPr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Партызанскі рух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акупаванай тэрыторыі разгарнуўся партызанскі рух - узброеная барацьба шырокіх слаёў насельніцтва і падпольная барацьба - нелегальная дзейнасць на акупаванай тэрыторыі, накіраваная на супрацьдзеянне палітыцы акупантаў.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Пінскім раёне ўжо на 5-ы дзень вайны быў сфарміраваны партызанскі атрад Васіля Каржа. У ліпені 1941 г. у Суражскім раёне Віцебскай вобласці быў сфарміраваны партызанскі атрад пад кіраўніцтвам Міная Філіповіча Шмырова (1891—1964). Пазней ён стварыў і ўзначаліў 1-ю Беларускую партызанскую брыгаду. Герой Савецкага Саюза. Сярод партызан атрымаў мянушку "Бацька Мінай".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Прыкладам для піянераў Савецкага Саюза стаў подзвіг 14-гадовага Марата Казея (1929—1944) — юнага разведчыка партызанскай брыгады, якая дзейнічала ў Мінскай вобласці. У траўні 1944 г., выконваючы баявое заданне, ён апынуўся ў асяроддзі і каб не патрапіць у палон, падарваў сябе гранатай. 17-гадовы партызан Мікалай Гойшык у красавіку 1944 г., выконваючы баявое заданне ў Брэсцкай вобл., кінуўся з мінай пад эшалон з танкамі, гарматамі і жывой сілай ворага.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красавіку 1944 г. подзвіг самаахвяравання здзейсніў Аляксандр Мамкін. На сваім самалёце ён вывозіў выхаванцаў Полацкага дзіцячага дома, у якіх акупанты збіраліся забраць усю кроў для нямецкіх салдат. Толькі за адну ноч з 11 на 12 красавіка А. Мамкін перавёз 90 выхаванцаў дзіцячага дома. Пры падлёце да лініі фронту самалёт быў падбіты і загарэўся разам з лётчыкам, але пілот не кінуў штурвал. Ратуючы дзяцей, ён згарэў, але пасадзіў самалёт.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Дыверсійную дзейнасць на буйным чыгуначным вузле Орша разгарнуў былы начальнік паравознага дэпо Канстанцін Заслонаў (1910—</w:t>
      </w: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1942). Ён сабраў групу патрыётаў, якія выраблялі міны, знешне падобныя на кавалкі вугалю, і падкідвалі іх у паравозныя топкі. Такім чынам заслонаўцы вывелі са строю 170 паравозаў. Калі ўзнікла пагроза выкрыцця К. С. Заслонава, ён пакінуў Оршу і ўзначаліў партызанскі атрад. Загінуў у баі з акупантамі. К. С. Заслонаву пасмяротна прысвоена званне Героя Савецкага Саюза.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1943 г. мінскія падпольшчыкі Алена Мазанік, Марыя Осіпава і Надзея Траян сумесна з партызанамі ажыццявілі аперацыю па знішчэнні гаўляйтара Беларусі В. Кубэ, падклаўшы яму ў ложак міну. Нямецка-фашысцкія акупанты ахрысцілі Мінск "страляючым горадам".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 ліпеня 1941 г., нягледзячы на ​​акупацыю, у Віцебску актыўна дзейнічала партыйна-камсамольскае падполле. Усяго больш за 60 гуртоў. У жніўні 1942 г. для наладжвання сеткі інфарматараў з ліку гараджан і збору аператыўных звестак аб ворагах з Масквы прыбыла група Веры Харужай. У лістападзе 1942 г. В. Харужая, праявіўшы стойкасць і мужнасць і не выдаўшы нікога з падпольшчыкаў, была закатавана ў фашысцкіх засценках. Прысвоена званне Героя Савецкага Саюза.</w:t>
      </w:r>
    </w:p>
    <w:p w:rsidR="00472572" w:rsidRPr="00472572" w:rsidRDefault="00472572" w:rsidP="00472572">
      <w:pPr>
        <w:ind w:firstLine="7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47257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Такім чынам, на акупаванай тэрыторыі Беларусі разгарнулася народная барацьба, у якой прынялі ўдзел 374 тыс. партызан і 70 тыс. падпольшчыкаў, што склала каля 4,5 працэнта ад даваеннай колькасці насельніцтва Беларусі. Такога ўздыму партызанскага і падпольнага руху не ведала ніводная краіна Еўропы. Нідзе рух Супраціву не налічваў у сваіх шэрагах больш за 1% насельніцтва. Сярод партызан былі прадстаўнікі 70 нацыянальнасцей. Больш за 70% складалі беларусы, каля 20% - рускія, прыблізна 4% - украінцы. Сяброўства народаў СССР абумовіла перамогу над нацысцкай Нямеччынай.</w:t>
      </w:r>
    </w:p>
    <w:p w:rsidR="00472572" w:rsidRPr="00472572" w:rsidRDefault="00472572" w:rsidP="00472572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472572" w:rsidRDefault="00472572"/>
    <w:sectPr w:rsidR="00472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72"/>
    <w:rsid w:val="0047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1421B8"/>
  <w15:chartTrackingRefBased/>
  <w15:docId w15:val="{BDE1EDA2-670F-D546-8C93-15A7BF27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7257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7257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zfr3q">
    <w:name w:val="zfr3q"/>
    <w:basedOn w:val="a"/>
    <w:rsid w:val="004725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puwcif">
    <w:name w:val="puwcif"/>
    <w:basedOn w:val="a0"/>
    <w:rsid w:val="00472572"/>
  </w:style>
  <w:style w:type="character" w:styleId="a3">
    <w:name w:val="Hyperlink"/>
    <w:basedOn w:val="a0"/>
    <w:uiPriority w:val="99"/>
    <w:semiHidden/>
    <w:unhideWhenUsed/>
    <w:rsid w:val="00472572"/>
    <w:rPr>
      <w:color w:val="0000FF"/>
      <w:u w:val="single"/>
    </w:rPr>
  </w:style>
  <w:style w:type="character" w:customStyle="1" w:styleId="jgg6ef">
    <w:name w:val="jgg6ef"/>
    <w:basedOn w:val="a0"/>
    <w:rsid w:val="00472572"/>
  </w:style>
  <w:style w:type="character" w:customStyle="1" w:styleId="c9dxtc">
    <w:name w:val="c9dxtc"/>
    <w:basedOn w:val="a0"/>
    <w:rsid w:val="00472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0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18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1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2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1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55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57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0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5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2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5F6368"/>
                                <w:right w:val="none" w:sz="0" w:space="0" w:color="auto"/>
                              </w:divBdr>
                              <w:divsChild>
                                <w:div w:id="150871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86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97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4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7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0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9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33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9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0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1037</Words>
  <Characters>5915</Characters>
  <Application>Microsoft Office Word</Application>
  <DocSecurity>0</DocSecurity>
  <Lines>49</Lines>
  <Paragraphs>13</Paragraphs>
  <ScaleCrop>false</ScaleCrop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2023-04-21T15:11:00Z</dcterms:created>
  <dcterms:modified xsi:type="dcterms:W3CDTF">2023-04-21T15:12:00Z</dcterms:modified>
</cp:coreProperties>
</file>