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w:t>
      </w:r>
      <w:proofErr w:type="gramStart"/>
      <w:r>
        <w:t>Activities contains</w:t>
      </w:r>
      <w:proofErr w:type="gramEnd"/>
      <w:r>
        <w:t xml:space="preserve"> the different ‘screens’ of the game, such as the </w:t>
      </w:r>
      <w:r w:rsidR="00AD33BF">
        <w:t>start-up</w:t>
      </w:r>
      <w:r>
        <w:t xml:space="preserve">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5767EC" w:rsidRDefault="005767EC" w:rsidP="005767EC"/>
    <w:p w:rsidR="005767EC" w:rsidRPr="005767EC" w:rsidRDefault="005767EC" w:rsidP="005767EC">
      <w:pPr>
        <w:pStyle w:val="Heading3"/>
      </w:pPr>
      <w:r>
        <w:t>Intents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5767EC"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 xml:space="preserve">Widgets such as buttons are given an </w:t>
      </w:r>
      <w:proofErr w:type="spellStart"/>
      <w:r w:rsidR="005B62B9">
        <w:t>onClick</w:t>
      </w:r>
      <w:proofErr w:type="spellEnd"/>
      <w:r w:rsidR="005B62B9">
        <w:t xml:space="preserve"> variable, which becomes a function in the Activity code.</w:t>
      </w:r>
    </w:p>
    <w:p w:rsidR="005767EC" w:rsidRDefault="005767EC">
      <w:r>
        <w:br w:type="page"/>
      </w:r>
    </w:p>
    <w:p w:rsidR="00EB418B" w:rsidRDefault="005767EC" w:rsidP="005767EC">
      <w:pPr>
        <w:pStyle w:val="Heading3"/>
      </w:pPr>
      <w:r>
        <w:lastRenderedPageBreak/>
        <w:t>Singleton Classes</w:t>
      </w:r>
    </w:p>
    <w:p w:rsidR="005767EC" w:rsidRDefault="005767EC" w:rsidP="005767EC"/>
    <w:p w:rsidR="005767EC" w:rsidRDefault="005767EC" w:rsidP="005767EC">
      <w:r>
        <w:t>Data can also be passed through a singleton class, a class where only one instance of it exists. This means any data set to this instance can be accessed by other activities, and each activity will not have a local version, but instead share a global</w:t>
      </w:r>
      <w:r w:rsidR="000309E4">
        <w:t xml:space="preserve">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0309E4" w:rsidRDefault="000309E4" w:rsidP="000309E4">
      <w:pPr>
        <w:pStyle w:val="Heading3"/>
      </w:pPr>
      <w:r>
        <w:t>Why data flow is important</w:t>
      </w:r>
    </w:p>
    <w:p w:rsidR="000309E4" w:rsidRDefault="000309E4" w:rsidP="000309E4"/>
    <w:p w:rsidR="000309E4" w:rsidRDefault="000309E4" w:rsidP="000309E4">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C0318B" w:rsidRDefault="00C0318B" w:rsidP="000309E4"/>
    <w:p w:rsidR="00C0318B" w:rsidRDefault="00C0318B">
      <w:r>
        <w:br w:type="page"/>
      </w:r>
    </w:p>
    <w:p w:rsidR="00C0318B" w:rsidRDefault="00C0318B">
      <w:r>
        <w:lastRenderedPageBreak/>
        <w:br w:type="page"/>
      </w:r>
    </w:p>
    <w:p w:rsidR="00C0318B" w:rsidRDefault="00C0318B" w:rsidP="00C0318B">
      <w:pPr>
        <w:pStyle w:val="Heading2"/>
      </w:pPr>
      <w:r>
        <w:lastRenderedPageBreak/>
        <w:t>Write up away from Computer</w:t>
      </w:r>
    </w:p>
    <w:p w:rsidR="00C0318B" w:rsidRDefault="00C0318B" w:rsidP="00C0318B"/>
    <w:p w:rsidR="00C0318B" w:rsidRDefault="00C0318B" w:rsidP="00C0318B">
      <w:r>
        <w:t>Write ups for various topics, done away from a computer (such as phone or tablet or laptop) which needs to be checked through.</w:t>
      </w:r>
    </w:p>
    <w:p w:rsidR="00C0318B" w:rsidRDefault="00C0318B" w:rsidP="00C0318B"/>
    <w:p w:rsidR="00C0318B" w:rsidRDefault="00C0318B" w:rsidP="00C0318B">
      <w:pPr>
        <w:pStyle w:val="Heading3"/>
      </w:pPr>
      <w:proofErr w:type="spellStart"/>
      <w:r>
        <w:t>Seperating</w:t>
      </w:r>
      <w:proofErr w:type="spellEnd"/>
      <w:r>
        <w:t xml:space="preserve"> the Game Activity and Game </w:t>
      </w:r>
      <w:proofErr w:type="spellStart"/>
      <w:r>
        <w:t>Sufave</w:t>
      </w:r>
      <w:proofErr w:type="spellEnd"/>
      <w:r>
        <w:t xml:space="preserve"> View.</w:t>
      </w:r>
    </w:p>
    <w:p w:rsidR="00C0318B" w:rsidRDefault="00C0318B" w:rsidP="00C0318B"/>
    <w:p w:rsidR="00C0318B" w:rsidRDefault="00C0318B" w:rsidP="00C0318B">
      <w:r>
        <w:t xml:space="preserve">The game activity originally had the surface view integrated into the code  although this made it easy to use variable between the two, this also made the code very messy and not very maintainable. I </w:t>
      </w:r>
      <w:proofErr w:type="spellStart"/>
      <w:r>
        <w:t>seperated</w:t>
      </w:r>
      <w:proofErr w:type="spellEnd"/>
      <w:r>
        <w:t xml:space="preserve"> this into an activity and a surface view class, however, this could potential break the code, and j-PCT may not actually work when doing this. To avoid changing the main code,  i created a branch on </w:t>
      </w:r>
      <w:proofErr w:type="spellStart"/>
      <w:r>
        <w:t>Github</w:t>
      </w:r>
      <w:proofErr w:type="spellEnd"/>
      <w:r>
        <w:t xml:space="preserve">, to test </w:t>
      </w:r>
      <w:proofErr w:type="spellStart"/>
      <w:r>
        <w:t>seperating</w:t>
      </w:r>
      <w:proofErr w:type="spellEnd"/>
      <w:r>
        <w:t xml:space="preserve"> the two apart.</w:t>
      </w:r>
    </w:p>
    <w:p w:rsidR="00C0318B" w:rsidRDefault="00C0318B" w:rsidP="00C0318B">
      <w:r>
        <w:t xml:space="preserve">With a branch on </w:t>
      </w:r>
      <w:proofErr w:type="spellStart"/>
      <w:r>
        <w:t>Github</w:t>
      </w:r>
      <w:proofErr w:type="spellEnd"/>
      <w:r>
        <w:t xml:space="preserve">, </w:t>
      </w:r>
      <w:proofErr w:type="spellStart"/>
      <w:r>
        <w:t>im</w:t>
      </w:r>
      <w:proofErr w:type="spellEnd"/>
      <w:r>
        <w:t xml:space="preserve"> able to test different things and push them to the repository, without worry of replacing the original code, </w:t>
      </w:r>
      <w:proofErr w:type="spellStart"/>
      <w:r>
        <w:t>bu</w:t>
      </w:r>
      <w:proofErr w:type="spellEnd"/>
      <w:r>
        <w:t xml:space="preserve"> essentially having a </w:t>
      </w:r>
      <w:proofErr w:type="spellStart"/>
      <w:r>
        <w:t>seperate</w:t>
      </w:r>
      <w:proofErr w:type="spellEnd"/>
      <w:r>
        <w:t xml:space="preserve"> repository. Once </w:t>
      </w:r>
      <w:proofErr w:type="spellStart"/>
      <w:r>
        <w:t>im</w:t>
      </w:r>
      <w:proofErr w:type="spellEnd"/>
      <w:r>
        <w:t xml:space="preserve"> done with this branch, i can either merge the two, saving the changes </w:t>
      </w:r>
      <w:proofErr w:type="spellStart"/>
      <w:r>
        <w:t>ive</w:t>
      </w:r>
      <w:proofErr w:type="spellEnd"/>
      <w:r>
        <w:t xml:space="preserve"> </w:t>
      </w:r>
      <w:proofErr w:type="spellStart"/>
      <w:r>
        <w:t>dont</w:t>
      </w:r>
      <w:proofErr w:type="spellEnd"/>
      <w:r>
        <w:t xml:space="preserve"> with the branch, or it can be deleted, if any changes i made did not work, or if it was only for testing. </w:t>
      </w:r>
    </w:p>
    <w:p w:rsidR="00C0318B" w:rsidRDefault="00C0318B" w:rsidP="00C0318B">
      <w:r>
        <w:t>The use of branches in a project, especially a group project, is very important, as it allows members of a group to work on individual parts of the code, without worry pf affecting other or getting affected by others changes.</w:t>
      </w:r>
    </w:p>
    <w:p w:rsidR="00C0318B" w:rsidRDefault="00C0318B" w:rsidP="00C0318B"/>
    <w:p w:rsidR="00C0318B" w:rsidRDefault="00C0318B" w:rsidP="00C0318B">
      <w:pPr>
        <w:pStyle w:val="Heading3"/>
      </w:pPr>
      <w:r>
        <w:t>j-PCT World axis</w:t>
      </w:r>
    </w:p>
    <w:p w:rsidR="00C0318B" w:rsidRDefault="00C0318B" w:rsidP="00C0318B"/>
    <w:p w:rsidR="00C0318B" w:rsidRDefault="00C0318B" w:rsidP="00C0318B">
      <w:r>
        <w:t xml:space="preserve">J-PCT uses its own coordinate axis, which means transforming an object in these coordinates can be difficult. Using Maya to create a scene using objects, transforming in j-PCT would require us to reverse the y and z translations, and to reverse the x and z rotations to set the objects in the right place. Instead of manually reversing the correct numbers, i created a class (check name) which will allow us to pass translation or rotation vectors (as </w:t>
      </w:r>
      <w:proofErr w:type="spellStart"/>
      <w:r>
        <w:t>SimpleVector</w:t>
      </w:r>
      <w:proofErr w:type="spellEnd"/>
      <w:r>
        <w:t xml:space="preserve"> variables) and convert them to the correct format. This can be used as we use j-PCTs transform functions.</w:t>
      </w:r>
    </w:p>
    <w:p w:rsidR="00C0318B" w:rsidRDefault="00C0318B" w:rsidP="00C0318B"/>
    <w:p w:rsidR="00C0318B" w:rsidRDefault="00C0318B" w:rsidP="00C0318B">
      <w:pPr>
        <w:pStyle w:val="Heading3"/>
      </w:pPr>
      <w:r>
        <w:t>Designing in Maya and loading the scene</w:t>
      </w:r>
    </w:p>
    <w:p w:rsidR="00C0318B" w:rsidRDefault="00C0318B" w:rsidP="00C0318B"/>
    <w:p w:rsidR="00C0318B" w:rsidRDefault="00C0318B" w:rsidP="00C0318B">
      <w:r>
        <w:t xml:space="preserve">For creating a scene, I used </w:t>
      </w:r>
      <w:proofErr w:type="spellStart"/>
      <w:r>
        <w:t>maya</w:t>
      </w:r>
      <w:proofErr w:type="spellEnd"/>
      <w:r>
        <w:t xml:space="preserve"> to position objects and to rotate them to create a scene. The translations and rotations can then be taken to the project, either by manually adding it as part of the code, or by having a scene loader as part of the project, which could read in a file and parse the data. </w:t>
      </w:r>
    </w:p>
    <w:p w:rsidR="00C0318B" w:rsidRDefault="00C0318B" w:rsidP="00C0318B">
      <w:r>
        <w:lastRenderedPageBreak/>
        <w:t>This is how the scene loader works. Similar to the Media class, it is a singleton which can be used in the surface view to load the object, load the textures, and to load the positions and rotations. This is somewhat similar to how we loaded objects in the Games Programming module, parsing in a file with all the necessary information.</w:t>
      </w:r>
    </w:p>
    <w:p w:rsidR="00C0318B" w:rsidRDefault="00C0318B" w:rsidP="00C0318B"/>
    <w:p w:rsidR="00C0318B" w:rsidRDefault="00C0318B" w:rsidP="00C0318B">
      <w:pPr>
        <w:pStyle w:val="Heading3"/>
      </w:pPr>
      <w:r>
        <w:t>Puzzles</w:t>
      </w:r>
    </w:p>
    <w:p w:rsidR="00C0318B" w:rsidRDefault="00C0318B" w:rsidP="00C0318B"/>
    <w:p w:rsidR="00C0318B" w:rsidRDefault="00C0318B" w:rsidP="00C0318B">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C0318B" w:rsidRDefault="00C0318B" w:rsidP="00C0318B"/>
    <w:p w:rsidR="000A2747" w:rsidRDefault="00C0318B" w:rsidP="00C0318B">
      <w:r>
        <w:t xml:space="preserve">The puzzles need to be somewhat short and </w:t>
      </w:r>
      <w:proofErr w:type="spellStart"/>
      <w:r>
        <w:t>consise</w:t>
      </w:r>
      <w:proofErr w:type="spellEnd"/>
      <w:r>
        <w:t xml:space="preserve">. They </w:t>
      </w:r>
      <w:proofErr w:type="spellStart"/>
      <w:r>
        <w:t>arent</w:t>
      </w:r>
      <w:proofErr w:type="spellEnd"/>
      <w:r>
        <w:t xml:space="preserve"> the main part of the game, more of an add-on or chance to show my skills. They'll be probably logical/ mathematical, probably in the form of moving or using shapes? (Look at 999 or prof </w:t>
      </w:r>
      <w:proofErr w:type="spellStart"/>
      <w:r>
        <w:t>layton</w:t>
      </w:r>
      <w:proofErr w:type="spellEnd"/>
      <w:r>
        <w:t xml:space="preserve"> for inspiration. Research of puzzles? Only if a lot of spare time).</w:t>
      </w:r>
    </w:p>
    <w:p w:rsidR="000A2747" w:rsidRDefault="000A2747">
      <w:r>
        <w:br w:type="page"/>
      </w:r>
    </w:p>
    <w:p w:rsidR="000A2747" w:rsidRDefault="000A2747" w:rsidP="000A2747">
      <w:r>
        <w:lastRenderedPageBreak/>
        <w:t>Computing Project</w:t>
      </w:r>
    </w:p>
    <w:p w:rsidR="000A2747" w:rsidRDefault="000A2747" w:rsidP="000A2747"/>
    <w:p w:rsidR="000A2747" w:rsidRDefault="000A2747" w:rsidP="000A2747">
      <w:r>
        <w:t>Joysticks</w:t>
      </w:r>
    </w:p>
    <w:p w:rsidR="000A2747" w:rsidRDefault="000A2747" w:rsidP="000A2747"/>
    <w:p w:rsidR="000A2747" w:rsidRDefault="000A2747" w:rsidP="000A2747">
      <w:r>
        <w:t xml:space="preserve">To emulate the joysticks you would have on </w:t>
      </w:r>
      <w:proofErr w:type="spellStart"/>
      <w:r>
        <w:t>realy</w:t>
      </w:r>
      <w:proofErr w:type="spellEnd"/>
      <w:r>
        <w:t xml:space="preserve"> controllers, i decided to create virtual joysticks, which can be used to move the player, and for the player to look around. I created a joystick class, which load textures in 2d, and draws them over the 3d game (similar to the buttons from the initial hand-in. These are made up of two parts: the joystick </w:t>
      </w:r>
      <w:proofErr w:type="spellStart"/>
      <w:r>
        <w:t>backgroubd</w:t>
      </w:r>
      <w:proofErr w:type="spellEnd"/>
      <w:r>
        <w:t xml:space="preserve">, which </w:t>
      </w:r>
      <w:proofErr w:type="spellStart"/>
      <w:r>
        <w:t>doesnt</w:t>
      </w:r>
      <w:proofErr w:type="spellEnd"/>
      <w:r>
        <w:t xml:space="preserve"> move, and the </w:t>
      </w:r>
      <w:proofErr w:type="spellStart"/>
      <w:r>
        <w:t>joustick</w:t>
      </w:r>
      <w:proofErr w:type="spellEnd"/>
      <w:r>
        <w:t xml:space="preserve"> itself, which will move around the joystick background depending on the players touch.</w:t>
      </w:r>
    </w:p>
    <w:p w:rsidR="000A2747" w:rsidRDefault="000A2747" w:rsidP="000A2747">
      <w:r>
        <w:t>Next i created some functions within the joystick class, which would limit how far the joystick detection goes, and would detect the distance from a finger to the centre of the joystick, and use this distance to move or rotate the character.</w:t>
      </w:r>
    </w:p>
    <w:p w:rsidR="000A2747" w:rsidRDefault="000A2747" w:rsidP="000A2747">
      <w:r>
        <w:t xml:space="preserve">The hard part of this was sensing more than one finger on the screen, as both joysticks need to be usable simultaneously. </w:t>
      </w:r>
    </w:p>
    <w:p w:rsidR="000A2747" w:rsidRDefault="000A2747" w:rsidP="000A2747"/>
    <w:p w:rsidR="000A2747" w:rsidRDefault="000A2747" w:rsidP="000A2747"/>
    <w:p w:rsidR="000A2747" w:rsidRDefault="000A2747" w:rsidP="000A2747">
      <w:r>
        <w:t>Touch-sensing</w:t>
      </w:r>
    </w:p>
    <w:p w:rsidR="000A2747" w:rsidRDefault="000A2747" w:rsidP="000A2747"/>
    <w:p w:rsidR="000A2747" w:rsidRDefault="000A2747" w:rsidP="000A2747">
      <w:r>
        <w:t xml:space="preserve">When sensing touches in android studio, the </w:t>
      </w:r>
      <w:proofErr w:type="spellStart"/>
      <w:r>
        <w:t>tpuch</w:t>
      </w:r>
      <w:proofErr w:type="spellEnd"/>
      <w:r>
        <w:t xml:space="preserve"> event returns various numbers to symbolise the different types of actions, such as detecting when a finger touches the screen, if it is moving </w:t>
      </w:r>
      <w:proofErr w:type="spellStart"/>
      <w:r>
        <w:t>arpund</w:t>
      </w:r>
      <w:proofErr w:type="spellEnd"/>
      <w:r>
        <w:t xml:space="preserve"> the screen or if a finger has been released. This does not include if a finger is being pressed down on the same position, causing the joystick to not recognise moving to the same position. To fix this, an integer with different states was used, so it would only turn off when a finger was released. This worked for both joysticks, however i was still unable to use more than one finger on the screen. This is because in android studio, subsequent fingers are not tracked by the </w:t>
      </w:r>
      <w:proofErr w:type="spellStart"/>
      <w:r>
        <w:t>comventional</w:t>
      </w:r>
      <w:proofErr w:type="spellEnd"/>
      <w:r>
        <w:t xml:space="preserve"> actions, but instead by an action pointer, which gives an index to the subsequent fingers. These subsequent actions also do not have a move action, meaning they could not detect movement from subsequent fingers, and would not update the position of the joystick.</w:t>
      </w:r>
    </w:p>
    <w:p w:rsidR="000A2747" w:rsidRDefault="000A2747" w:rsidP="000A2747">
      <w:r>
        <w:t xml:space="preserve">After searching around the topic, i found several topics with roughly the same problem as me, and used a mixture of answers to create the answer for my project. Although it is a bit messy, the fix works properly, and both joysticks </w:t>
      </w:r>
      <w:proofErr w:type="spellStart"/>
      <w:r>
        <w:t>cpuld</w:t>
      </w:r>
      <w:proofErr w:type="spellEnd"/>
      <w:r>
        <w:t xml:space="preserve"> </w:t>
      </w:r>
      <w:proofErr w:type="spellStart"/>
      <w:r>
        <w:t>ve</w:t>
      </w:r>
      <w:proofErr w:type="spellEnd"/>
      <w:r>
        <w:t xml:space="preserve"> used properly.</w:t>
      </w:r>
    </w:p>
    <w:p w:rsidR="000A2747" w:rsidRDefault="000A2747" w:rsidP="000A2747"/>
    <w:p w:rsidR="000A2747" w:rsidRDefault="000A2747" w:rsidP="000A2747">
      <w:r>
        <w:t>(Reference answers?)(talk about releasing first finger and second finger becomes first finger?)</w:t>
      </w:r>
    </w:p>
    <w:p w:rsidR="000A2747" w:rsidRDefault="000A2747" w:rsidP="000A2747"/>
    <w:p w:rsidR="000A2747" w:rsidRDefault="000A2747" w:rsidP="000A2747"/>
    <w:p w:rsidR="000A2747" w:rsidRDefault="000A2747" w:rsidP="000A2747"/>
    <w:p w:rsidR="000A2747" w:rsidRDefault="000A2747" w:rsidP="000A2747"/>
    <w:p w:rsidR="000A2747" w:rsidRDefault="000A2747" w:rsidP="000A2747"/>
    <w:p w:rsidR="000A2747" w:rsidRDefault="000A2747" w:rsidP="000A2747"/>
    <w:p w:rsidR="000A2747" w:rsidRDefault="000A2747" w:rsidP="000A2747">
      <w:r>
        <w:t>Buttons</w:t>
      </w:r>
    </w:p>
    <w:p w:rsidR="000A2747" w:rsidRDefault="000A2747" w:rsidP="000A2747"/>
    <w:p w:rsidR="000A2747" w:rsidRDefault="000A2747" w:rsidP="000A2747">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0A2747" w:rsidRDefault="000A2747" w:rsidP="000A2747">
      <w:r>
        <w:t xml:space="preserve">It has different constructors for different buttons, for example the options and interact button are squares, however the resume and return to menu buttons are rectangles, and need to be scaled to the size of the screen. The way textures work, they must be a size of 2 to the power of n. For example we </w:t>
      </w:r>
      <w:proofErr w:type="spellStart"/>
      <w:r>
        <w:t>cant</w:t>
      </w:r>
      <w:proofErr w:type="spellEnd"/>
      <w:r>
        <w:t xml:space="preserve"> have a texture be loaded as a 100x100 image. Instead, for the resume and return to menu button, they use a small texture, but the button itself is a different size, so the texture is repeated to fit the difference.</w:t>
      </w:r>
    </w:p>
    <w:p w:rsidR="000A2747" w:rsidRDefault="000A2747" w:rsidP="000A2747"/>
    <w:p w:rsidR="000A2747" w:rsidRDefault="000A2747" w:rsidP="000A2747">
      <w:r>
        <w:t>Text</w:t>
      </w:r>
    </w:p>
    <w:p w:rsidR="000A2747" w:rsidRDefault="000A2747" w:rsidP="000A2747"/>
    <w:p w:rsidR="000A2747" w:rsidRDefault="000A2747" w:rsidP="000A2747">
      <w:r>
        <w:t>In the interim, text was drawn as a texture, however, using j-</w:t>
      </w:r>
      <w:proofErr w:type="spellStart"/>
      <w:r>
        <w:t>pct</w:t>
      </w:r>
      <w:proofErr w:type="spellEnd"/>
      <w:r>
        <w:t xml:space="preserve">, i can draw text similarly to using shaders for text, where an image of the alphabet is loaded, and </w:t>
      </w:r>
      <w:proofErr w:type="spellStart"/>
      <w:r>
        <w:t>seperated</w:t>
      </w:r>
      <w:proofErr w:type="spellEnd"/>
      <w:r>
        <w:t xml:space="preserve"> into multiple images of single characters, then a string is read, and each character of the string is read and drawn.</w:t>
      </w:r>
    </w:p>
    <w:p w:rsidR="000A2747" w:rsidRDefault="000A2747" w:rsidP="000A2747"/>
    <w:p w:rsidR="000A2747" w:rsidRDefault="000A2747" w:rsidP="000A2747">
      <w:r>
        <w:t>Pause menu</w:t>
      </w:r>
    </w:p>
    <w:p w:rsidR="000A2747" w:rsidRDefault="000A2747" w:rsidP="000A2747"/>
    <w:p w:rsidR="000A2747" w:rsidRDefault="000A2747" w:rsidP="000A2747">
      <w:r>
        <w:t>The pause menu is a class, which draws a rectangle, relative to the screen size, and displays a pause menu, along with options for resuming the game or returning to the menu. When this happens, a variable for whether the game is paused is set true, which then stops any updating for character movement or turning, and stops the player from trying to use any buttons.</w:t>
      </w:r>
    </w:p>
    <w:p w:rsidR="000A2747" w:rsidRDefault="000A2747" w:rsidP="000A2747"/>
    <w:p w:rsidR="000A2747" w:rsidRDefault="000A2747" w:rsidP="000A2747">
      <w:r>
        <w:lastRenderedPageBreak/>
        <w:t>Sep levels</w:t>
      </w:r>
    </w:p>
    <w:p w:rsidR="000A2747" w:rsidRDefault="000A2747" w:rsidP="000A2747"/>
    <w:p w:rsidR="000A2747" w:rsidRDefault="000A2747" w:rsidP="000A2747">
      <w:r>
        <w:t xml:space="preserve">To separate the code up better, each floor of the game is created as its own class, which is then used from the </w:t>
      </w:r>
      <w:proofErr w:type="spellStart"/>
      <w:r>
        <w:t>GameSurfaceView</w:t>
      </w:r>
      <w:proofErr w:type="spellEnd"/>
      <w:r>
        <w:t>. As a central hub, it can run the class for the current floor, and read data and move around the map, without affecting the other floors. This is mostly useful for the design of the floor, as each floor is different, and objects on one floor should not appear on other floors</w:t>
      </w:r>
    </w:p>
    <w:p w:rsidR="000A2747" w:rsidRDefault="000A2747" w:rsidP="000A2747"/>
    <w:p w:rsidR="000A2747" w:rsidRDefault="000A2747" w:rsidP="000A2747">
      <w:r>
        <w:t>Collisions (</w:t>
      </w:r>
      <w:proofErr w:type="spellStart"/>
      <w:r>
        <w:t>aabb</w:t>
      </w:r>
      <w:proofErr w:type="spellEnd"/>
      <w:r>
        <w:t>)</w:t>
      </w:r>
    </w:p>
    <w:p w:rsidR="000A2747" w:rsidRDefault="000A2747" w:rsidP="000A2747"/>
    <w:p w:rsidR="000A2747" w:rsidRDefault="000A2747" w:rsidP="000A2747">
      <w:r>
        <w:t>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On the walls, where a collisions in either x or y can be checked separately, we can 'slide' along the walls, whereas objects in a room, which have both their x and y checked at the same time, cannot be 'slid' around</w:t>
      </w:r>
    </w:p>
    <w:p w:rsidR="000A2747" w:rsidRDefault="000A2747" w:rsidP="000A2747"/>
    <w:p w:rsidR="000A2747" w:rsidRDefault="000A2747" w:rsidP="000A2747">
      <w:r>
        <w:t>Keeping UI relative to screen</w:t>
      </w:r>
    </w:p>
    <w:p w:rsidR="000A2747" w:rsidRDefault="000A2747" w:rsidP="000A2747"/>
    <w:p w:rsidR="000A2747" w:rsidRDefault="000A2747" w:rsidP="000A2747">
      <w:r>
        <w:t xml:space="preserve">As explained in earlier parts, certain parts of the game, such as the joysticks or buttons, must be positioned relative to the screen size. As there are a wide variety of smart phones (especially with the Android OS) parts of the game must fit within the screen size. For example, the phone i used while creating the game is the Samsung Galaxy Note 3, a relatively large phone with a screen of 1080x1920 pixels. Instead of placing buttons at 960 pixels in x (half of 1920, as the game is played sideways) the button is placed at half the screen width, represented in code using </w:t>
      </w:r>
      <w:proofErr w:type="spellStart"/>
      <w:r>
        <w:t>pPoint</w:t>
      </w:r>
      <w:proofErr w:type="spellEnd"/>
      <w:r>
        <w:t xml:space="preserve"> (SHOW PICS OF CODE) . </w:t>
      </w:r>
      <w:proofErr w:type="spellStart"/>
      <w:r>
        <w:t>pPoint</w:t>
      </w:r>
      <w:proofErr w:type="spellEnd"/>
      <w:r>
        <w:t xml:space="preserve"> has an x and y variable, which is set the size of the screen.</w:t>
      </w:r>
    </w:p>
    <w:p w:rsidR="000A2747" w:rsidRDefault="000A2747" w:rsidP="000A2747"/>
    <w:p w:rsidR="000A2747" w:rsidRDefault="000A2747" w:rsidP="000A2747">
      <w:r>
        <w:t>Simplified game</w:t>
      </w:r>
    </w:p>
    <w:p w:rsidR="000A2747" w:rsidRDefault="000A2747" w:rsidP="000A2747"/>
    <w:p w:rsidR="000A2747" w:rsidRDefault="000A2747" w:rsidP="000A2747"/>
    <w:p w:rsidR="000A2747" w:rsidRDefault="000A2747" w:rsidP="000A2747"/>
    <w:p w:rsidR="000A2747" w:rsidRDefault="000A2747" w:rsidP="000A2747">
      <w:r>
        <w:t>Inventory and using items</w:t>
      </w:r>
    </w:p>
    <w:p w:rsidR="000A2747" w:rsidRDefault="000A2747" w:rsidP="000A2747"/>
    <w:p w:rsidR="00C0318B" w:rsidRPr="00C0318B" w:rsidRDefault="000A2747" w:rsidP="000A2747">
      <w:r>
        <w:lastRenderedPageBreak/>
        <w:t xml:space="preserve">As part of the game, the player can collect certain items to help them progress through the game. The player collects these by pressing the interact button when close enough to an object, and looking at it. In code, this is simply a </w:t>
      </w:r>
      <w:proofErr w:type="spellStart"/>
      <w:r>
        <w:t>boolean</w:t>
      </w:r>
      <w:proofErr w:type="spellEnd"/>
      <w:r>
        <w:t xml:space="preserve"> variable, letting us know if the player does or does not have the item. Once collected, a picture of the item will show up on the screen, and can be pressed to then use, for example a key card, which can then be used to open certain doors. To show an item is selected, two versions of the same image of the item exists, one which has a box drawn over it, symbolising it being used (SHOW PIC OF TEXTURES).</w:t>
      </w:r>
      <w:bookmarkStart w:id="0" w:name="_GoBack"/>
      <w:bookmarkEnd w:id="0"/>
    </w:p>
    <w:sectPr w:rsidR="00C0318B" w:rsidRPr="00C0318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44F" w:rsidRDefault="006E344F" w:rsidP="005B62B9">
      <w:pPr>
        <w:spacing w:after="0" w:line="240" w:lineRule="auto"/>
      </w:pPr>
      <w:r>
        <w:separator/>
      </w:r>
    </w:p>
  </w:endnote>
  <w:endnote w:type="continuationSeparator" w:id="0">
    <w:p w:rsidR="006E344F" w:rsidRDefault="006E344F"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44F" w:rsidRDefault="006E344F" w:rsidP="005B62B9">
      <w:pPr>
        <w:spacing w:after="0" w:line="240" w:lineRule="auto"/>
      </w:pPr>
      <w:r>
        <w:separator/>
      </w:r>
    </w:p>
  </w:footnote>
  <w:footnote w:type="continuationSeparator" w:id="0">
    <w:p w:rsidR="006E344F" w:rsidRDefault="006E344F"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309E4"/>
    <w:rsid w:val="00063FAB"/>
    <w:rsid w:val="000A2747"/>
    <w:rsid w:val="000E0B72"/>
    <w:rsid w:val="00571049"/>
    <w:rsid w:val="005767EC"/>
    <w:rsid w:val="005B62B9"/>
    <w:rsid w:val="006E344F"/>
    <w:rsid w:val="007C28AD"/>
    <w:rsid w:val="008E569F"/>
    <w:rsid w:val="008F5027"/>
    <w:rsid w:val="009D3A0E"/>
    <w:rsid w:val="00AC2D43"/>
    <w:rsid w:val="00AD33BF"/>
    <w:rsid w:val="00C0318B"/>
    <w:rsid w:val="00C56C93"/>
    <w:rsid w:val="00D448F3"/>
    <w:rsid w:val="00D51DA1"/>
    <w:rsid w:val="00EB41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10</cp:revision>
  <dcterms:created xsi:type="dcterms:W3CDTF">2017-02-01T16:57:00Z</dcterms:created>
  <dcterms:modified xsi:type="dcterms:W3CDTF">2017-03-04T14:53:00Z</dcterms:modified>
</cp:coreProperties>
</file>