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1" w:rsidRPr="00684C01" w:rsidRDefault="00684C01" w:rsidP="00684C0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684C01">
        <w:rPr>
          <w:rFonts w:ascii="Arial" w:eastAsia="Times New Roman" w:hAnsi="Arial" w:cs="Arial"/>
          <w:b/>
          <w:bCs/>
          <w:kern w:val="36"/>
          <w:sz w:val="48"/>
          <w:szCs w:val="48"/>
        </w:rPr>
        <w:t>Detailed Report: Coffee Shop Profit Analysis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1. Introduction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This project is about analyzing the sales performance of a coffee shop chain using real transaction data.</w:t>
      </w:r>
      <w:r w:rsidRPr="00684C01">
        <w:rPr>
          <w:rFonts w:ascii="Arial" w:eastAsia="Times New Roman" w:hAnsi="Arial" w:cs="Arial"/>
          <w:sz w:val="24"/>
          <w:szCs w:val="24"/>
        </w:rPr>
        <w:br/>
        <w:t>The dataset contains information such as transaction IDs, dates, times, product details, quantities, prices, and store locations.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The main objectives of the project are:</w:t>
      </w:r>
    </w:p>
    <w:p w:rsidR="00684C01" w:rsidRPr="00684C01" w:rsidRDefault="00684C01" w:rsidP="00684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Profit and Loss Analysis</w:t>
      </w:r>
      <w:r w:rsidRPr="00684C01">
        <w:rPr>
          <w:rFonts w:ascii="Arial" w:eastAsia="Times New Roman" w:hAnsi="Arial" w:cs="Arial"/>
          <w:sz w:val="24"/>
          <w:szCs w:val="24"/>
        </w:rPr>
        <w:t xml:space="preserve"> – Compare product sales, visualize profit contributions, and identify profitable vs loss-making products.</w:t>
      </w:r>
    </w:p>
    <w:p w:rsidR="00684C01" w:rsidRPr="00684C01" w:rsidRDefault="00684C01" w:rsidP="00684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Profit Increase Prediction</w:t>
      </w:r>
      <w:r w:rsidRPr="00684C01">
        <w:rPr>
          <w:rFonts w:ascii="Arial" w:eastAsia="Times New Roman" w:hAnsi="Arial" w:cs="Arial"/>
          <w:sz w:val="24"/>
          <w:szCs w:val="24"/>
        </w:rPr>
        <w:t xml:space="preserve"> – Use predictive modeling to forecast future profits, understand factors driving profitability, and highlight products with potential to grow.</w:t>
      </w:r>
    </w:p>
    <w:p w:rsidR="00684C01" w:rsidRPr="00684C01" w:rsidRDefault="00684C01" w:rsidP="00684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Loss Mitigation</w:t>
      </w:r>
      <w:r w:rsidRPr="00684C01">
        <w:rPr>
          <w:rFonts w:ascii="Arial" w:eastAsia="Times New Roman" w:hAnsi="Arial" w:cs="Arial"/>
          <w:sz w:val="24"/>
          <w:szCs w:val="24"/>
        </w:rPr>
        <w:t xml:space="preserve"> – Identify products that underperform, analyze reasons for low profit, and recommend actionable strategies.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By completing these steps, we can guide the coffee shop to improve its decision-making, increase profits, and reduce losses.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2. Data Preparation and Cleaning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The raw dataset required preprocessing to make it suitable for analysis:</w:t>
      </w:r>
    </w:p>
    <w:p w:rsidR="00684C01" w:rsidRPr="00684C01" w:rsidRDefault="00684C01" w:rsidP="00684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Handling missing values</w:t>
      </w:r>
      <w:r w:rsidRPr="00684C01">
        <w:rPr>
          <w:rFonts w:ascii="Arial" w:eastAsia="Times New Roman" w:hAnsi="Arial" w:cs="Arial"/>
          <w:sz w:val="24"/>
          <w:szCs w:val="24"/>
        </w:rPr>
        <w:t>: Any incomplete rows (e.g., missing product or date information) were removed.</w:t>
      </w:r>
    </w:p>
    <w:p w:rsidR="00684C01" w:rsidRPr="00684C01" w:rsidRDefault="00684C01" w:rsidP="00684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Duplicate entries</w:t>
      </w:r>
      <w:r w:rsidRPr="00684C01">
        <w:rPr>
          <w:rFonts w:ascii="Arial" w:eastAsia="Times New Roman" w:hAnsi="Arial" w:cs="Arial"/>
          <w:sz w:val="24"/>
          <w:szCs w:val="24"/>
        </w:rPr>
        <w:t>: Duplicate transactions were dropped to avoid double counting.</w:t>
      </w:r>
    </w:p>
    <w:p w:rsidR="00684C01" w:rsidRPr="00684C01" w:rsidRDefault="00684C01" w:rsidP="00684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Data type conversion</w:t>
      </w:r>
      <w:r w:rsidRPr="00684C01">
        <w:rPr>
          <w:rFonts w:ascii="Arial" w:eastAsia="Times New Roman" w:hAnsi="Arial" w:cs="Arial"/>
          <w:sz w:val="24"/>
          <w:szCs w:val="24"/>
        </w:rPr>
        <w:t>:</w:t>
      </w:r>
    </w:p>
    <w:p w:rsidR="00684C01" w:rsidRPr="00684C01" w:rsidRDefault="00684C01" w:rsidP="00684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Transaction dates were converted into proper </w:t>
      </w:r>
      <w:proofErr w:type="spellStart"/>
      <w:r w:rsidRPr="00C02CB9">
        <w:rPr>
          <w:rFonts w:ascii="Arial" w:eastAsia="Times New Roman" w:hAnsi="Arial" w:cs="Arial"/>
          <w:sz w:val="20"/>
          <w:szCs w:val="20"/>
        </w:rPr>
        <w:t>datetime</w:t>
      </w:r>
      <w:proofErr w:type="spellEnd"/>
      <w:r w:rsidRPr="00684C01">
        <w:rPr>
          <w:rFonts w:ascii="Arial" w:eastAsia="Times New Roman" w:hAnsi="Arial" w:cs="Arial"/>
          <w:sz w:val="24"/>
          <w:szCs w:val="24"/>
        </w:rPr>
        <w:t xml:space="preserve"> objects.</w:t>
      </w:r>
    </w:p>
    <w:p w:rsidR="00684C01" w:rsidRPr="00684C01" w:rsidRDefault="00684C01" w:rsidP="00684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Transaction times were separated into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hour of the day</w:t>
      </w:r>
      <w:r w:rsidRPr="00684C01">
        <w:rPr>
          <w:rFonts w:ascii="Arial" w:eastAsia="Times New Roman" w:hAnsi="Arial" w:cs="Arial"/>
          <w:sz w:val="24"/>
          <w:szCs w:val="24"/>
        </w:rPr>
        <w:t>.</w:t>
      </w:r>
    </w:p>
    <w:p w:rsidR="00684C01" w:rsidRPr="00684C01" w:rsidRDefault="00684C01" w:rsidP="00684C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Feature Engineering</w:t>
      </w:r>
      <w:r w:rsidRPr="00684C01">
        <w:rPr>
          <w:rFonts w:ascii="Arial" w:eastAsia="Times New Roman" w:hAnsi="Arial" w:cs="Arial"/>
          <w:sz w:val="24"/>
          <w:szCs w:val="24"/>
        </w:rPr>
        <w:t>:</w:t>
      </w:r>
    </w:p>
    <w:p w:rsidR="00684C01" w:rsidRPr="00684C01" w:rsidRDefault="00684C01" w:rsidP="00684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Total Sales</w:t>
      </w:r>
      <w:r w:rsidRPr="00684C0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C02CB9">
        <w:rPr>
          <w:rFonts w:ascii="Arial" w:eastAsia="Times New Roman" w:hAnsi="Arial" w:cs="Arial"/>
          <w:sz w:val="20"/>
          <w:szCs w:val="20"/>
        </w:rPr>
        <w:t>transaction_qty</w:t>
      </w:r>
      <w:proofErr w:type="spellEnd"/>
      <w:r w:rsidRPr="00C02CB9">
        <w:rPr>
          <w:rFonts w:ascii="Arial" w:eastAsia="Times New Roman" w:hAnsi="Arial" w:cs="Arial"/>
          <w:sz w:val="20"/>
          <w:szCs w:val="20"/>
        </w:rPr>
        <w:t xml:space="preserve"> × </w:t>
      </w:r>
      <w:proofErr w:type="spellStart"/>
      <w:r w:rsidRPr="00C02CB9">
        <w:rPr>
          <w:rFonts w:ascii="Arial" w:eastAsia="Times New Roman" w:hAnsi="Arial" w:cs="Arial"/>
          <w:sz w:val="20"/>
          <w:szCs w:val="20"/>
        </w:rPr>
        <w:t>unit_price</w:t>
      </w:r>
      <w:proofErr w:type="spellEnd"/>
    </w:p>
    <w:p w:rsidR="00684C01" w:rsidRPr="00684C01" w:rsidRDefault="00684C01" w:rsidP="00684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Total Cost</w:t>
      </w:r>
      <w:r w:rsidRPr="00684C01">
        <w:rPr>
          <w:rFonts w:ascii="Arial" w:eastAsia="Times New Roman" w:hAnsi="Arial" w:cs="Arial"/>
          <w:sz w:val="24"/>
          <w:szCs w:val="24"/>
        </w:rPr>
        <w:t xml:space="preserve"> = assumed 60% of sales price (as cost of goods)</w:t>
      </w:r>
    </w:p>
    <w:p w:rsidR="00684C01" w:rsidRPr="00684C01" w:rsidRDefault="00684C01" w:rsidP="00684C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Profit</w:t>
      </w:r>
      <w:r w:rsidRPr="00684C01">
        <w:rPr>
          <w:rFonts w:ascii="Arial" w:eastAsia="Times New Roman" w:hAnsi="Arial" w:cs="Arial"/>
          <w:sz w:val="24"/>
          <w:szCs w:val="24"/>
        </w:rPr>
        <w:t xml:space="preserve"> = </w:t>
      </w:r>
      <w:r w:rsidRPr="00C02CB9">
        <w:rPr>
          <w:rFonts w:ascii="Arial" w:eastAsia="Times New Roman" w:hAnsi="Arial" w:cs="Arial"/>
          <w:sz w:val="20"/>
          <w:szCs w:val="20"/>
        </w:rPr>
        <w:t>Total Sales – Total Cost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lastRenderedPageBreak/>
        <w:t>These steps created a cleaned dataset (</w:t>
      </w:r>
      <w:proofErr w:type="spellStart"/>
      <w:r w:rsidRPr="00C02CB9">
        <w:rPr>
          <w:rFonts w:ascii="Arial" w:eastAsia="Times New Roman" w:hAnsi="Arial" w:cs="Arial"/>
          <w:sz w:val="20"/>
          <w:szCs w:val="20"/>
        </w:rPr>
        <w:t>data_cleaned</w:t>
      </w:r>
      <w:proofErr w:type="spellEnd"/>
      <w:r w:rsidRPr="00684C01">
        <w:rPr>
          <w:rFonts w:ascii="Arial" w:eastAsia="Times New Roman" w:hAnsi="Arial" w:cs="Arial"/>
          <w:sz w:val="24"/>
          <w:szCs w:val="24"/>
        </w:rPr>
        <w:t>) with accurate measures for sales and profit.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3. Profit and Loss Analysis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3.1 Sales and Profit Comparison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Products were grouped, and both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total sales</w:t>
      </w:r>
      <w:r w:rsidRPr="00684C01">
        <w:rPr>
          <w:rFonts w:ascii="Arial" w:eastAsia="Times New Roman" w:hAnsi="Arial" w:cs="Arial"/>
          <w:sz w:val="24"/>
          <w:szCs w:val="24"/>
        </w:rPr>
        <w:t xml:space="preserve"> and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profit</w:t>
      </w:r>
      <w:r w:rsidRPr="00684C01">
        <w:rPr>
          <w:rFonts w:ascii="Arial" w:eastAsia="Times New Roman" w:hAnsi="Arial" w:cs="Arial"/>
          <w:sz w:val="24"/>
          <w:szCs w:val="24"/>
        </w:rPr>
        <w:t xml:space="preserve"> were calculated. Visualization through bar charts highlighted which items contributed most.</w:t>
      </w:r>
    </w:p>
    <w:p w:rsidR="00684C01" w:rsidRPr="00684C01" w:rsidRDefault="00684C01" w:rsidP="00684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High-profit products</w:t>
      </w:r>
      <w:r w:rsidRPr="00684C01">
        <w:rPr>
          <w:rFonts w:ascii="Arial" w:eastAsia="Times New Roman" w:hAnsi="Arial" w:cs="Arial"/>
          <w:sz w:val="24"/>
          <w:szCs w:val="24"/>
        </w:rPr>
        <w:t>:</w:t>
      </w:r>
    </w:p>
    <w:p w:rsidR="00684C01" w:rsidRPr="00684C01" w:rsidRDefault="00684C01" w:rsidP="00684C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Coffee-based drinks (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Latte, Cappuccino, Organic blends</w:t>
      </w:r>
      <w:r w:rsidRPr="00684C01">
        <w:rPr>
          <w:rFonts w:ascii="Arial" w:eastAsia="Times New Roman" w:hAnsi="Arial" w:cs="Arial"/>
          <w:sz w:val="24"/>
          <w:szCs w:val="24"/>
        </w:rPr>
        <w:t>) consistently generated the largest profits.</w:t>
      </w:r>
    </w:p>
    <w:p w:rsidR="00684C01" w:rsidRPr="00684C01" w:rsidRDefault="00684C01" w:rsidP="00684C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Popular specialty drinks such as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Dark Chocolate</w:t>
      </w:r>
      <w:r w:rsidRPr="00684C01">
        <w:rPr>
          <w:rFonts w:ascii="Arial" w:eastAsia="Times New Roman" w:hAnsi="Arial" w:cs="Arial"/>
          <w:sz w:val="24"/>
          <w:szCs w:val="24"/>
        </w:rPr>
        <w:t xml:space="preserve"> and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Morning Sunrise Chai</w:t>
      </w:r>
      <w:r w:rsidRPr="00684C01">
        <w:rPr>
          <w:rFonts w:ascii="Arial" w:eastAsia="Times New Roman" w:hAnsi="Arial" w:cs="Arial"/>
          <w:sz w:val="24"/>
          <w:szCs w:val="24"/>
        </w:rPr>
        <w:t xml:space="preserve"> also showed strong profit.</w:t>
      </w:r>
    </w:p>
    <w:p w:rsidR="00684C01" w:rsidRPr="00684C01" w:rsidRDefault="00684C01" w:rsidP="00684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Low-profit or low-volume products</w:t>
      </w:r>
      <w:r w:rsidRPr="00684C01">
        <w:rPr>
          <w:rFonts w:ascii="Arial" w:eastAsia="Times New Roman" w:hAnsi="Arial" w:cs="Arial"/>
          <w:sz w:val="24"/>
          <w:szCs w:val="24"/>
        </w:rPr>
        <w:t>:</w:t>
      </w:r>
    </w:p>
    <w:p w:rsidR="00684C01" w:rsidRPr="00684C01" w:rsidRDefault="00684C01" w:rsidP="00684C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84C01">
        <w:rPr>
          <w:rFonts w:ascii="Arial" w:eastAsia="Times New Roman" w:hAnsi="Arial" w:cs="Arial"/>
          <w:sz w:val="24"/>
          <w:szCs w:val="24"/>
        </w:rPr>
        <w:t>Flavour</w:t>
      </w:r>
      <w:proofErr w:type="spellEnd"/>
      <w:r w:rsidRPr="00684C01">
        <w:rPr>
          <w:rFonts w:ascii="Arial" w:eastAsia="Times New Roman" w:hAnsi="Arial" w:cs="Arial"/>
          <w:sz w:val="24"/>
          <w:szCs w:val="24"/>
        </w:rPr>
        <w:t xml:space="preserve"> syrups, teas, and accessories had smaller profit contributions.</w:t>
      </w:r>
    </w:p>
    <w:p w:rsidR="00684C01" w:rsidRDefault="00684C01" w:rsidP="00684C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Some products (e.g.,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Earl Grey, Hazelnut Syrup</w:t>
      </w:r>
      <w:r w:rsidRPr="00684C01">
        <w:rPr>
          <w:rFonts w:ascii="Arial" w:eastAsia="Times New Roman" w:hAnsi="Arial" w:cs="Arial"/>
          <w:sz w:val="24"/>
          <w:szCs w:val="24"/>
        </w:rPr>
        <w:t>) sold less frequently despite having decent margins.</w:t>
      </w:r>
    </w:p>
    <w:p w:rsidR="00C02CB9" w:rsidRDefault="00C02CB9" w:rsidP="00C02CB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C02CB9" w:rsidRPr="00684C01" w:rsidRDefault="00C02CB9" w:rsidP="00C0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56B8D8B" wp14:editId="447D7FEB">
            <wp:extent cx="4410691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3.2 Key Observations</w:t>
      </w:r>
    </w:p>
    <w:p w:rsidR="00684C01" w:rsidRPr="00684C01" w:rsidRDefault="00684C01" w:rsidP="00684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Transaction quantity (volume)</w:t>
      </w:r>
      <w:r w:rsidRPr="00684C01">
        <w:rPr>
          <w:rFonts w:ascii="Arial" w:eastAsia="Times New Roman" w:hAnsi="Arial" w:cs="Arial"/>
          <w:sz w:val="24"/>
          <w:szCs w:val="24"/>
        </w:rPr>
        <w:t xml:space="preserve"> and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unit price</w:t>
      </w:r>
      <w:r w:rsidRPr="00684C01">
        <w:rPr>
          <w:rFonts w:ascii="Arial" w:eastAsia="Times New Roman" w:hAnsi="Arial" w:cs="Arial"/>
          <w:sz w:val="24"/>
          <w:szCs w:val="24"/>
        </w:rPr>
        <w:t xml:space="preserve"> were the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 xml:space="preserve">two strongest drivers </w:t>
      </w:r>
      <w:proofErr w:type="gramStart"/>
      <w:r w:rsidRPr="00C02CB9">
        <w:rPr>
          <w:rFonts w:ascii="Arial" w:eastAsia="Times New Roman" w:hAnsi="Arial" w:cs="Arial"/>
          <w:b/>
          <w:bCs/>
          <w:sz w:val="24"/>
          <w:szCs w:val="24"/>
        </w:rPr>
        <w:t>of</w:t>
      </w:r>
      <w:proofErr w:type="gramEnd"/>
      <w:r w:rsidRPr="00C02CB9">
        <w:rPr>
          <w:rFonts w:ascii="Arial" w:eastAsia="Times New Roman" w:hAnsi="Arial" w:cs="Arial"/>
          <w:b/>
          <w:bCs/>
          <w:sz w:val="24"/>
          <w:szCs w:val="24"/>
        </w:rPr>
        <w:t xml:space="preserve"> profit</w:t>
      </w:r>
      <w:r w:rsidRPr="00684C01">
        <w:rPr>
          <w:rFonts w:ascii="Arial" w:eastAsia="Times New Roman" w:hAnsi="Arial" w:cs="Arial"/>
          <w:sz w:val="24"/>
          <w:szCs w:val="24"/>
        </w:rPr>
        <w:t>.</w:t>
      </w:r>
    </w:p>
    <w:p w:rsidR="00684C01" w:rsidRPr="00684C01" w:rsidRDefault="00684C01" w:rsidP="00684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High-volume items, even at moderate prices, provided steady profits.</w:t>
      </w:r>
    </w:p>
    <w:p w:rsidR="00684C01" w:rsidRPr="00684C01" w:rsidRDefault="00684C01" w:rsidP="00684C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Niche items (like syrups) had good margins but low sales volumes, limiting their contribution.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4. Profit Increase Prediction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To forecast future profit trends, a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linear regression model</w:t>
      </w:r>
      <w:r w:rsidRPr="00684C01">
        <w:rPr>
          <w:rFonts w:ascii="Arial" w:eastAsia="Times New Roman" w:hAnsi="Arial" w:cs="Arial"/>
          <w:sz w:val="24"/>
          <w:szCs w:val="24"/>
        </w:rPr>
        <w:t xml:space="preserve"> was applied on daily profit values.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4.1 Forecast Results</w:t>
      </w:r>
    </w:p>
    <w:p w:rsidR="00684C01" w:rsidRPr="00684C01" w:rsidRDefault="00684C01" w:rsidP="00684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The model predicted a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steady upward trend</w:t>
      </w:r>
      <w:r w:rsidRPr="00684C01">
        <w:rPr>
          <w:rFonts w:ascii="Arial" w:eastAsia="Times New Roman" w:hAnsi="Arial" w:cs="Arial"/>
          <w:sz w:val="24"/>
          <w:szCs w:val="24"/>
        </w:rPr>
        <w:t xml:space="preserve"> in profits for the next 30 days.</w:t>
      </w:r>
    </w:p>
    <w:p w:rsidR="00684C01" w:rsidRPr="00684C01" w:rsidRDefault="00684C01" w:rsidP="00684C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This indicates the coffee shop is on a growth trajectory, driven mainly by strong-performing coffee beverages.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4.2 Factors Driving Profitability (Feature Importance)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A Random Forest model was used to identify which features matter most: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7"/>
        <w:gridCol w:w="1369"/>
      </w:tblGrid>
      <w:tr w:rsidR="00684C01" w:rsidRPr="00684C01" w:rsidTr="00684C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Importance</w:t>
            </w:r>
          </w:p>
        </w:tc>
      </w:tr>
      <w:tr w:rsidR="00684C01" w:rsidRPr="00684C01" w:rsidTr="00684C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Transaction Quantity</w:t>
            </w:r>
          </w:p>
        </w:tc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57.9%</w:t>
            </w:r>
          </w:p>
        </w:tc>
      </w:tr>
      <w:tr w:rsidR="00684C01" w:rsidRPr="00684C01" w:rsidTr="00684C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40.3%</w:t>
            </w:r>
          </w:p>
        </w:tc>
      </w:tr>
      <w:tr w:rsidR="00684C01" w:rsidRPr="00684C01" w:rsidTr="00684C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Product Category (</w:t>
            </w:r>
            <w:proofErr w:type="spellStart"/>
            <w:r w:rsidRPr="00684C01">
              <w:rPr>
                <w:rFonts w:ascii="Arial" w:eastAsia="Times New Roman" w:hAnsi="Arial" w:cs="Arial"/>
                <w:sz w:val="24"/>
                <w:szCs w:val="24"/>
              </w:rPr>
              <w:t>Flavours</w:t>
            </w:r>
            <w:proofErr w:type="spellEnd"/>
            <w:r w:rsidRPr="00684C01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1.6%</w:t>
            </w:r>
          </w:p>
        </w:tc>
      </w:tr>
      <w:tr w:rsidR="00684C01" w:rsidRPr="00684C01" w:rsidTr="00684C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All others (time, month, smaller categories)</w:t>
            </w:r>
          </w:p>
        </w:tc>
        <w:tc>
          <w:tcPr>
            <w:tcW w:w="0" w:type="auto"/>
            <w:vAlign w:val="center"/>
            <w:hideMark/>
          </w:tcPr>
          <w:p w:rsidR="00684C01" w:rsidRPr="00684C01" w:rsidRDefault="00684C01" w:rsidP="00684C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4C01">
              <w:rPr>
                <w:rFonts w:ascii="Arial" w:eastAsia="Times New Roman" w:hAnsi="Arial" w:cs="Arial"/>
                <w:sz w:val="24"/>
                <w:szCs w:val="24"/>
              </w:rPr>
              <w:t>&lt; 1%</w:t>
            </w:r>
          </w:p>
        </w:tc>
      </w:tr>
    </w:tbl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84C01">
        <w:rPr>
          <w:rFonts w:ascii="Arial" w:eastAsia="Times New Roman" w:hAnsi="Arial" w:cs="Arial"/>
          <w:sz w:val="24"/>
          <w:szCs w:val="24"/>
        </w:rPr>
        <w:t xml:space="preserve"> Interpretation:</w:t>
      </w:r>
    </w:p>
    <w:p w:rsidR="00684C01" w:rsidRPr="00684C01" w:rsidRDefault="00684C01" w:rsidP="00684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How much is sold</w:t>
      </w:r>
      <w:r w:rsidRPr="00684C01">
        <w:rPr>
          <w:rFonts w:ascii="Arial" w:eastAsia="Times New Roman" w:hAnsi="Arial" w:cs="Arial"/>
          <w:sz w:val="24"/>
          <w:szCs w:val="24"/>
        </w:rPr>
        <w:t xml:space="preserve"> and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at what price</w:t>
      </w:r>
      <w:r w:rsidRPr="00684C01">
        <w:rPr>
          <w:rFonts w:ascii="Arial" w:eastAsia="Times New Roman" w:hAnsi="Arial" w:cs="Arial"/>
          <w:sz w:val="24"/>
          <w:szCs w:val="24"/>
        </w:rPr>
        <w:t xml:space="preserve"> are the main levers of profitability.</w:t>
      </w:r>
    </w:p>
    <w:p w:rsidR="00684C01" w:rsidRPr="00684C01" w:rsidRDefault="00684C01" w:rsidP="00684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Time and product category play only a minor role.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4.3 Products with Profit Growth Potential</w:t>
      </w:r>
    </w:p>
    <w:p w:rsidR="00684C01" w:rsidRPr="00684C01" w:rsidRDefault="00684C01" w:rsidP="00684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Trend-positive products</w:t>
      </w:r>
      <w:r w:rsidRPr="00684C01">
        <w:rPr>
          <w:rFonts w:ascii="Arial" w:eastAsia="Times New Roman" w:hAnsi="Arial" w:cs="Arial"/>
          <w:sz w:val="24"/>
          <w:szCs w:val="24"/>
        </w:rPr>
        <w:t xml:space="preserve"> (profits increasing month by month):</w:t>
      </w:r>
    </w:p>
    <w:p w:rsidR="00684C01" w:rsidRPr="00684C01" w:rsidRDefault="00684C01" w:rsidP="00684C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i/>
          <w:iCs/>
          <w:sz w:val="24"/>
          <w:szCs w:val="24"/>
        </w:rPr>
        <w:t>Sustainably Grown Organic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Dark Chocolate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Morning Sunrise Chai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Latte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C02CB9">
        <w:rPr>
          <w:rFonts w:ascii="Arial" w:eastAsia="Times New Roman" w:hAnsi="Arial" w:cs="Arial"/>
          <w:i/>
          <w:iCs/>
          <w:sz w:val="24"/>
          <w:szCs w:val="24"/>
        </w:rPr>
        <w:t>Cappuccino</w:t>
      </w:r>
      <w:proofErr w:type="gramEnd"/>
      <w:r w:rsidRPr="00684C01">
        <w:rPr>
          <w:rFonts w:ascii="Arial" w:eastAsia="Times New Roman" w:hAnsi="Arial" w:cs="Arial"/>
          <w:sz w:val="24"/>
          <w:szCs w:val="24"/>
        </w:rPr>
        <w:t>.</w:t>
      </w:r>
    </w:p>
    <w:p w:rsidR="00684C01" w:rsidRPr="00684C01" w:rsidRDefault="00684C01" w:rsidP="00684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High-margin but low-volume products</w:t>
      </w:r>
      <w:r w:rsidRPr="00684C01">
        <w:rPr>
          <w:rFonts w:ascii="Arial" w:eastAsia="Times New Roman" w:hAnsi="Arial" w:cs="Arial"/>
          <w:sz w:val="24"/>
          <w:szCs w:val="24"/>
        </w:rPr>
        <w:t xml:space="preserve"> (opportunities to promote):</w:t>
      </w:r>
    </w:p>
    <w:p w:rsidR="00684C01" w:rsidRPr="00684C01" w:rsidRDefault="00684C01" w:rsidP="00684C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i/>
          <w:iCs/>
          <w:sz w:val="24"/>
          <w:szCs w:val="24"/>
        </w:rPr>
        <w:t>Chocolate Syrup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Hazelnut Syrup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Earl Grey Tea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Cranberry Scone</w:t>
      </w:r>
      <w:r w:rsidRPr="00684C01">
        <w:rPr>
          <w:rFonts w:ascii="Arial" w:eastAsia="Times New Roman" w:hAnsi="Arial" w:cs="Arial"/>
          <w:sz w:val="24"/>
          <w:szCs w:val="24"/>
        </w:rPr>
        <w:t xml:space="preserve">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Oatmeal Scone</w:t>
      </w:r>
      <w:r w:rsidRPr="00684C01">
        <w:rPr>
          <w:rFonts w:ascii="Arial" w:eastAsia="Times New Roman" w:hAnsi="Arial" w:cs="Arial"/>
          <w:sz w:val="24"/>
          <w:szCs w:val="24"/>
        </w:rPr>
        <w:t>.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5. Loss Mitigation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Even though most products generated positive profits, some items showed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weak performance</w:t>
      </w:r>
      <w:r w:rsidRPr="00684C01">
        <w:rPr>
          <w:rFonts w:ascii="Arial" w:eastAsia="Times New Roman" w:hAnsi="Arial" w:cs="Arial"/>
          <w:sz w:val="24"/>
          <w:szCs w:val="24"/>
        </w:rPr>
        <w:t xml:space="preserve"> either due to low margins, low sales, or declining trends.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lastRenderedPageBreak/>
        <w:t>5.1 Problems Identified</w:t>
      </w:r>
    </w:p>
    <w:p w:rsidR="00684C01" w:rsidRPr="00684C01" w:rsidRDefault="00684C01" w:rsidP="00684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Low margins</w:t>
      </w:r>
      <w:r w:rsidRPr="00684C01">
        <w:rPr>
          <w:rFonts w:ascii="Arial" w:eastAsia="Times New Roman" w:hAnsi="Arial" w:cs="Arial"/>
          <w:sz w:val="24"/>
          <w:szCs w:val="24"/>
        </w:rPr>
        <w:t>: Some products had profit percentages below 25%.</w:t>
      </w:r>
    </w:p>
    <w:p w:rsidR="00684C01" w:rsidRPr="00684C01" w:rsidRDefault="00684C01" w:rsidP="00684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Low volumes</w:t>
      </w:r>
      <w:r w:rsidRPr="00684C01">
        <w:rPr>
          <w:rFonts w:ascii="Arial" w:eastAsia="Times New Roman" w:hAnsi="Arial" w:cs="Arial"/>
          <w:sz w:val="24"/>
          <w:szCs w:val="24"/>
        </w:rPr>
        <w:t>: Products with good margins (e.g., syrups, teas) were not purchased frequently.</w:t>
      </w:r>
    </w:p>
    <w:p w:rsidR="00684C01" w:rsidRPr="00684C01" w:rsidRDefault="00684C01" w:rsidP="00684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Negative profit trends</w:t>
      </w:r>
      <w:r w:rsidRPr="00684C01">
        <w:rPr>
          <w:rFonts w:ascii="Arial" w:eastAsia="Times New Roman" w:hAnsi="Arial" w:cs="Arial"/>
          <w:sz w:val="24"/>
          <w:szCs w:val="24"/>
        </w:rPr>
        <w:t>: A few items showed declining performance over time.</w:t>
      </w:r>
    </w:p>
    <w:p w:rsidR="00684C01" w:rsidRPr="00684C01" w:rsidRDefault="00684C01" w:rsidP="00684C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Price positioning issues</w:t>
      </w:r>
      <w:r w:rsidRPr="00684C01">
        <w:rPr>
          <w:rFonts w:ascii="Arial" w:eastAsia="Times New Roman" w:hAnsi="Arial" w:cs="Arial"/>
          <w:sz w:val="24"/>
          <w:szCs w:val="24"/>
        </w:rPr>
        <w:t>: Some products were overpriced compared to category averages, while others were underpriced.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84C01">
        <w:rPr>
          <w:rFonts w:ascii="Arial" w:eastAsia="Times New Roman" w:hAnsi="Arial" w:cs="Arial"/>
          <w:b/>
          <w:bCs/>
          <w:sz w:val="27"/>
          <w:szCs w:val="27"/>
        </w:rPr>
        <w:t>5.2 Strategies to Reduce Losses</w:t>
      </w:r>
    </w:p>
    <w:p w:rsidR="00684C01" w:rsidRPr="00684C01" w:rsidRDefault="00684C01" w:rsidP="00684C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Cost &amp; Price Adjustments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Renegotiate ingredient or supply costs.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Slightly increase prices (+3–5%) for underpriced products.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For overpriced products, consider a small discount or bundle strategy.</w:t>
      </w:r>
    </w:p>
    <w:p w:rsidR="00684C01" w:rsidRPr="00684C01" w:rsidRDefault="00684C01" w:rsidP="00684C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Boost Sales Volumes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Improve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menu placement</w:t>
      </w:r>
      <w:r w:rsidRPr="00684C01">
        <w:rPr>
          <w:rFonts w:ascii="Arial" w:eastAsia="Times New Roman" w:hAnsi="Arial" w:cs="Arial"/>
          <w:sz w:val="24"/>
          <w:szCs w:val="24"/>
        </w:rPr>
        <w:t xml:space="preserve"> and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in-store promotions</w:t>
      </w:r>
      <w:r w:rsidRPr="00684C01">
        <w:rPr>
          <w:rFonts w:ascii="Arial" w:eastAsia="Times New Roman" w:hAnsi="Arial" w:cs="Arial"/>
          <w:sz w:val="24"/>
          <w:szCs w:val="24"/>
        </w:rPr>
        <w:t xml:space="preserve"> for syrups and teas.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Bundle low-volume items with popular coffees (e.g., “Latte + Scone deal”).</w:t>
      </w:r>
    </w:p>
    <w:p w:rsidR="00684C01" w:rsidRPr="00684C01" w:rsidRDefault="00684C01" w:rsidP="00684C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Targeted Marketing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Promote high-margin items (e.g., </w:t>
      </w:r>
      <w:r w:rsidRPr="00C02CB9">
        <w:rPr>
          <w:rFonts w:ascii="Arial" w:eastAsia="Times New Roman" w:hAnsi="Arial" w:cs="Arial"/>
          <w:i/>
          <w:iCs/>
          <w:sz w:val="24"/>
          <w:szCs w:val="24"/>
        </w:rPr>
        <w:t>Hazelnut Syrup, Cranberry Scone</w:t>
      </w:r>
      <w:r w:rsidRPr="00684C01">
        <w:rPr>
          <w:rFonts w:ascii="Arial" w:eastAsia="Times New Roman" w:hAnsi="Arial" w:cs="Arial"/>
          <w:sz w:val="24"/>
          <w:szCs w:val="24"/>
        </w:rPr>
        <w:t>) with limited-time offers.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Use signage and upselling strategies to increase awareness.</w:t>
      </w:r>
    </w:p>
    <w:p w:rsidR="00684C01" w:rsidRPr="00684C01" w:rsidRDefault="00684C01" w:rsidP="00684C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Trend Rescue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For products with declining profits, run short-term promotional campaigns.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If performance does not improve, consider reformulation or discontinuation.</w:t>
      </w:r>
    </w:p>
    <w:p w:rsidR="00684C01" w:rsidRPr="00684C01" w:rsidRDefault="00684C01" w:rsidP="00684C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Store-Level Focus</w:t>
      </w:r>
    </w:p>
    <w:p w:rsidR="00684C01" w:rsidRPr="00684C01" w:rsidRDefault="00684C01" w:rsidP="00684C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 xml:space="preserve">Some products underperform in certain locations. Store-level analysis suggests </w:t>
      </w:r>
      <w:proofErr w:type="gramStart"/>
      <w:r w:rsidRPr="00684C01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684C01">
        <w:rPr>
          <w:rFonts w:ascii="Arial" w:eastAsia="Times New Roman" w:hAnsi="Arial" w:cs="Arial"/>
          <w:sz w:val="24"/>
          <w:szCs w:val="24"/>
        </w:rPr>
        <w:t xml:space="preserve"> need for targeted merchandising and stock availability checks.</w:t>
      </w:r>
    </w:p>
    <w:p w:rsidR="00684C01" w:rsidRPr="00684C01" w:rsidRDefault="00684C01" w:rsidP="00684C0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684C01" w:rsidRPr="00684C01" w:rsidRDefault="00684C01" w:rsidP="00684C0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84C01">
        <w:rPr>
          <w:rFonts w:ascii="Arial" w:eastAsia="Times New Roman" w:hAnsi="Arial" w:cs="Arial"/>
          <w:b/>
          <w:bCs/>
          <w:sz w:val="36"/>
          <w:szCs w:val="36"/>
        </w:rPr>
        <w:t>6. Conclusion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t>This project successfully demonstrated how data analysis can guide business decisions in a retail environment.</w:t>
      </w:r>
    </w:p>
    <w:p w:rsidR="00684C01" w:rsidRPr="00684C01" w:rsidRDefault="00684C01" w:rsidP="00684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Profit &amp; Loss Analysis</w:t>
      </w:r>
      <w:r w:rsidRPr="00684C01">
        <w:rPr>
          <w:rFonts w:ascii="Arial" w:eastAsia="Times New Roman" w:hAnsi="Arial" w:cs="Arial"/>
          <w:sz w:val="24"/>
          <w:szCs w:val="24"/>
        </w:rPr>
        <w:t xml:space="preserve"> showed that classic coffee drinks (Latte, Cappuccino, Organic blends) are the biggest contributors to profit.</w:t>
      </w:r>
    </w:p>
    <w:p w:rsidR="00684C01" w:rsidRPr="00684C01" w:rsidRDefault="00684C01" w:rsidP="00684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Prediction models</w:t>
      </w:r>
      <w:r w:rsidRPr="00684C01">
        <w:rPr>
          <w:rFonts w:ascii="Arial" w:eastAsia="Times New Roman" w:hAnsi="Arial" w:cs="Arial"/>
          <w:sz w:val="24"/>
          <w:szCs w:val="24"/>
        </w:rPr>
        <w:t xml:space="preserve"> indicated a positive growth trend for overall profits in the coming month.</w:t>
      </w:r>
    </w:p>
    <w:p w:rsidR="00684C01" w:rsidRPr="00684C01" w:rsidRDefault="00684C01" w:rsidP="00684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Feature importance analysis</w:t>
      </w:r>
      <w:r w:rsidRPr="00684C01">
        <w:rPr>
          <w:rFonts w:ascii="Arial" w:eastAsia="Times New Roman" w:hAnsi="Arial" w:cs="Arial"/>
          <w:sz w:val="24"/>
          <w:szCs w:val="24"/>
        </w:rPr>
        <w:t xml:space="preserve"> confirmed that transaction quantity and pricing are the main levers for profitability.</w:t>
      </w:r>
    </w:p>
    <w:p w:rsidR="00684C01" w:rsidRPr="00684C01" w:rsidRDefault="00684C01" w:rsidP="00684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2CB9">
        <w:rPr>
          <w:rFonts w:ascii="Arial" w:eastAsia="Times New Roman" w:hAnsi="Arial" w:cs="Arial"/>
          <w:b/>
          <w:bCs/>
          <w:sz w:val="24"/>
          <w:szCs w:val="24"/>
        </w:rPr>
        <w:t>Loss Mitigation strategies</w:t>
      </w:r>
      <w:r w:rsidRPr="00684C01">
        <w:rPr>
          <w:rFonts w:ascii="Arial" w:eastAsia="Times New Roman" w:hAnsi="Arial" w:cs="Arial"/>
          <w:sz w:val="24"/>
          <w:szCs w:val="24"/>
        </w:rPr>
        <w:t xml:space="preserve"> were proposed to improve margins, increase sales of underperforming items, and fix pricing issues.</w:t>
      </w:r>
    </w:p>
    <w:p w:rsidR="00684C01" w:rsidRPr="00684C01" w:rsidRDefault="00684C01" w:rsidP="00684C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84C01">
        <w:rPr>
          <w:rFonts w:ascii="Arial" w:eastAsia="Times New Roman" w:hAnsi="Arial" w:cs="Arial"/>
          <w:sz w:val="24"/>
          <w:szCs w:val="24"/>
        </w:rPr>
        <w:lastRenderedPageBreak/>
        <w:t xml:space="preserve">By applying these insights, the coffee shop can </w:t>
      </w:r>
      <w:r w:rsidRPr="00C02CB9">
        <w:rPr>
          <w:rFonts w:ascii="Arial" w:eastAsia="Times New Roman" w:hAnsi="Arial" w:cs="Arial"/>
          <w:b/>
          <w:bCs/>
          <w:sz w:val="24"/>
          <w:szCs w:val="24"/>
        </w:rPr>
        <w:t>maximize profits, strengthen its product portfolio, and minimize risks of loss</w:t>
      </w:r>
      <w:r w:rsidRPr="00684C01">
        <w:rPr>
          <w:rFonts w:ascii="Arial" w:eastAsia="Times New Roman" w:hAnsi="Arial" w:cs="Arial"/>
          <w:sz w:val="24"/>
          <w:szCs w:val="24"/>
        </w:rPr>
        <w:t>.</w:t>
      </w:r>
    </w:p>
    <w:p w:rsidR="00481904" w:rsidRPr="00C02CB9" w:rsidRDefault="00481904">
      <w:pPr>
        <w:rPr>
          <w:rFonts w:ascii="Arial" w:hAnsi="Arial" w:cs="Arial"/>
        </w:rPr>
      </w:pPr>
    </w:p>
    <w:sectPr w:rsidR="00481904" w:rsidRPr="00C0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C2C"/>
    <w:multiLevelType w:val="multilevel"/>
    <w:tmpl w:val="0F98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42A27"/>
    <w:multiLevelType w:val="multilevel"/>
    <w:tmpl w:val="B27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14A67"/>
    <w:multiLevelType w:val="multilevel"/>
    <w:tmpl w:val="3F5E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3774B"/>
    <w:multiLevelType w:val="multilevel"/>
    <w:tmpl w:val="922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B6320"/>
    <w:multiLevelType w:val="multilevel"/>
    <w:tmpl w:val="00D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079A2"/>
    <w:multiLevelType w:val="multilevel"/>
    <w:tmpl w:val="104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D267B"/>
    <w:multiLevelType w:val="multilevel"/>
    <w:tmpl w:val="DB9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30EC4"/>
    <w:multiLevelType w:val="multilevel"/>
    <w:tmpl w:val="6A1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A5CD5"/>
    <w:multiLevelType w:val="multilevel"/>
    <w:tmpl w:val="521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F1312"/>
    <w:multiLevelType w:val="multilevel"/>
    <w:tmpl w:val="A1F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01"/>
    <w:rsid w:val="00481904"/>
    <w:rsid w:val="00684C01"/>
    <w:rsid w:val="00C0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4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4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C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C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C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4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4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C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C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C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853</Words>
  <Characters>4867</Characters>
  <Application>Microsoft Office Word</Application>
  <DocSecurity>0</DocSecurity>
  <Lines>40</Lines>
  <Paragraphs>11</Paragraphs>
  <ScaleCrop>false</ScaleCrop>
  <Company>Microsoft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2025-08-16T19:36:00Z</dcterms:created>
  <dcterms:modified xsi:type="dcterms:W3CDTF">2025-08-16T19:39:00Z</dcterms:modified>
</cp:coreProperties>
</file>