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Acta de Compromiso Nro. </w:t>
      </w:r>
      <w:r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01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  <w:color w:val="000000"/>
        </w:rPr>
      </w:pPr>
      <w:r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852"/>
        <w:gridCol w:w="1852"/>
        <w:gridCol w:w="1852"/>
        <w:gridCol w:w="3508"/>
        <w:tblGridChange w:id="0">
          <w:tblGrid>
            <w:gridCol w:w="1852"/>
            <w:gridCol w:w="1852"/>
            <w:gridCol w:w="1852"/>
            <w:gridCol w:w="3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Sistema Web y Móvil para la detección de enfermedades respiratorias en Tacna en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Laboratorio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Fecha: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26/08/2026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 de equipo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Cesar Fabian Chavez Linares (2019063854)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Del Equipo: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rtl w:val="0"/>
              </w:rPr>
              <w:t xml:space="preserve">Piero Alexander Paja de la Cruz (2020067576)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both"/>
              <w:rPr>
                <w:rFonts w:ascii="Roboto" w:cs="Roboto" w:eastAsia="Roboto" w:hAnsi="Roboto"/>
              </w:rPr>
            </w:pPr>
            <w:r>
              <w:rPr>
                <w:rFonts w:ascii="Roboto" w:cs="Roboto" w:eastAsia="Roboto" w:hAnsi="Roboto"/>
                <w:rtl w:val="0"/>
              </w:rPr>
              <w:t xml:space="preserve">Compromiso de elaboración de la Matriz de Trazabilidad (SRS - SAD - Implementación), el Informe de Trazabilidad con evidencia de código, y verificación de independencia funcional por requerimiento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de la Agenda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1:</w:t>
            </w:r>
            <w:r>
              <w:rPr>
                <w:rFonts w:ascii="Arial" w:cs="Arial" w:eastAsia="Arial" w:hAnsi="Arial"/>
                <w:rtl w:val="0"/>
              </w:rPr>
              <w:t xml:space="preserve"> Elaboración de la Matriz de Trazabilidad (SRS - SAD - Implementación)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2:</w:t>
            </w:r>
            <w:r>
              <w:rPr>
                <w:rFonts w:ascii="Arial" w:cs="Arial" w:eastAsia="Arial" w:hAnsi="Arial"/>
                <w:rtl w:val="0"/>
              </w:rPr>
              <w:t xml:space="preserve"> Elaboración del Informe de Trazabilidad con evidencia de código (FD03 SRS ↔ FD04 SAD)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3:</w:t>
            </w:r>
            <w:r>
              <w:rPr>
                <w:rFonts w:ascii="Arial" w:cs="Arial" w:eastAsia="Arial" w:hAnsi="Arial"/>
                <w:rtl w:val="0"/>
              </w:rPr>
              <w:t xml:space="preserve"> Garantizar la independencia funcional de cada requerimiento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 4:</w:t>
            </w:r>
            <w:r>
              <w:rPr>
                <w:rFonts w:ascii="Arial" w:cs="Arial" w:eastAsia="Arial" w:hAnsi="Arial"/>
                <w:rtl w:val="0"/>
              </w:rPr>
              <w:t xml:space="preserve"> Compromiso de entrega, plazos y responsables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 y compromisos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line="257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57" w:lineRule="auto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twy0etjset19" w:id="0"/>
            <w:bookmarkEnd w:id="0"/>
            <w:r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Sobre Punto 1: Elaboración de la Matriz de Trazabilidad (SRS - SAD - Implementación)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Explicación:</w:t>
            </w:r>
            <w:r>
              <w:rPr>
                <w:rFonts w:ascii="Arial" w:cs="Arial" w:eastAsia="Arial" w:hAnsi="Arial"/>
                <w:rtl w:val="0"/>
              </w:rPr>
              <w:t xml:space="preserve"> El equipo se compromete a elaborar la Matriz de Trazabilidad (SRS - SAD - Implementación) del proyecto RespiCare, tomando como referencia el formato de ejemplo entregado por la cátedra (G03_Trazabilidad Implementación.xlsx). La matriz relacionará, para cada requerimiento funcional priorizado, los entregables de análisis (FD03-EPIS-Informe SRS de Proyecto), de diseño (FD04-EPIS-Informe SAD de Proyecto) y de implementación (código fuente real del repositorio).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Elaborar la matriz para los 5 requerimientos priorizados (RF-001, RF-002, RF-004, RF-008, RF-009)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 de referencia respetado:</w:t>
            </w:r>
            <w:r>
              <w:rPr>
                <w:rFonts w:ascii="Arial" w:cs="Arial" w:eastAsia="Arial" w:hAnsi="Arial"/>
                <w:rtl w:val="0"/>
              </w:rPr>
              <w:t xml:space="preserve"> estructura de columnas Análisis / Diseño / Implementación del ejemplo G03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Archivo a entregar:</w:t>
            </w:r>
            <w:r>
              <w:rPr>
                <w:rFonts w:ascii="Arial" w:cs="Arial" w:eastAsia="Arial" w:hAnsi="Arial"/>
                <w:rtl w:val="0"/>
              </w:rPr>
              <w:t xml:space="preserve"> Matriz_Trazabilidad_RespiCare.xlsx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Documentos base referenciados:</w:t>
            </w:r>
            <w:r>
              <w:rPr>
                <w:rFonts w:ascii="Arial" w:cs="Arial" w:eastAsia="Arial" w:hAnsi="Arial"/>
                <w:rtl w:val="0"/>
              </w:rPr>
              <w:t xml:space="preserve"> FD03-EPIS-Informe SRS de Proyecto y FD04-EPIS-Informe SAD de Proyecto</w:t>
            </w:r>
          </w:p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3zbtqo3g8k35" w:id="1"/>
            <w:bookmarkEnd w:id="1"/>
            <w:r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Sobre Punto 2: Elaboración del Informe de Trazabilidad con evidencia de código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Explicación:</w:t>
            </w:r>
            <w:r>
              <w:rPr>
                <w:rFonts w:ascii="Arial" w:cs="Arial" w:eastAsia="Arial" w:hAnsi="Arial"/>
                <w:rtl w:val="0"/>
              </w:rPr>
              <w:t xml:space="preserve"> El equipo se compromete a elaborar el Informe de Trazabilidad, documento que sustenta con evidencia real de código (capturas) las conexiones declaradas en la matriz entre el SRS (FD03) y el SAD (FD04). El informe debe permitir que un docente que conoce el proyecto por primera vez siga, para cada requerimiento, la cadena completa “qué se pidió” → “cómo se diseñó” → “qué se construyó”.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Incluir capturas de código reales con referencia archivo:línea por cada requerimiento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Citar explícitamente las secciones del FD03 y del FD04 relacionadas en cada caso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Archivo a entregar:</w:t>
            </w:r>
            <w:r>
              <w:rPr>
                <w:rFonts w:ascii="Arial" w:cs="Arial" w:eastAsia="Arial" w:hAnsi="Arial"/>
                <w:rtl w:val="0"/>
              </w:rPr>
              <w:t xml:space="preserve"> Informe_Trazabilidad_SRS_SAD_Implementacion.docx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24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Documentar también los 7 requerimientos no priorizados y su dependencia de ai-services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cz2dykz4qhkh" w:id="2"/>
            <w:bookmarkEnd w:id="2"/>
            <w:r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Sobre Punto 3: Garantizar la independencia funcional de cada requerimiento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Explicación:</w:t>
            </w:r>
            <w:r>
              <w:rPr>
                <w:rFonts w:ascii="Arial" w:cs="Arial" w:eastAsia="Arial" w:hAnsi="Arial"/>
                <w:rtl w:val="0"/>
              </w:rPr>
              <w:t xml:space="preserve"> El equipo se compromete a que cada requerimiento funcional priorizado pueda ejecutarse y explicarse usando únicamente sus propios componentes (ruta → controlador → servicio → modelo), sin depender del resto del sistema, con el fin de facilitar una demostración clara y modular para el docente. Esto implica identificar, para cada RF, el endpoint mínimo de prueba y sus dependencias externas reales (por ejemplo, si requiere o no el microservicio de IA).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Definir el endpoint de prueba independiente de cada uno de los 5 requerimientos priorizados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Verificar que RF-004 (reglas de emergencia) no dependa del microservicio de IA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Documentar dependencias externas reales:</w:t>
            </w:r>
            <w:r>
              <w:rPr>
                <w:rFonts w:ascii="Arial" w:cs="Arial" w:eastAsia="Arial" w:hAnsi="Arial"/>
                <w:rtl w:val="0"/>
              </w:rPr>
              <w:t xml:space="preserve"> MongoDB para todos los RF; ai-services solo para RF-002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Incluir la tabla de independencia funcional en la sección 4 del informe de trazabilidad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69dmzn9sr78p" w:id="3"/>
            <w:bookmarkEnd w:id="3"/>
            <w:r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Sobre Punto 4: Compromiso de entrega, plazos y responsables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Explicación:</w:t>
            </w:r>
            <w:r>
              <w:rPr>
                <w:rFonts w:ascii="Arial" w:cs="Arial" w:eastAsia="Arial" w:hAnsi="Arial"/>
                <w:rtl w:val="0"/>
              </w:rPr>
              <w:t xml:space="preserve"> El equipo se compromete a entregar los tres documentos — la Matriz de Trazabilidad, el Informe de Trazabilidad y la presente Acta de Compromiso — validados y revisados visualmente antes de su presentación, asumiendo cada integrante la responsabilidad de sustentar ante el docente los requerimientos funcionales que le correspondan.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Entregar Matriz_Trazabilidad_RespiCare.xlsx e Informe_Trazabilidad_SRS_SAD_Implementacion.docx</w:t>
            </w:r>
            <w:r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 de la matriz y del informe:</w:t>
            </w:r>
            <w:r>
              <w:rPr>
                <w:rFonts w:ascii="Arial" w:cs="Arial" w:eastAsia="Arial" w:hAnsi="Arial"/>
                <w:rtl w:val="0"/>
              </w:rPr>
              <w:t xml:space="preserve"> Cesar Fabian Chavez Linares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 de la revisión conjunta:</w:t>
            </w:r>
            <w:r>
              <w:rPr>
                <w:rFonts w:ascii="Arial" w:cs="Arial" w:eastAsia="Arial" w:hAnsi="Arial"/>
                <w:rtl w:val="0"/>
              </w:rPr>
              <w:t xml:space="preserve"> Piero Alexander Paja de la Cruz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Documentos entregados en:</w:t>
            </w:r>
            <w:r>
              <w:rPr>
                <w:rFonts w:ascii="Arial" w:cs="Arial" w:eastAsia="Arial" w:hAnsi="Arial"/>
                <w:rtl w:val="0"/>
              </w:rPr>
              <w:t xml:space="preserve"> Documentation/trazabilidad/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Calificación de Miembros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4"/>
                <w:szCs w:val="1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Nombre                                                       Nota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u w:val="single"/>
              </w:rPr>
            </w:pPr>
            <w:r>
              <w:rPr>
                <w:rFonts w:ascii="Arial" w:cs="Arial" w:eastAsia="Arial" w:hAnsi="Arial"/>
                <w:rtl w:val="0"/>
              </w:rPr>
              <w:t xml:space="preserve">Cesar Fabian Chavez Linares                      20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Piero Alexander Paja de la Cruz                  20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>
              <w:rPr/>
              <w:drawing>
                <wp:inline distB="114300" distT="114300" distL="114300" distR="114300">
                  <wp:extent cx="2552700" cy="17145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Arial" w:cs="Arial" w:eastAsia="Arial" w:hAnsi="Arial"/>
                <w:rtl w:val="0"/>
              </w:rPr>
              <w:t xml:space="preserve">Cesar Fabian Chavez Linares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</w:rPr>
            </w:pPr>
            <w:r>
              <w:rPr>
                <w:b w:val="1"/>
                <w:bCs w:val="1"/>
              </w:rPr>
              <w:drawing>
                <wp:inline distB="114300" distT="114300" distL="114300" distR="114300">
                  <wp:extent cx="4762500" cy="180022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Piero Alexander Paja de la Cruz  </w:t>
            </w:r>
          </w:p>
        </w:tc>
      </w:tr>
    </w:tbl>
    <w:p w:rsidR="00000000" w:rsidDel="00000000" w:rsidP="00000000" w:rsidRDefault="00000000" w:rsidRPr="00000000" w14:paraId="00000078">
      <w:pPr>
        <w:tabs>
          <w:tab w:val="left" w:leader="none" w:pos="1455"/>
        </w:tabs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8M5GHo4IGIn4IoXZvdeWVBPdg==">CgMxLjAyDmgudHd5MGV0anNldDE5Mg5oLjN6YnRxbzNnOGszNTIOaC5jejJkeWt6NHFoa2gyDmguNjlkbXpuOXNyNzhwOAByITFWR0hGR0hqNk5US181WFRhSjA1OG51WUVvbGZMS2ZLWg==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2023-08-19T05:18:00Z</dcterms:created>
  <dc:creator>Jhon Thomas TICONA CHAMBI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/>
  </property>
</Properties>
</file>