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10C0C" w14:textId="77777777" w:rsidR="004575BC" w:rsidRDefault="004575BC" w:rsidP="004575BC">
      <w:pPr>
        <w:jc w:val="center"/>
        <w:rPr>
          <w:b/>
          <w:sz w:val="36"/>
          <w:szCs w:val="36"/>
        </w:rPr>
      </w:pPr>
      <w:r>
        <w:rPr>
          <w:b/>
          <w:noProof/>
          <w:sz w:val="36"/>
          <w:szCs w:val="36"/>
        </w:rPr>
        <w:drawing>
          <wp:inline distT="0" distB="0" distL="0" distR="0" wp14:anchorId="0B6882FF" wp14:editId="43762756">
            <wp:extent cx="999140" cy="1343105"/>
            <wp:effectExtent l="0" t="0" r="0" b="0"/>
            <wp:docPr id="16"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7"/>
                    <a:srcRect/>
                    <a:stretch>
                      <a:fillRect/>
                    </a:stretch>
                  </pic:blipFill>
                  <pic:spPr>
                    <a:xfrm>
                      <a:off x="0" y="0"/>
                      <a:ext cx="999140" cy="1343105"/>
                    </a:xfrm>
                    <a:prstGeom prst="rect">
                      <a:avLst/>
                    </a:prstGeom>
                    <a:ln/>
                  </pic:spPr>
                </pic:pic>
              </a:graphicData>
            </a:graphic>
          </wp:inline>
        </w:drawing>
      </w:r>
    </w:p>
    <w:p w14:paraId="4C0821D1" w14:textId="77777777" w:rsidR="004575BC" w:rsidRDefault="004575BC" w:rsidP="004575BC">
      <w:pPr>
        <w:jc w:val="center"/>
        <w:rPr>
          <w:b/>
          <w:sz w:val="36"/>
          <w:szCs w:val="36"/>
        </w:rPr>
      </w:pPr>
    </w:p>
    <w:p w14:paraId="6F0639B2" w14:textId="77777777" w:rsidR="004575BC" w:rsidRDefault="004575BC" w:rsidP="004575BC">
      <w:pPr>
        <w:jc w:val="center"/>
        <w:rPr>
          <w:b/>
          <w:sz w:val="36"/>
          <w:szCs w:val="36"/>
        </w:rPr>
      </w:pPr>
      <w:r>
        <w:rPr>
          <w:b/>
          <w:sz w:val="36"/>
          <w:szCs w:val="36"/>
        </w:rPr>
        <w:t>UNIVERSIDAD PRIVADA DE TACNA</w:t>
      </w:r>
    </w:p>
    <w:p w14:paraId="5CE05BA5" w14:textId="77777777" w:rsidR="004575BC" w:rsidRDefault="004575BC" w:rsidP="004575BC">
      <w:pPr>
        <w:jc w:val="center"/>
        <w:rPr>
          <w:b/>
          <w:sz w:val="36"/>
          <w:szCs w:val="36"/>
        </w:rPr>
      </w:pPr>
    </w:p>
    <w:p w14:paraId="2628BE0E" w14:textId="77777777" w:rsidR="004575BC" w:rsidRDefault="004575BC" w:rsidP="004575BC">
      <w:pPr>
        <w:jc w:val="center"/>
        <w:rPr>
          <w:b/>
          <w:sz w:val="32"/>
          <w:szCs w:val="32"/>
        </w:rPr>
      </w:pPr>
      <w:r>
        <w:rPr>
          <w:b/>
          <w:sz w:val="32"/>
          <w:szCs w:val="32"/>
        </w:rPr>
        <w:t>FACULTAD DE INGENIERÍA</w:t>
      </w:r>
    </w:p>
    <w:p w14:paraId="040FF542" w14:textId="77777777" w:rsidR="004575BC" w:rsidRDefault="004575BC" w:rsidP="004575BC">
      <w:pPr>
        <w:jc w:val="center"/>
        <w:rPr>
          <w:b/>
          <w:i/>
          <w:color w:val="5B9BD5"/>
          <w:sz w:val="16"/>
          <w:szCs w:val="16"/>
        </w:rPr>
      </w:pPr>
    </w:p>
    <w:p w14:paraId="7340941B" w14:textId="77777777" w:rsidR="004575BC" w:rsidRDefault="004575BC" w:rsidP="004575BC">
      <w:pPr>
        <w:jc w:val="center"/>
        <w:rPr>
          <w:b/>
          <w:sz w:val="32"/>
          <w:szCs w:val="32"/>
        </w:rPr>
      </w:pPr>
      <w:r>
        <w:rPr>
          <w:b/>
          <w:sz w:val="32"/>
          <w:szCs w:val="32"/>
        </w:rPr>
        <w:t>Escuela Profesional de Ingeniería de Sistemas</w:t>
      </w:r>
    </w:p>
    <w:p w14:paraId="0F7EB351" w14:textId="77777777" w:rsidR="004575BC" w:rsidRDefault="004575BC" w:rsidP="004575BC">
      <w:pPr>
        <w:jc w:val="center"/>
        <w:rPr>
          <w:b/>
          <w:sz w:val="36"/>
          <w:szCs w:val="36"/>
        </w:rPr>
      </w:pPr>
    </w:p>
    <w:p w14:paraId="0AB1E64C" w14:textId="77777777" w:rsidR="004575BC" w:rsidRDefault="004575BC" w:rsidP="004575BC">
      <w:pPr>
        <w:jc w:val="center"/>
        <w:rPr>
          <w:sz w:val="24"/>
          <w:szCs w:val="24"/>
        </w:rPr>
      </w:pPr>
    </w:p>
    <w:p w14:paraId="65DCAA1A" w14:textId="5DD3BFB8" w:rsidR="004575BC" w:rsidRDefault="004575BC" w:rsidP="004575BC">
      <w:pPr>
        <w:jc w:val="center"/>
        <w:rPr>
          <w:b/>
          <w:sz w:val="36"/>
          <w:szCs w:val="36"/>
        </w:rPr>
      </w:pPr>
      <w:r>
        <w:rPr>
          <w:b/>
          <w:sz w:val="36"/>
          <w:szCs w:val="36"/>
        </w:rPr>
        <w:t xml:space="preserve"> </w:t>
      </w:r>
      <w:r>
        <w:rPr>
          <w:b/>
          <w:sz w:val="36"/>
          <w:szCs w:val="36"/>
        </w:rPr>
        <w:t xml:space="preserve">Laboratorio 1: Revision de Codigo </w:t>
      </w:r>
    </w:p>
    <w:p w14:paraId="5D76A5FF" w14:textId="77777777" w:rsidR="004575BC" w:rsidRDefault="004575BC" w:rsidP="004575BC">
      <w:pPr>
        <w:jc w:val="center"/>
        <w:rPr>
          <w:b/>
          <w:sz w:val="36"/>
          <w:szCs w:val="36"/>
        </w:rPr>
      </w:pPr>
    </w:p>
    <w:p w14:paraId="2BCB1FD3" w14:textId="21B34634" w:rsidR="004575BC" w:rsidRDefault="004575BC" w:rsidP="004575BC">
      <w:pPr>
        <w:jc w:val="center"/>
        <w:rPr>
          <w:sz w:val="32"/>
          <w:szCs w:val="32"/>
        </w:rPr>
      </w:pPr>
      <w:r>
        <w:rPr>
          <w:sz w:val="32"/>
          <w:szCs w:val="32"/>
        </w:rPr>
        <w:t xml:space="preserve">Curso: </w:t>
      </w:r>
      <w:r>
        <w:rPr>
          <w:i/>
          <w:sz w:val="32"/>
          <w:szCs w:val="32"/>
        </w:rPr>
        <w:t>Construcción de Software I</w:t>
      </w:r>
      <w:r>
        <w:rPr>
          <w:i/>
          <w:sz w:val="32"/>
          <w:szCs w:val="32"/>
        </w:rPr>
        <w:t>I</w:t>
      </w:r>
    </w:p>
    <w:p w14:paraId="2A90A29E" w14:textId="77777777" w:rsidR="004575BC" w:rsidRDefault="004575BC" w:rsidP="004575BC">
      <w:pPr>
        <w:jc w:val="center"/>
        <w:rPr>
          <w:b/>
          <w:color w:val="5B9BD5"/>
          <w:sz w:val="16"/>
          <w:szCs w:val="16"/>
        </w:rPr>
      </w:pPr>
    </w:p>
    <w:p w14:paraId="09BB4D63" w14:textId="77777777" w:rsidR="004575BC" w:rsidRDefault="004575BC" w:rsidP="004575BC">
      <w:pPr>
        <w:jc w:val="center"/>
        <w:rPr>
          <w:b/>
          <w:color w:val="5B9BD5"/>
          <w:sz w:val="16"/>
          <w:szCs w:val="16"/>
        </w:rPr>
      </w:pPr>
    </w:p>
    <w:p w14:paraId="7194751A" w14:textId="32CDF16A" w:rsidR="004575BC" w:rsidRDefault="004575BC" w:rsidP="004575BC">
      <w:pPr>
        <w:jc w:val="center"/>
        <w:rPr>
          <w:sz w:val="32"/>
          <w:szCs w:val="32"/>
          <w:highlight w:val="white"/>
        </w:rPr>
      </w:pPr>
      <w:r>
        <w:rPr>
          <w:sz w:val="32"/>
          <w:szCs w:val="32"/>
        </w:rPr>
        <w:t xml:space="preserve">Docente: </w:t>
      </w:r>
      <w:r>
        <w:rPr>
          <w:sz w:val="32"/>
          <w:szCs w:val="32"/>
        </w:rPr>
        <w:t>Ricardo Varcarcel Alvarado</w:t>
      </w:r>
    </w:p>
    <w:p w14:paraId="675D51BE" w14:textId="77777777" w:rsidR="004575BC" w:rsidRDefault="004575BC" w:rsidP="004575BC">
      <w:pPr>
        <w:jc w:val="center"/>
        <w:rPr>
          <w:sz w:val="32"/>
          <w:szCs w:val="32"/>
        </w:rPr>
      </w:pPr>
    </w:p>
    <w:p w14:paraId="0215C410" w14:textId="77777777" w:rsidR="004575BC" w:rsidRDefault="004575BC" w:rsidP="004575BC">
      <w:pPr>
        <w:jc w:val="center"/>
        <w:rPr>
          <w:b/>
          <w:color w:val="5B9BD5"/>
          <w:sz w:val="16"/>
          <w:szCs w:val="16"/>
        </w:rPr>
      </w:pPr>
    </w:p>
    <w:p w14:paraId="180F4BB8" w14:textId="77777777" w:rsidR="004575BC" w:rsidRDefault="004575BC" w:rsidP="004575BC">
      <w:pPr>
        <w:rPr>
          <w:sz w:val="32"/>
          <w:szCs w:val="32"/>
        </w:rPr>
      </w:pPr>
      <w:r>
        <w:rPr>
          <w:sz w:val="32"/>
          <w:szCs w:val="32"/>
        </w:rPr>
        <w:t>Integrante:</w:t>
      </w:r>
    </w:p>
    <w:p w14:paraId="1DD88446" w14:textId="77777777" w:rsidR="004575BC" w:rsidRDefault="004575BC" w:rsidP="004575BC">
      <w:pPr>
        <w:rPr>
          <w:b/>
          <w:i/>
          <w:sz w:val="28"/>
          <w:szCs w:val="28"/>
        </w:rPr>
      </w:pPr>
    </w:p>
    <w:p w14:paraId="16574547" w14:textId="77777777" w:rsidR="004575BC" w:rsidRDefault="004575BC" w:rsidP="004575BC">
      <w:pPr>
        <w:rPr>
          <w:b/>
          <w:i/>
          <w:sz w:val="28"/>
          <w:szCs w:val="28"/>
        </w:rPr>
      </w:pPr>
      <w:r>
        <w:rPr>
          <w:b/>
          <w:i/>
          <w:sz w:val="28"/>
          <w:szCs w:val="28"/>
        </w:rPr>
        <w:t>Chávez Linares, Cesar Fabian</w:t>
      </w:r>
      <w:r>
        <w:rPr>
          <w:b/>
          <w:i/>
          <w:sz w:val="28"/>
          <w:szCs w:val="28"/>
        </w:rPr>
        <w:tab/>
      </w:r>
      <w:r>
        <w:rPr>
          <w:b/>
          <w:i/>
          <w:sz w:val="28"/>
          <w:szCs w:val="28"/>
        </w:rPr>
        <w:tab/>
      </w:r>
      <w:r>
        <w:rPr>
          <w:b/>
          <w:i/>
          <w:sz w:val="28"/>
          <w:szCs w:val="28"/>
        </w:rPr>
        <w:tab/>
        <w:t>(2019063854)</w:t>
      </w:r>
    </w:p>
    <w:p w14:paraId="5C42D516" w14:textId="77777777" w:rsidR="004575BC" w:rsidRDefault="004575BC" w:rsidP="004575BC">
      <w:pPr>
        <w:rPr>
          <w:b/>
          <w:i/>
          <w:sz w:val="28"/>
          <w:szCs w:val="28"/>
        </w:rPr>
      </w:pPr>
    </w:p>
    <w:p w14:paraId="08AFA624" w14:textId="2F3B5F4B" w:rsidR="004575BC" w:rsidRDefault="004575BC" w:rsidP="00513D15">
      <w:pPr>
        <w:tabs>
          <w:tab w:val="left" w:pos="708"/>
          <w:tab w:val="left" w:pos="1416"/>
          <w:tab w:val="left" w:pos="2124"/>
          <w:tab w:val="left" w:pos="2832"/>
          <w:tab w:val="left" w:pos="3540"/>
          <w:tab w:val="left" w:pos="4248"/>
          <w:tab w:val="left" w:pos="4956"/>
          <w:tab w:val="left" w:pos="5664"/>
          <w:tab w:val="left" w:pos="6780"/>
        </w:tabs>
        <w:rPr>
          <w:b/>
          <w:i/>
          <w:sz w:val="28"/>
          <w:szCs w:val="28"/>
        </w:rPr>
      </w:pPr>
      <w:r>
        <w:rPr>
          <w:b/>
          <w:i/>
          <w:sz w:val="28"/>
          <w:szCs w:val="28"/>
        </w:rPr>
        <w:t>Paja de la Cruz, Piero Alexander</w:t>
      </w:r>
      <w:r w:rsidR="00513D15">
        <w:rPr>
          <w:b/>
          <w:i/>
          <w:sz w:val="28"/>
          <w:szCs w:val="28"/>
        </w:rPr>
        <w:tab/>
      </w:r>
      <w:r w:rsidR="00513D15">
        <w:rPr>
          <w:b/>
          <w:i/>
          <w:sz w:val="28"/>
          <w:szCs w:val="28"/>
        </w:rPr>
        <w:tab/>
        <w:t>(</w:t>
      </w:r>
      <w:r w:rsidR="00513D15" w:rsidRPr="00513D15">
        <w:rPr>
          <w:b/>
          <w:i/>
          <w:sz w:val="28"/>
          <w:szCs w:val="28"/>
        </w:rPr>
        <w:t>2020067576</w:t>
      </w:r>
      <w:r w:rsidR="00513D15">
        <w:rPr>
          <w:b/>
          <w:i/>
          <w:sz w:val="28"/>
          <w:szCs w:val="28"/>
        </w:rPr>
        <w:t>)</w:t>
      </w:r>
    </w:p>
    <w:p w14:paraId="2D097216" w14:textId="77777777" w:rsidR="004575BC" w:rsidRDefault="004575BC" w:rsidP="004575BC">
      <w:pPr>
        <w:rPr>
          <w:b/>
          <w:sz w:val="28"/>
          <w:szCs w:val="28"/>
        </w:rPr>
      </w:pPr>
    </w:p>
    <w:p w14:paraId="5E6A7FCC" w14:textId="77777777" w:rsidR="004575BC" w:rsidRDefault="004575BC" w:rsidP="004575BC">
      <w:pPr>
        <w:jc w:val="center"/>
        <w:rPr>
          <w:sz w:val="32"/>
          <w:szCs w:val="32"/>
        </w:rPr>
      </w:pPr>
    </w:p>
    <w:p w14:paraId="36B58BBA" w14:textId="77777777" w:rsidR="004575BC" w:rsidRDefault="004575BC" w:rsidP="004575BC">
      <w:pPr>
        <w:jc w:val="center"/>
        <w:rPr>
          <w:sz w:val="32"/>
          <w:szCs w:val="32"/>
        </w:rPr>
      </w:pPr>
    </w:p>
    <w:p w14:paraId="6DBE3782" w14:textId="77777777" w:rsidR="004575BC" w:rsidRDefault="004575BC" w:rsidP="004575BC">
      <w:pPr>
        <w:jc w:val="center"/>
        <w:rPr>
          <w:sz w:val="32"/>
          <w:szCs w:val="32"/>
        </w:rPr>
      </w:pPr>
    </w:p>
    <w:p w14:paraId="3564675F" w14:textId="77777777" w:rsidR="004575BC" w:rsidRDefault="004575BC" w:rsidP="004575BC">
      <w:pPr>
        <w:jc w:val="center"/>
        <w:rPr>
          <w:sz w:val="32"/>
          <w:szCs w:val="32"/>
        </w:rPr>
      </w:pPr>
    </w:p>
    <w:p w14:paraId="67DE65A0" w14:textId="77777777" w:rsidR="004575BC" w:rsidRDefault="004575BC" w:rsidP="004575BC">
      <w:pPr>
        <w:jc w:val="center"/>
        <w:rPr>
          <w:b/>
          <w:sz w:val="32"/>
          <w:szCs w:val="32"/>
        </w:rPr>
      </w:pPr>
      <w:r>
        <w:rPr>
          <w:b/>
          <w:sz w:val="32"/>
          <w:szCs w:val="32"/>
        </w:rPr>
        <w:t>Tacna – Perú</w:t>
      </w:r>
    </w:p>
    <w:p w14:paraId="59ED9B37" w14:textId="4257D67F" w:rsidR="004575BC" w:rsidRDefault="004575BC" w:rsidP="004575BC">
      <w:pPr>
        <w:jc w:val="center"/>
      </w:pPr>
      <w:r>
        <w:rPr>
          <w:b/>
          <w:sz w:val="24"/>
          <w:szCs w:val="24"/>
        </w:rPr>
        <w:t>202</w:t>
      </w:r>
      <w:r>
        <w:rPr>
          <w:b/>
          <w:sz w:val="24"/>
          <w:szCs w:val="24"/>
        </w:rPr>
        <w:t>6</w:t>
      </w:r>
    </w:p>
    <w:p w14:paraId="6B9C8F29" w14:textId="77777777" w:rsidR="004575BC" w:rsidRDefault="004575BC">
      <w:pPr>
        <w:spacing w:before="600" w:after="100"/>
        <w:jc w:val="center"/>
        <w:rPr>
          <w:b/>
          <w:bCs/>
          <w:color w:val="1F4E79"/>
          <w:sz w:val="22"/>
          <w:szCs w:val="22"/>
        </w:rPr>
      </w:pPr>
    </w:p>
    <w:p w14:paraId="780195BF" w14:textId="77777777" w:rsidR="00F07449" w:rsidRDefault="00000000">
      <w:r>
        <w:br w:type="page"/>
      </w:r>
    </w:p>
    <w:p w14:paraId="6FDAAB9B" w14:textId="77777777" w:rsidR="00F07449" w:rsidRDefault="00000000">
      <w:pPr>
        <w:pStyle w:val="Ttulo1"/>
      </w:pPr>
      <w:r>
        <w:lastRenderedPageBreak/>
        <w:t>1. Introducción</w:t>
      </w:r>
    </w:p>
    <w:p w14:paraId="32F656D1" w14:textId="77777777" w:rsidR="00F07449" w:rsidRDefault="00000000" w:rsidP="00E1164C">
      <w:pPr>
        <w:spacing w:after="160"/>
        <w:jc w:val="both"/>
      </w:pPr>
      <w:r>
        <w:t>El presente informe documenta la revisión de código realizada sobre el módulo Backend (Node.js + TypeScript, arquitectura limpia) del sistema RespiCare, siguiendo la Guía de Laboratorio N.º 01 — Revisión de Código del curso Construcción de Software II. A diferencia de una revisión genérica, cada regla de calidad se evidencia sobre el código que implementa los requerimientos funcionales definidos en el Informe SRS del Proyecto (FD03-EPIS), de modo que se demuestra tanto la calidad del código como su trazabilidad con lo que el sistema debe hacer.</w:t>
      </w:r>
    </w:p>
    <w:p w14:paraId="2F6D4CFE" w14:textId="77777777" w:rsidR="00F07449" w:rsidRDefault="00000000" w:rsidP="00E1164C">
      <w:pPr>
        <w:spacing w:after="160"/>
        <w:jc w:val="both"/>
      </w:pPr>
      <w:r>
        <w:t>El SRS define 12 requerimientos funcionales (RF-001 a RF-012). Esta revisión se concentra en los 5 más críticos para el backend — 3 de prioridad Alta y 2 de prioridad Media —, seleccionados porque concentran la lógica de negocio central del sistema (autenticación, diagnóstico por IA, emergencias, historial clínico y alertas) y porque su implementación reside mayoritariamente en backend/src, a diferencia de otros requerimientos que dependen de ai-services (Python) o de los clientes web/móvil.</w:t>
      </w:r>
    </w:p>
    <w:p w14:paraId="0F2F878A" w14:textId="77777777" w:rsidR="00F07449" w:rsidRDefault="00000000" w:rsidP="00E1164C">
      <w:pPr>
        <w:pStyle w:val="Ttulo3"/>
        <w:jc w:val="both"/>
      </w:pPr>
      <w:r>
        <w:t>1.1. Objetivo</w:t>
      </w:r>
    </w:p>
    <w:p w14:paraId="2D6F75C0" w14:textId="77777777" w:rsidR="00F07449" w:rsidRDefault="00000000" w:rsidP="00E1164C">
      <w:pPr>
        <w:pStyle w:val="Prrafodelista"/>
        <w:numPr>
          <w:ilvl w:val="0"/>
          <w:numId w:val="2"/>
        </w:numPr>
        <w:spacing w:after="80"/>
        <w:jc w:val="both"/>
      </w:pPr>
      <w:r>
        <w:t>Realizar la revisión del código del backend contemplando buenas prácticas y estándares de construcción de software, evidenciando cada regla sobre el código que implementa los requerimientos funcionales más importantes del sistema.</w:t>
      </w:r>
    </w:p>
    <w:p w14:paraId="28051E91" w14:textId="77777777" w:rsidR="00F07449" w:rsidRDefault="00000000" w:rsidP="00E1164C">
      <w:pPr>
        <w:pStyle w:val="Ttulo3"/>
        <w:jc w:val="both"/>
      </w:pPr>
      <w:r>
        <w:t>1.2. Herramientas y recursos utilizados</w:t>
      </w:r>
    </w:p>
    <w:p w14:paraId="67727604" w14:textId="77777777" w:rsidR="00F07449" w:rsidRDefault="00000000" w:rsidP="00E1164C">
      <w:pPr>
        <w:pStyle w:val="Prrafodelista"/>
        <w:numPr>
          <w:ilvl w:val="0"/>
          <w:numId w:val="2"/>
        </w:numPr>
        <w:spacing w:after="80"/>
        <w:jc w:val="both"/>
      </w:pPr>
      <w:r>
        <w:t>TypeScript 5 + ts-node — compilador y verificación de tipos</w:t>
      </w:r>
    </w:p>
    <w:p w14:paraId="2D267363" w14:textId="77777777" w:rsidR="00F07449" w:rsidRPr="004575BC" w:rsidRDefault="00000000" w:rsidP="00E1164C">
      <w:pPr>
        <w:pStyle w:val="Prrafodelista"/>
        <w:numPr>
          <w:ilvl w:val="0"/>
          <w:numId w:val="2"/>
        </w:numPr>
        <w:spacing w:after="80"/>
        <w:jc w:val="both"/>
        <w:rPr>
          <w:lang w:val="en-US"/>
        </w:rPr>
      </w:pPr>
      <w:proofErr w:type="spellStart"/>
      <w:r w:rsidRPr="004575BC">
        <w:rPr>
          <w:lang w:val="en-US"/>
        </w:rPr>
        <w:t>ESLint</w:t>
      </w:r>
      <w:proofErr w:type="spellEnd"/>
      <w:r w:rsidRPr="004575BC">
        <w:rPr>
          <w:lang w:val="en-US"/>
        </w:rPr>
        <w:t xml:space="preserve"> (@typescript-eslint/recommended + recommended-requiring-type-checking)</w:t>
      </w:r>
    </w:p>
    <w:p w14:paraId="37256113" w14:textId="77777777" w:rsidR="00F07449" w:rsidRDefault="00000000" w:rsidP="00E1164C">
      <w:pPr>
        <w:pStyle w:val="Prrafodelista"/>
        <w:numPr>
          <w:ilvl w:val="0"/>
          <w:numId w:val="2"/>
        </w:numPr>
        <w:spacing w:after="80"/>
        <w:jc w:val="both"/>
      </w:pPr>
      <w:r>
        <w:t>Prettier — formateo automático de código</w:t>
      </w:r>
    </w:p>
    <w:p w14:paraId="3009F403" w14:textId="77777777" w:rsidR="00F07449" w:rsidRDefault="00000000" w:rsidP="00E1164C">
      <w:pPr>
        <w:pStyle w:val="Prrafodelista"/>
        <w:numPr>
          <w:ilvl w:val="0"/>
          <w:numId w:val="2"/>
        </w:numPr>
        <w:spacing w:after="80"/>
        <w:jc w:val="both"/>
      </w:pPr>
      <w:r>
        <w:t>GitHub Actions (static-code-analysis.yml) — ejecución de lint en CI</w:t>
      </w:r>
    </w:p>
    <w:p w14:paraId="08E2F654" w14:textId="77777777" w:rsidR="00F07449" w:rsidRDefault="00000000" w:rsidP="00E1164C">
      <w:pPr>
        <w:pStyle w:val="Prrafodelista"/>
        <w:numPr>
          <w:ilvl w:val="0"/>
          <w:numId w:val="2"/>
        </w:numPr>
        <w:spacing w:after="80"/>
        <w:jc w:val="both"/>
      </w:pPr>
      <w:r>
        <w:t>Informe SRS de Proyecto (FD03-EPIS) — fuente de los 12 requerimientos funcionales</w:t>
      </w:r>
    </w:p>
    <w:p w14:paraId="0610A2D3" w14:textId="77777777" w:rsidR="00F07449" w:rsidRDefault="00000000" w:rsidP="00E1164C">
      <w:pPr>
        <w:pStyle w:val="Prrafodelista"/>
        <w:numPr>
          <w:ilvl w:val="0"/>
          <w:numId w:val="2"/>
        </w:numPr>
        <w:spacing w:after="80"/>
        <w:jc w:val="both"/>
      </w:pPr>
      <w:r>
        <w:t>Código fuente del proyecto: backend/src (arquitectura limpia: domain, application, interface-adapters, infrastructure)</w:t>
      </w:r>
    </w:p>
    <w:p w14:paraId="474335DE" w14:textId="77777777" w:rsidR="00F07449" w:rsidRDefault="00000000">
      <w:r>
        <w:br w:type="page"/>
      </w:r>
    </w:p>
    <w:p w14:paraId="78766ED8" w14:textId="77777777" w:rsidR="00F07449" w:rsidRDefault="00000000">
      <w:pPr>
        <w:pStyle w:val="Ttulo1"/>
      </w:pPr>
      <w:r>
        <w:lastRenderedPageBreak/>
        <w:t>2. Trazabilidad con el SRS: requerimientos funcionales</w:t>
      </w:r>
    </w:p>
    <w:p w14:paraId="72875591" w14:textId="77777777" w:rsidR="00F07449" w:rsidRDefault="00000000">
      <w:pPr>
        <w:spacing w:after="160"/>
      </w:pPr>
      <w:r>
        <w:t>La siguiente tabla lista los 12 requerimientos funcionales del SRS (FD03-EPIS) y el módulo backend que los implementa. Las filas resaltadas corresponden a los 5 requerimientos seleccionados para esta revisión de código, detallados en la sección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3135"/>
        <w:gridCol w:w="1000"/>
        <w:gridCol w:w="3244"/>
        <w:gridCol w:w="1001"/>
      </w:tblGrid>
      <w:tr w:rsidR="00F07449" w14:paraId="7132292B" w14:textId="77777777">
        <w:tblPrEx>
          <w:tblCellMar>
            <w:top w:w="0" w:type="dxa"/>
            <w:bottom w:w="0" w:type="dxa"/>
          </w:tblCellMar>
        </w:tblPrEx>
        <w:trPr>
          <w:tblHeader/>
        </w:trPr>
        <w:tc>
          <w:tcPr>
            <w:tcW w:w="1000" w:type="dxa"/>
            <w:shd w:val="clear" w:color="auto" w:fill="1F4E79"/>
            <w:tcMar>
              <w:top w:w="70" w:type="dxa"/>
              <w:left w:w="100" w:type="dxa"/>
              <w:bottom w:w="70" w:type="dxa"/>
              <w:right w:w="100" w:type="dxa"/>
            </w:tcMar>
            <w:vAlign w:val="center"/>
          </w:tcPr>
          <w:p w14:paraId="4CEA9AAE" w14:textId="77777777" w:rsidR="00F07449" w:rsidRDefault="00000000">
            <w:r>
              <w:rPr>
                <w:b/>
                <w:bCs/>
                <w:color w:val="FFFFFF"/>
                <w:sz w:val="18"/>
                <w:szCs w:val="18"/>
              </w:rPr>
              <w:t>ID</w:t>
            </w:r>
          </w:p>
        </w:tc>
        <w:tc>
          <w:tcPr>
            <w:tcW w:w="3200" w:type="dxa"/>
            <w:shd w:val="clear" w:color="auto" w:fill="1F4E79"/>
            <w:tcMar>
              <w:top w:w="70" w:type="dxa"/>
              <w:left w:w="100" w:type="dxa"/>
              <w:bottom w:w="70" w:type="dxa"/>
              <w:right w:w="100" w:type="dxa"/>
            </w:tcMar>
            <w:vAlign w:val="center"/>
          </w:tcPr>
          <w:p w14:paraId="5F3CDA8D" w14:textId="77777777" w:rsidR="00F07449" w:rsidRDefault="00000000">
            <w:r>
              <w:rPr>
                <w:b/>
                <w:bCs/>
                <w:color w:val="FFFFFF"/>
                <w:sz w:val="18"/>
                <w:szCs w:val="18"/>
              </w:rPr>
              <w:t>Requerimiento</w:t>
            </w:r>
          </w:p>
        </w:tc>
        <w:tc>
          <w:tcPr>
            <w:tcW w:w="1000" w:type="dxa"/>
            <w:shd w:val="clear" w:color="auto" w:fill="1F4E79"/>
            <w:tcMar>
              <w:top w:w="70" w:type="dxa"/>
              <w:left w:w="100" w:type="dxa"/>
              <w:bottom w:w="70" w:type="dxa"/>
              <w:right w:w="100" w:type="dxa"/>
            </w:tcMar>
            <w:vAlign w:val="center"/>
          </w:tcPr>
          <w:p w14:paraId="3C994F28" w14:textId="77777777" w:rsidR="00F07449" w:rsidRDefault="00000000">
            <w:r>
              <w:rPr>
                <w:b/>
                <w:bCs/>
                <w:color w:val="FFFFFF"/>
                <w:sz w:val="18"/>
                <w:szCs w:val="18"/>
              </w:rPr>
              <w:t>Prioridad</w:t>
            </w:r>
          </w:p>
        </w:tc>
        <w:tc>
          <w:tcPr>
            <w:tcW w:w="3260" w:type="dxa"/>
            <w:shd w:val="clear" w:color="auto" w:fill="1F4E79"/>
            <w:tcMar>
              <w:top w:w="70" w:type="dxa"/>
              <w:left w:w="100" w:type="dxa"/>
              <w:bottom w:w="70" w:type="dxa"/>
              <w:right w:w="100" w:type="dxa"/>
            </w:tcMar>
            <w:vAlign w:val="center"/>
          </w:tcPr>
          <w:p w14:paraId="607E75A4" w14:textId="77777777" w:rsidR="00F07449" w:rsidRDefault="00000000">
            <w:r>
              <w:rPr>
                <w:b/>
                <w:bCs/>
                <w:color w:val="FFFFFF"/>
                <w:sz w:val="18"/>
                <w:szCs w:val="18"/>
              </w:rPr>
              <w:t>Módulo backend</w:t>
            </w:r>
          </w:p>
        </w:tc>
        <w:tc>
          <w:tcPr>
            <w:tcW w:w="900" w:type="dxa"/>
            <w:shd w:val="clear" w:color="auto" w:fill="1F4E79"/>
            <w:tcMar>
              <w:top w:w="70" w:type="dxa"/>
              <w:left w:w="100" w:type="dxa"/>
              <w:bottom w:w="70" w:type="dxa"/>
              <w:right w:w="100" w:type="dxa"/>
            </w:tcMar>
            <w:vAlign w:val="center"/>
          </w:tcPr>
          <w:p w14:paraId="6E73F2B0" w14:textId="77777777" w:rsidR="00F07449" w:rsidRDefault="00000000">
            <w:r>
              <w:rPr>
                <w:b/>
                <w:bCs/>
                <w:color w:val="FFFFFF"/>
                <w:sz w:val="18"/>
                <w:szCs w:val="18"/>
              </w:rPr>
              <w:t>Revisado</w:t>
            </w:r>
          </w:p>
        </w:tc>
      </w:tr>
      <w:tr w:rsidR="00F07449" w14:paraId="0E0A5C14" w14:textId="77777777">
        <w:tblPrEx>
          <w:tblCellMar>
            <w:top w:w="0" w:type="dxa"/>
            <w:bottom w:w="0" w:type="dxa"/>
          </w:tblCellMar>
        </w:tblPrEx>
        <w:tc>
          <w:tcPr>
            <w:tcW w:w="1000" w:type="dxa"/>
            <w:shd w:val="clear" w:color="auto" w:fill="E4EEF7"/>
            <w:tcMar>
              <w:top w:w="70" w:type="dxa"/>
              <w:left w:w="100" w:type="dxa"/>
              <w:bottom w:w="70" w:type="dxa"/>
              <w:right w:w="100" w:type="dxa"/>
            </w:tcMar>
            <w:vAlign w:val="center"/>
          </w:tcPr>
          <w:p w14:paraId="2C6251BB" w14:textId="77777777" w:rsidR="00F07449" w:rsidRDefault="00000000">
            <w:r>
              <w:rPr>
                <w:sz w:val="17"/>
                <w:szCs w:val="17"/>
              </w:rPr>
              <w:t>RF-001</w:t>
            </w:r>
          </w:p>
        </w:tc>
        <w:tc>
          <w:tcPr>
            <w:tcW w:w="3200" w:type="dxa"/>
            <w:shd w:val="clear" w:color="auto" w:fill="E4EEF7"/>
            <w:tcMar>
              <w:top w:w="70" w:type="dxa"/>
              <w:left w:w="100" w:type="dxa"/>
              <w:bottom w:w="70" w:type="dxa"/>
              <w:right w:w="100" w:type="dxa"/>
            </w:tcMar>
            <w:vAlign w:val="center"/>
          </w:tcPr>
          <w:p w14:paraId="52E63731" w14:textId="77777777" w:rsidR="00F07449" w:rsidRDefault="00000000">
            <w:r>
              <w:rPr>
                <w:sz w:val="17"/>
                <w:szCs w:val="17"/>
              </w:rPr>
              <w:t>Gestión de usuarios</w:t>
            </w:r>
          </w:p>
        </w:tc>
        <w:tc>
          <w:tcPr>
            <w:tcW w:w="1000" w:type="dxa"/>
            <w:shd w:val="clear" w:color="auto" w:fill="E4EEF7"/>
            <w:tcMar>
              <w:top w:w="70" w:type="dxa"/>
              <w:left w:w="100" w:type="dxa"/>
              <w:bottom w:w="70" w:type="dxa"/>
              <w:right w:w="100" w:type="dxa"/>
            </w:tcMar>
            <w:vAlign w:val="center"/>
          </w:tcPr>
          <w:p w14:paraId="64E03ED8" w14:textId="77777777" w:rsidR="00F07449" w:rsidRDefault="00000000">
            <w:r>
              <w:rPr>
                <w:sz w:val="17"/>
                <w:szCs w:val="17"/>
              </w:rPr>
              <w:t>Alta</w:t>
            </w:r>
          </w:p>
        </w:tc>
        <w:tc>
          <w:tcPr>
            <w:tcW w:w="3260" w:type="dxa"/>
            <w:shd w:val="clear" w:color="auto" w:fill="E4EEF7"/>
            <w:tcMar>
              <w:top w:w="70" w:type="dxa"/>
              <w:left w:w="100" w:type="dxa"/>
              <w:bottom w:w="70" w:type="dxa"/>
              <w:right w:w="100" w:type="dxa"/>
            </w:tcMar>
            <w:vAlign w:val="center"/>
          </w:tcPr>
          <w:p w14:paraId="09D7E1D4" w14:textId="77777777" w:rsidR="00F07449" w:rsidRDefault="00000000">
            <w:r>
              <w:rPr>
                <w:rFonts w:ascii="Consolas" w:eastAsia="Consolas" w:hAnsi="Consolas" w:cs="Consolas"/>
                <w:sz w:val="17"/>
                <w:szCs w:val="17"/>
              </w:rPr>
              <w:t>AuthService, AuthController, User (dominio)</w:t>
            </w:r>
          </w:p>
        </w:tc>
        <w:tc>
          <w:tcPr>
            <w:tcW w:w="900" w:type="dxa"/>
            <w:shd w:val="clear" w:color="auto" w:fill="E4EEF7"/>
            <w:tcMar>
              <w:top w:w="70" w:type="dxa"/>
              <w:left w:w="100" w:type="dxa"/>
              <w:bottom w:w="70" w:type="dxa"/>
              <w:right w:w="100" w:type="dxa"/>
            </w:tcMar>
            <w:vAlign w:val="center"/>
          </w:tcPr>
          <w:p w14:paraId="39FF3112" w14:textId="77777777" w:rsidR="00F07449" w:rsidRDefault="00000000">
            <w:r>
              <w:rPr>
                <w:b/>
                <w:bCs/>
                <w:sz w:val="17"/>
                <w:szCs w:val="17"/>
              </w:rPr>
              <w:t>Sí</w:t>
            </w:r>
          </w:p>
        </w:tc>
      </w:tr>
      <w:tr w:rsidR="00F07449" w14:paraId="7DC49846" w14:textId="77777777">
        <w:tblPrEx>
          <w:tblCellMar>
            <w:top w:w="0" w:type="dxa"/>
            <w:bottom w:w="0" w:type="dxa"/>
          </w:tblCellMar>
        </w:tblPrEx>
        <w:tc>
          <w:tcPr>
            <w:tcW w:w="1000" w:type="dxa"/>
            <w:shd w:val="clear" w:color="auto" w:fill="E4EEF7"/>
            <w:tcMar>
              <w:top w:w="70" w:type="dxa"/>
              <w:left w:w="100" w:type="dxa"/>
              <w:bottom w:w="70" w:type="dxa"/>
              <w:right w:w="100" w:type="dxa"/>
            </w:tcMar>
            <w:vAlign w:val="center"/>
          </w:tcPr>
          <w:p w14:paraId="3E7B2B41" w14:textId="77777777" w:rsidR="00F07449" w:rsidRDefault="00000000">
            <w:r>
              <w:rPr>
                <w:sz w:val="17"/>
                <w:szCs w:val="17"/>
              </w:rPr>
              <w:t>RF-002</w:t>
            </w:r>
          </w:p>
        </w:tc>
        <w:tc>
          <w:tcPr>
            <w:tcW w:w="3200" w:type="dxa"/>
            <w:shd w:val="clear" w:color="auto" w:fill="E4EEF7"/>
            <w:tcMar>
              <w:top w:w="70" w:type="dxa"/>
              <w:left w:w="100" w:type="dxa"/>
              <w:bottom w:w="70" w:type="dxa"/>
              <w:right w:w="100" w:type="dxa"/>
            </w:tcMar>
            <w:vAlign w:val="center"/>
          </w:tcPr>
          <w:p w14:paraId="16373B1A" w14:textId="77777777" w:rsidR="00F07449" w:rsidRDefault="00000000">
            <w:r>
              <w:rPr>
                <w:sz w:val="17"/>
                <w:szCs w:val="17"/>
              </w:rPr>
              <w:t>Diagnóstico inteligente de síntomas</w:t>
            </w:r>
          </w:p>
        </w:tc>
        <w:tc>
          <w:tcPr>
            <w:tcW w:w="1000" w:type="dxa"/>
            <w:shd w:val="clear" w:color="auto" w:fill="E4EEF7"/>
            <w:tcMar>
              <w:top w:w="70" w:type="dxa"/>
              <w:left w:w="100" w:type="dxa"/>
              <w:bottom w:w="70" w:type="dxa"/>
              <w:right w:w="100" w:type="dxa"/>
            </w:tcMar>
            <w:vAlign w:val="center"/>
          </w:tcPr>
          <w:p w14:paraId="5FE309CB" w14:textId="77777777" w:rsidR="00F07449" w:rsidRDefault="00000000">
            <w:r>
              <w:rPr>
                <w:sz w:val="17"/>
                <w:szCs w:val="17"/>
              </w:rPr>
              <w:t>Alta</w:t>
            </w:r>
          </w:p>
        </w:tc>
        <w:tc>
          <w:tcPr>
            <w:tcW w:w="3260" w:type="dxa"/>
            <w:shd w:val="clear" w:color="auto" w:fill="E4EEF7"/>
            <w:tcMar>
              <w:top w:w="70" w:type="dxa"/>
              <w:left w:w="100" w:type="dxa"/>
              <w:bottom w:w="70" w:type="dxa"/>
              <w:right w:w="100" w:type="dxa"/>
            </w:tcMar>
            <w:vAlign w:val="center"/>
          </w:tcPr>
          <w:p w14:paraId="23FB972D" w14:textId="77777777" w:rsidR="00F07449" w:rsidRDefault="00000000">
            <w:r>
              <w:rPr>
                <w:rFonts w:ascii="Consolas" w:eastAsia="Consolas" w:hAnsi="Consolas" w:cs="Consolas"/>
                <w:sz w:val="17"/>
                <w:szCs w:val="17"/>
              </w:rPr>
              <w:t>aiIntegration.ts (orquesta llamada a ai-services)</w:t>
            </w:r>
          </w:p>
        </w:tc>
        <w:tc>
          <w:tcPr>
            <w:tcW w:w="900" w:type="dxa"/>
            <w:shd w:val="clear" w:color="auto" w:fill="E4EEF7"/>
            <w:tcMar>
              <w:top w:w="70" w:type="dxa"/>
              <w:left w:w="100" w:type="dxa"/>
              <w:bottom w:w="70" w:type="dxa"/>
              <w:right w:w="100" w:type="dxa"/>
            </w:tcMar>
            <w:vAlign w:val="center"/>
          </w:tcPr>
          <w:p w14:paraId="05E35871" w14:textId="77777777" w:rsidR="00F07449" w:rsidRDefault="00000000">
            <w:r>
              <w:rPr>
                <w:b/>
                <w:bCs/>
                <w:sz w:val="17"/>
                <w:szCs w:val="17"/>
              </w:rPr>
              <w:t>Sí</w:t>
            </w:r>
          </w:p>
        </w:tc>
      </w:tr>
      <w:tr w:rsidR="00F07449" w14:paraId="24949B00"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7A12C297" w14:textId="77777777" w:rsidR="00F07449" w:rsidRDefault="00000000">
            <w:r>
              <w:rPr>
                <w:sz w:val="17"/>
                <w:szCs w:val="17"/>
              </w:rPr>
              <w:t>RF-003</w:t>
            </w:r>
          </w:p>
        </w:tc>
        <w:tc>
          <w:tcPr>
            <w:tcW w:w="3200" w:type="dxa"/>
            <w:shd w:val="clear" w:color="auto" w:fill="FFFFFF"/>
            <w:tcMar>
              <w:top w:w="70" w:type="dxa"/>
              <w:left w:w="100" w:type="dxa"/>
              <w:bottom w:w="70" w:type="dxa"/>
              <w:right w:w="100" w:type="dxa"/>
            </w:tcMar>
            <w:vAlign w:val="center"/>
          </w:tcPr>
          <w:p w14:paraId="3CC02327" w14:textId="77777777" w:rsidR="00F07449" w:rsidRDefault="00000000">
            <w:r>
              <w:rPr>
                <w:sz w:val="17"/>
                <w:szCs w:val="17"/>
              </w:rPr>
              <w:t>Análisis de tos por audio</w:t>
            </w:r>
          </w:p>
        </w:tc>
        <w:tc>
          <w:tcPr>
            <w:tcW w:w="1000" w:type="dxa"/>
            <w:shd w:val="clear" w:color="auto" w:fill="FFFFFF"/>
            <w:tcMar>
              <w:top w:w="70" w:type="dxa"/>
              <w:left w:w="100" w:type="dxa"/>
              <w:bottom w:w="70" w:type="dxa"/>
              <w:right w:w="100" w:type="dxa"/>
            </w:tcMar>
            <w:vAlign w:val="center"/>
          </w:tcPr>
          <w:p w14:paraId="3211523B" w14:textId="77777777" w:rsidR="00F07449" w:rsidRDefault="00000000">
            <w:r>
              <w:rPr>
                <w:sz w:val="17"/>
                <w:szCs w:val="17"/>
              </w:rPr>
              <w:t>Alta</w:t>
            </w:r>
          </w:p>
        </w:tc>
        <w:tc>
          <w:tcPr>
            <w:tcW w:w="3260" w:type="dxa"/>
            <w:shd w:val="clear" w:color="auto" w:fill="FFFFFF"/>
            <w:tcMar>
              <w:top w:w="70" w:type="dxa"/>
              <w:left w:w="100" w:type="dxa"/>
              <w:bottom w:w="70" w:type="dxa"/>
              <w:right w:w="100" w:type="dxa"/>
            </w:tcMar>
            <w:vAlign w:val="center"/>
          </w:tcPr>
          <w:p w14:paraId="5D8C6AB6" w14:textId="77777777" w:rsidR="00F07449" w:rsidRDefault="00000000">
            <w:r>
              <w:rPr>
                <w:rFonts w:ascii="Consolas" w:eastAsia="Consolas" w:hAnsi="Consolas" w:cs="Consolas"/>
                <w:sz w:val="17"/>
                <w:szCs w:val="17"/>
              </w:rPr>
              <w:t>chatAudioRoutes.ts (enrutamiento) — modelo CNN en ai-services</w:t>
            </w:r>
          </w:p>
        </w:tc>
        <w:tc>
          <w:tcPr>
            <w:tcW w:w="900" w:type="dxa"/>
            <w:shd w:val="clear" w:color="auto" w:fill="FFFFFF"/>
            <w:tcMar>
              <w:top w:w="70" w:type="dxa"/>
              <w:left w:w="100" w:type="dxa"/>
              <w:bottom w:w="70" w:type="dxa"/>
              <w:right w:w="100" w:type="dxa"/>
            </w:tcMar>
            <w:vAlign w:val="center"/>
          </w:tcPr>
          <w:p w14:paraId="6EE6BAAE" w14:textId="77777777" w:rsidR="00F07449" w:rsidRDefault="00000000">
            <w:r>
              <w:rPr>
                <w:sz w:val="17"/>
                <w:szCs w:val="17"/>
              </w:rPr>
              <w:t>No</w:t>
            </w:r>
          </w:p>
        </w:tc>
      </w:tr>
      <w:tr w:rsidR="00F07449" w14:paraId="188AFA21" w14:textId="77777777">
        <w:tblPrEx>
          <w:tblCellMar>
            <w:top w:w="0" w:type="dxa"/>
            <w:bottom w:w="0" w:type="dxa"/>
          </w:tblCellMar>
        </w:tblPrEx>
        <w:tc>
          <w:tcPr>
            <w:tcW w:w="1000" w:type="dxa"/>
            <w:shd w:val="clear" w:color="auto" w:fill="E4EEF7"/>
            <w:tcMar>
              <w:top w:w="70" w:type="dxa"/>
              <w:left w:w="100" w:type="dxa"/>
              <w:bottom w:w="70" w:type="dxa"/>
              <w:right w:w="100" w:type="dxa"/>
            </w:tcMar>
            <w:vAlign w:val="center"/>
          </w:tcPr>
          <w:p w14:paraId="740B1727" w14:textId="77777777" w:rsidR="00F07449" w:rsidRDefault="00000000">
            <w:r>
              <w:rPr>
                <w:sz w:val="17"/>
                <w:szCs w:val="17"/>
              </w:rPr>
              <w:t>RF-004</w:t>
            </w:r>
          </w:p>
        </w:tc>
        <w:tc>
          <w:tcPr>
            <w:tcW w:w="3200" w:type="dxa"/>
            <w:shd w:val="clear" w:color="auto" w:fill="E4EEF7"/>
            <w:tcMar>
              <w:top w:w="70" w:type="dxa"/>
              <w:left w:w="100" w:type="dxa"/>
              <w:bottom w:w="70" w:type="dxa"/>
              <w:right w:w="100" w:type="dxa"/>
            </w:tcMar>
            <w:vAlign w:val="center"/>
          </w:tcPr>
          <w:p w14:paraId="6884304C" w14:textId="77777777" w:rsidR="00F07449" w:rsidRDefault="00000000">
            <w:r>
              <w:rPr>
                <w:sz w:val="17"/>
                <w:szCs w:val="17"/>
              </w:rPr>
              <w:t>Reglas clínicas de emergencia</w:t>
            </w:r>
          </w:p>
        </w:tc>
        <w:tc>
          <w:tcPr>
            <w:tcW w:w="1000" w:type="dxa"/>
            <w:shd w:val="clear" w:color="auto" w:fill="E4EEF7"/>
            <w:tcMar>
              <w:top w:w="70" w:type="dxa"/>
              <w:left w:w="100" w:type="dxa"/>
              <w:bottom w:w="70" w:type="dxa"/>
              <w:right w:w="100" w:type="dxa"/>
            </w:tcMar>
            <w:vAlign w:val="center"/>
          </w:tcPr>
          <w:p w14:paraId="323DBA7D" w14:textId="77777777" w:rsidR="00F07449" w:rsidRDefault="00000000">
            <w:r>
              <w:rPr>
                <w:sz w:val="17"/>
                <w:szCs w:val="17"/>
              </w:rPr>
              <w:t>Alta</w:t>
            </w:r>
          </w:p>
        </w:tc>
        <w:tc>
          <w:tcPr>
            <w:tcW w:w="3260" w:type="dxa"/>
            <w:shd w:val="clear" w:color="auto" w:fill="E4EEF7"/>
            <w:tcMar>
              <w:top w:w="70" w:type="dxa"/>
              <w:left w:w="100" w:type="dxa"/>
              <w:bottom w:w="70" w:type="dxa"/>
              <w:right w:w="100" w:type="dxa"/>
            </w:tcMar>
            <w:vAlign w:val="center"/>
          </w:tcPr>
          <w:p w14:paraId="05280FF3" w14:textId="77777777" w:rsidR="00F07449" w:rsidRDefault="00000000">
            <w:r>
              <w:rPr>
                <w:rFonts w:ascii="Consolas" w:eastAsia="Consolas" w:hAnsi="Consolas" w:cs="Consolas"/>
                <w:sz w:val="17"/>
                <w:szCs w:val="17"/>
              </w:rPr>
              <w:t>emergencyService.ts (EmergencyRuleSystem)</w:t>
            </w:r>
          </w:p>
        </w:tc>
        <w:tc>
          <w:tcPr>
            <w:tcW w:w="900" w:type="dxa"/>
            <w:shd w:val="clear" w:color="auto" w:fill="E4EEF7"/>
            <w:tcMar>
              <w:top w:w="70" w:type="dxa"/>
              <w:left w:w="100" w:type="dxa"/>
              <w:bottom w:w="70" w:type="dxa"/>
              <w:right w:w="100" w:type="dxa"/>
            </w:tcMar>
            <w:vAlign w:val="center"/>
          </w:tcPr>
          <w:p w14:paraId="6CF89C24" w14:textId="77777777" w:rsidR="00F07449" w:rsidRDefault="00000000">
            <w:r>
              <w:rPr>
                <w:b/>
                <w:bCs/>
                <w:sz w:val="17"/>
                <w:szCs w:val="17"/>
              </w:rPr>
              <w:t>Sí</w:t>
            </w:r>
          </w:p>
        </w:tc>
      </w:tr>
      <w:tr w:rsidR="00F07449" w14:paraId="4814B271"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26AA90CB" w14:textId="77777777" w:rsidR="00F07449" w:rsidRDefault="00000000">
            <w:r>
              <w:rPr>
                <w:sz w:val="17"/>
                <w:szCs w:val="17"/>
              </w:rPr>
              <w:t>RF-005</w:t>
            </w:r>
          </w:p>
        </w:tc>
        <w:tc>
          <w:tcPr>
            <w:tcW w:w="3200" w:type="dxa"/>
            <w:shd w:val="clear" w:color="auto" w:fill="FFFFFF"/>
            <w:tcMar>
              <w:top w:w="70" w:type="dxa"/>
              <w:left w:w="100" w:type="dxa"/>
              <w:bottom w:w="70" w:type="dxa"/>
              <w:right w:w="100" w:type="dxa"/>
            </w:tcMar>
            <w:vAlign w:val="center"/>
          </w:tcPr>
          <w:p w14:paraId="78817630" w14:textId="77777777" w:rsidR="00F07449" w:rsidRDefault="00000000">
            <w:r>
              <w:rPr>
                <w:sz w:val="17"/>
                <w:szCs w:val="17"/>
              </w:rPr>
              <w:t>Validación de coherencia médica</w:t>
            </w:r>
          </w:p>
        </w:tc>
        <w:tc>
          <w:tcPr>
            <w:tcW w:w="1000" w:type="dxa"/>
            <w:shd w:val="clear" w:color="auto" w:fill="FFFFFF"/>
            <w:tcMar>
              <w:top w:w="70" w:type="dxa"/>
              <w:left w:w="100" w:type="dxa"/>
              <w:bottom w:w="70" w:type="dxa"/>
              <w:right w:w="100" w:type="dxa"/>
            </w:tcMar>
            <w:vAlign w:val="center"/>
          </w:tcPr>
          <w:p w14:paraId="19A0035B" w14:textId="77777777" w:rsidR="00F07449" w:rsidRDefault="00000000">
            <w:r>
              <w:rPr>
                <w:sz w:val="17"/>
                <w:szCs w:val="17"/>
              </w:rPr>
              <w:t>Alta</w:t>
            </w:r>
          </w:p>
        </w:tc>
        <w:tc>
          <w:tcPr>
            <w:tcW w:w="3260" w:type="dxa"/>
            <w:shd w:val="clear" w:color="auto" w:fill="FFFFFF"/>
            <w:tcMar>
              <w:top w:w="70" w:type="dxa"/>
              <w:left w:w="100" w:type="dxa"/>
              <w:bottom w:w="70" w:type="dxa"/>
              <w:right w:w="100" w:type="dxa"/>
            </w:tcMar>
            <w:vAlign w:val="center"/>
          </w:tcPr>
          <w:p w14:paraId="2AAD6D89" w14:textId="77777777" w:rsidR="00F07449" w:rsidRDefault="00000000">
            <w:r>
              <w:rPr>
                <w:rFonts w:ascii="Consolas" w:eastAsia="Consolas" w:hAnsi="Consolas" w:cs="Consolas"/>
                <w:sz w:val="17"/>
                <w:szCs w:val="17"/>
              </w:rPr>
              <w:t>ai-services (MedicalValidationRules, Python)</w:t>
            </w:r>
          </w:p>
        </w:tc>
        <w:tc>
          <w:tcPr>
            <w:tcW w:w="900" w:type="dxa"/>
            <w:shd w:val="clear" w:color="auto" w:fill="FFFFFF"/>
            <w:tcMar>
              <w:top w:w="70" w:type="dxa"/>
              <w:left w:w="100" w:type="dxa"/>
              <w:bottom w:w="70" w:type="dxa"/>
              <w:right w:w="100" w:type="dxa"/>
            </w:tcMar>
            <w:vAlign w:val="center"/>
          </w:tcPr>
          <w:p w14:paraId="5A4FF271" w14:textId="77777777" w:rsidR="00F07449" w:rsidRDefault="00000000">
            <w:r>
              <w:rPr>
                <w:sz w:val="17"/>
                <w:szCs w:val="17"/>
              </w:rPr>
              <w:t>No</w:t>
            </w:r>
          </w:p>
        </w:tc>
      </w:tr>
      <w:tr w:rsidR="00F07449" w14:paraId="452C1F75" w14:textId="77777777">
        <w:tblPrEx>
          <w:tblCellMar>
            <w:top w:w="0" w:type="dxa"/>
            <w:bottom w:w="0" w:type="dxa"/>
          </w:tblCellMar>
        </w:tblPrEx>
        <w:tc>
          <w:tcPr>
            <w:tcW w:w="1000" w:type="dxa"/>
            <w:shd w:val="clear" w:color="auto" w:fill="F7F9FC"/>
            <w:tcMar>
              <w:top w:w="70" w:type="dxa"/>
              <w:left w:w="100" w:type="dxa"/>
              <w:bottom w:w="70" w:type="dxa"/>
              <w:right w:w="100" w:type="dxa"/>
            </w:tcMar>
            <w:vAlign w:val="center"/>
          </w:tcPr>
          <w:p w14:paraId="5D0E6746" w14:textId="77777777" w:rsidR="00F07449" w:rsidRDefault="00000000">
            <w:r>
              <w:rPr>
                <w:sz w:val="17"/>
                <w:szCs w:val="17"/>
              </w:rPr>
              <w:t>RF-006</w:t>
            </w:r>
          </w:p>
        </w:tc>
        <w:tc>
          <w:tcPr>
            <w:tcW w:w="3200" w:type="dxa"/>
            <w:shd w:val="clear" w:color="auto" w:fill="F7F9FC"/>
            <w:tcMar>
              <w:top w:w="70" w:type="dxa"/>
              <w:left w:w="100" w:type="dxa"/>
              <w:bottom w:w="70" w:type="dxa"/>
              <w:right w:w="100" w:type="dxa"/>
            </w:tcMar>
            <w:vAlign w:val="center"/>
          </w:tcPr>
          <w:p w14:paraId="0C9CDA8D" w14:textId="77777777" w:rsidR="00F07449" w:rsidRDefault="00000000">
            <w:r>
              <w:rPr>
                <w:sz w:val="17"/>
                <w:szCs w:val="17"/>
              </w:rPr>
              <w:t>Explicabilidad (SHAP)</w:t>
            </w:r>
          </w:p>
        </w:tc>
        <w:tc>
          <w:tcPr>
            <w:tcW w:w="1000" w:type="dxa"/>
            <w:shd w:val="clear" w:color="auto" w:fill="F7F9FC"/>
            <w:tcMar>
              <w:top w:w="70" w:type="dxa"/>
              <w:left w:w="100" w:type="dxa"/>
              <w:bottom w:w="70" w:type="dxa"/>
              <w:right w:w="100" w:type="dxa"/>
            </w:tcMar>
            <w:vAlign w:val="center"/>
          </w:tcPr>
          <w:p w14:paraId="7878F8D5" w14:textId="77777777" w:rsidR="00F07449" w:rsidRDefault="00000000">
            <w:r>
              <w:rPr>
                <w:sz w:val="17"/>
                <w:szCs w:val="17"/>
              </w:rPr>
              <w:t>Media</w:t>
            </w:r>
          </w:p>
        </w:tc>
        <w:tc>
          <w:tcPr>
            <w:tcW w:w="3260" w:type="dxa"/>
            <w:shd w:val="clear" w:color="auto" w:fill="F7F9FC"/>
            <w:tcMar>
              <w:top w:w="70" w:type="dxa"/>
              <w:left w:w="100" w:type="dxa"/>
              <w:bottom w:w="70" w:type="dxa"/>
              <w:right w:w="100" w:type="dxa"/>
            </w:tcMar>
            <w:vAlign w:val="center"/>
          </w:tcPr>
          <w:p w14:paraId="53EF0AA0" w14:textId="77777777" w:rsidR="00F07449" w:rsidRDefault="00000000">
            <w:r>
              <w:rPr>
                <w:rFonts w:ascii="Consolas" w:eastAsia="Consolas" w:hAnsi="Consolas" w:cs="Consolas"/>
                <w:sz w:val="17"/>
                <w:szCs w:val="17"/>
              </w:rPr>
              <w:t>symptomAnalyzerController.ts (expone) — cálculo en ai-services</w:t>
            </w:r>
          </w:p>
        </w:tc>
        <w:tc>
          <w:tcPr>
            <w:tcW w:w="900" w:type="dxa"/>
            <w:shd w:val="clear" w:color="auto" w:fill="F7F9FC"/>
            <w:tcMar>
              <w:top w:w="70" w:type="dxa"/>
              <w:left w:w="100" w:type="dxa"/>
              <w:bottom w:w="70" w:type="dxa"/>
              <w:right w:w="100" w:type="dxa"/>
            </w:tcMar>
            <w:vAlign w:val="center"/>
          </w:tcPr>
          <w:p w14:paraId="147770B9" w14:textId="77777777" w:rsidR="00F07449" w:rsidRDefault="00000000">
            <w:r>
              <w:rPr>
                <w:sz w:val="17"/>
                <w:szCs w:val="17"/>
              </w:rPr>
              <w:t>No</w:t>
            </w:r>
          </w:p>
        </w:tc>
      </w:tr>
      <w:tr w:rsidR="00F07449" w14:paraId="57A414CF"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48BF9276" w14:textId="77777777" w:rsidR="00F07449" w:rsidRDefault="00000000">
            <w:r>
              <w:rPr>
                <w:sz w:val="17"/>
                <w:szCs w:val="17"/>
              </w:rPr>
              <w:t>RF-007</w:t>
            </w:r>
          </w:p>
        </w:tc>
        <w:tc>
          <w:tcPr>
            <w:tcW w:w="3200" w:type="dxa"/>
            <w:shd w:val="clear" w:color="auto" w:fill="FFFFFF"/>
            <w:tcMar>
              <w:top w:w="70" w:type="dxa"/>
              <w:left w:w="100" w:type="dxa"/>
              <w:bottom w:w="70" w:type="dxa"/>
              <w:right w:w="100" w:type="dxa"/>
            </w:tcMar>
            <w:vAlign w:val="center"/>
          </w:tcPr>
          <w:p w14:paraId="7862933A" w14:textId="77777777" w:rsidR="00F07449" w:rsidRDefault="00000000">
            <w:r>
              <w:rPr>
                <w:sz w:val="17"/>
                <w:szCs w:val="17"/>
              </w:rPr>
              <w:t>Panel del doctor</w:t>
            </w:r>
          </w:p>
        </w:tc>
        <w:tc>
          <w:tcPr>
            <w:tcW w:w="1000" w:type="dxa"/>
            <w:shd w:val="clear" w:color="auto" w:fill="FFFFFF"/>
            <w:tcMar>
              <w:top w:w="70" w:type="dxa"/>
              <w:left w:w="100" w:type="dxa"/>
              <w:bottom w:w="70" w:type="dxa"/>
              <w:right w:w="100" w:type="dxa"/>
            </w:tcMar>
            <w:vAlign w:val="center"/>
          </w:tcPr>
          <w:p w14:paraId="78B71A84" w14:textId="77777777" w:rsidR="00F07449" w:rsidRDefault="00000000">
            <w:r>
              <w:rPr>
                <w:sz w:val="17"/>
                <w:szCs w:val="17"/>
              </w:rPr>
              <w:t>Alta</w:t>
            </w:r>
          </w:p>
        </w:tc>
        <w:tc>
          <w:tcPr>
            <w:tcW w:w="3260" w:type="dxa"/>
            <w:shd w:val="clear" w:color="auto" w:fill="FFFFFF"/>
            <w:tcMar>
              <w:top w:w="70" w:type="dxa"/>
              <w:left w:w="100" w:type="dxa"/>
              <w:bottom w:w="70" w:type="dxa"/>
              <w:right w:w="100" w:type="dxa"/>
            </w:tcMar>
            <w:vAlign w:val="center"/>
          </w:tcPr>
          <w:p w14:paraId="2381434C" w14:textId="77777777" w:rsidR="00F07449" w:rsidRDefault="00000000">
            <w:r>
              <w:rPr>
                <w:rFonts w:ascii="Consolas" w:eastAsia="Consolas" w:hAnsi="Consolas" w:cs="Consolas"/>
                <w:sz w:val="17"/>
                <w:szCs w:val="17"/>
              </w:rPr>
              <w:t>consentService.ts, prescriptionService.ts (validación médica)</w:t>
            </w:r>
          </w:p>
        </w:tc>
        <w:tc>
          <w:tcPr>
            <w:tcW w:w="900" w:type="dxa"/>
            <w:shd w:val="clear" w:color="auto" w:fill="FFFFFF"/>
            <w:tcMar>
              <w:top w:w="70" w:type="dxa"/>
              <w:left w:w="100" w:type="dxa"/>
              <w:bottom w:w="70" w:type="dxa"/>
              <w:right w:w="100" w:type="dxa"/>
            </w:tcMar>
            <w:vAlign w:val="center"/>
          </w:tcPr>
          <w:p w14:paraId="30FF9280" w14:textId="77777777" w:rsidR="00F07449" w:rsidRDefault="00000000">
            <w:r>
              <w:rPr>
                <w:sz w:val="17"/>
                <w:szCs w:val="17"/>
              </w:rPr>
              <w:t>No</w:t>
            </w:r>
          </w:p>
        </w:tc>
      </w:tr>
      <w:tr w:rsidR="00F07449" w14:paraId="429F47D7" w14:textId="77777777">
        <w:tblPrEx>
          <w:tblCellMar>
            <w:top w:w="0" w:type="dxa"/>
            <w:bottom w:w="0" w:type="dxa"/>
          </w:tblCellMar>
        </w:tblPrEx>
        <w:tc>
          <w:tcPr>
            <w:tcW w:w="1000" w:type="dxa"/>
            <w:shd w:val="clear" w:color="auto" w:fill="E4EEF7"/>
            <w:tcMar>
              <w:top w:w="70" w:type="dxa"/>
              <w:left w:w="100" w:type="dxa"/>
              <w:bottom w:w="70" w:type="dxa"/>
              <w:right w:w="100" w:type="dxa"/>
            </w:tcMar>
            <w:vAlign w:val="center"/>
          </w:tcPr>
          <w:p w14:paraId="4CBF4102" w14:textId="77777777" w:rsidR="00F07449" w:rsidRDefault="00000000">
            <w:r>
              <w:rPr>
                <w:sz w:val="17"/>
                <w:szCs w:val="17"/>
              </w:rPr>
              <w:t>RF-008</w:t>
            </w:r>
          </w:p>
        </w:tc>
        <w:tc>
          <w:tcPr>
            <w:tcW w:w="3200" w:type="dxa"/>
            <w:shd w:val="clear" w:color="auto" w:fill="E4EEF7"/>
            <w:tcMar>
              <w:top w:w="70" w:type="dxa"/>
              <w:left w:w="100" w:type="dxa"/>
              <w:bottom w:w="70" w:type="dxa"/>
              <w:right w:w="100" w:type="dxa"/>
            </w:tcMar>
            <w:vAlign w:val="center"/>
          </w:tcPr>
          <w:p w14:paraId="602DD493" w14:textId="77777777" w:rsidR="00F07449" w:rsidRDefault="00000000">
            <w:r>
              <w:rPr>
                <w:sz w:val="17"/>
                <w:szCs w:val="17"/>
              </w:rPr>
              <w:t>Historial clínico electrónico</w:t>
            </w:r>
          </w:p>
        </w:tc>
        <w:tc>
          <w:tcPr>
            <w:tcW w:w="1000" w:type="dxa"/>
            <w:shd w:val="clear" w:color="auto" w:fill="E4EEF7"/>
            <w:tcMar>
              <w:top w:w="70" w:type="dxa"/>
              <w:left w:w="100" w:type="dxa"/>
              <w:bottom w:w="70" w:type="dxa"/>
              <w:right w:w="100" w:type="dxa"/>
            </w:tcMar>
            <w:vAlign w:val="center"/>
          </w:tcPr>
          <w:p w14:paraId="5940E5FD" w14:textId="77777777" w:rsidR="00F07449" w:rsidRDefault="00000000">
            <w:r>
              <w:rPr>
                <w:sz w:val="17"/>
                <w:szCs w:val="17"/>
              </w:rPr>
              <w:t>Media</w:t>
            </w:r>
          </w:p>
        </w:tc>
        <w:tc>
          <w:tcPr>
            <w:tcW w:w="3260" w:type="dxa"/>
            <w:shd w:val="clear" w:color="auto" w:fill="E4EEF7"/>
            <w:tcMar>
              <w:top w:w="70" w:type="dxa"/>
              <w:left w:w="100" w:type="dxa"/>
              <w:bottom w:w="70" w:type="dxa"/>
              <w:right w:w="100" w:type="dxa"/>
            </w:tcMar>
            <w:vAlign w:val="center"/>
          </w:tcPr>
          <w:p w14:paraId="29C40BE7" w14:textId="77777777" w:rsidR="00F07449" w:rsidRDefault="00000000">
            <w:r>
              <w:rPr>
                <w:rFonts w:ascii="Consolas" w:eastAsia="Consolas" w:hAnsi="Consolas" w:cs="Consolas"/>
                <w:sz w:val="17"/>
                <w:szCs w:val="17"/>
              </w:rPr>
              <w:t>MedicalHistory.ts (dominio + modelo)</w:t>
            </w:r>
          </w:p>
        </w:tc>
        <w:tc>
          <w:tcPr>
            <w:tcW w:w="900" w:type="dxa"/>
            <w:shd w:val="clear" w:color="auto" w:fill="E4EEF7"/>
            <w:tcMar>
              <w:top w:w="70" w:type="dxa"/>
              <w:left w:w="100" w:type="dxa"/>
              <w:bottom w:w="70" w:type="dxa"/>
              <w:right w:w="100" w:type="dxa"/>
            </w:tcMar>
            <w:vAlign w:val="center"/>
          </w:tcPr>
          <w:p w14:paraId="61097375" w14:textId="77777777" w:rsidR="00F07449" w:rsidRDefault="00000000">
            <w:r>
              <w:rPr>
                <w:b/>
                <w:bCs/>
                <w:sz w:val="17"/>
                <w:szCs w:val="17"/>
              </w:rPr>
              <w:t>Sí</w:t>
            </w:r>
          </w:p>
        </w:tc>
      </w:tr>
      <w:tr w:rsidR="00F07449" w14:paraId="47AB10B4" w14:textId="77777777">
        <w:tblPrEx>
          <w:tblCellMar>
            <w:top w:w="0" w:type="dxa"/>
            <w:bottom w:w="0" w:type="dxa"/>
          </w:tblCellMar>
        </w:tblPrEx>
        <w:tc>
          <w:tcPr>
            <w:tcW w:w="1000" w:type="dxa"/>
            <w:shd w:val="clear" w:color="auto" w:fill="E4EEF7"/>
            <w:tcMar>
              <w:top w:w="70" w:type="dxa"/>
              <w:left w:w="100" w:type="dxa"/>
              <w:bottom w:w="70" w:type="dxa"/>
              <w:right w:w="100" w:type="dxa"/>
            </w:tcMar>
            <w:vAlign w:val="center"/>
          </w:tcPr>
          <w:p w14:paraId="7393D201" w14:textId="77777777" w:rsidR="00F07449" w:rsidRDefault="00000000">
            <w:r>
              <w:rPr>
                <w:sz w:val="17"/>
                <w:szCs w:val="17"/>
              </w:rPr>
              <w:t>RF-009</w:t>
            </w:r>
          </w:p>
        </w:tc>
        <w:tc>
          <w:tcPr>
            <w:tcW w:w="3200" w:type="dxa"/>
            <w:shd w:val="clear" w:color="auto" w:fill="E4EEF7"/>
            <w:tcMar>
              <w:top w:w="70" w:type="dxa"/>
              <w:left w:w="100" w:type="dxa"/>
              <w:bottom w:w="70" w:type="dxa"/>
              <w:right w:w="100" w:type="dxa"/>
            </w:tcMar>
            <w:vAlign w:val="center"/>
          </w:tcPr>
          <w:p w14:paraId="08EC5479" w14:textId="77777777" w:rsidR="00F07449" w:rsidRDefault="00000000">
            <w:r>
              <w:rPr>
                <w:sz w:val="17"/>
                <w:szCs w:val="17"/>
              </w:rPr>
              <w:t>Sistema de alertas y notificaciones</w:t>
            </w:r>
          </w:p>
        </w:tc>
        <w:tc>
          <w:tcPr>
            <w:tcW w:w="1000" w:type="dxa"/>
            <w:shd w:val="clear" w:color="auto" w:fill="E4EEF7"/>
            <w:tcMar>
              <w:top w:w="70" w:type="dxa"/>
              <w:left w:w="100" w:type="dxa"/>
              <w:bottom w:w="70" w:type="dxa"/>
              <w:right w:w="100" w:type="dxa"/>
            </w:tcMar>
            <w:vAlign w:val="center"/>
          </w:tcPr>
          <w:p w14:paraId="6D714CD8" w14:textId="77777777" w:rsidR="00F07449" w:rsidRDefault="00000000">
            <w:r>
              <w:rPr>
                <w:sz w:val="17"/>
                <w:szCs w:val="17"/>
              </w:rPr>
              <w:t>Media</w:t>
            </w:r>
          </w:p>
        </w:tc>
        <w:tc>
          <w:tcPr>
            <w:tcW w:w="3260" w:type="dxa"/>
            <w:shd w:val="clear" w:color="auto" w:fill="E4EEF7"/>
            <w:tcMar>
              <w:top w:w="70" w:type="dxa"/>
              <w:left w:w="100" w:type="dxa"/>
              <w:bottom w:w="70" w:type="dxa"/>
              <w:right w:w="100" w:type="dxa"/>
            </w:tcMar>
            <w:vAlign w:val="center"/>
          </w:tcPr>
          <w:p w14:paraId="2E9DDEB9" w14:textId="77777777" w:rsidR="00F07449" w:rsidRPr="004575BC" w:rsidRDefault="00000000">
            <w:pPr>
              <w:rPr>
                <w:lang w:val="en-US"/>
              </w:rPr>
            </w:pPr>
            <w:proofErr w:type="spellStart"/>
            <w:r w:rsidRPr="004575BC">
              <w:rPr>
                <w:rFonts w:ascii="Consolas" w:eastAsia="Consolas" w:hAnsi="Consolas" w:cs="Consolas"/>
                <w:sz w:val="17"/>
                <w:szCs w:val="17"/>
                <w:lang w:val="en-US"/>
              </w:rPr>
              <w:t>alertService.ts</w:t>
            </w:r>
            <w:proofErr w:type="spellEnd"/>
            <w:r w:rsidRPr="004575BC">
              <w:rPr>
                <w:rFonts w:ascii="Consolas" w:eastAsia="Consolas" w:hAnsi="Consolas" w:cs="Consolas"/>
                <w:sz w:val="17"/>
                <w:szCs w:val="17"/>
                <w:lang w:val="en-US"/>
              </w:rPr>
              <w:t>, jobs/</w:t>
            </w:r>
            <w:proofErr w:type="spellStart"/>
            <w:r w:rsidRPr="004575BC">
              <w:rPr>
                <w:rFonts w:ascii="Consolas" w:eastAsia="Consolas" w:hAnsi="Consolas" w:cs="Consolas"/>
                <w:sz w:val="17"/>
                <w:szCs w:val="17"/>
                <w:lang w:val="en-US"/>
              </w:rPr>
              <w:t>alertJobs.ts</w:t>
            </w:r>
            <w:proofErr w:type="spellEnd"/>
          </w:p>
        </w:tc>
        <w:tc>
          <w:tcPr>
            <w:tcW w:w="900" w:type="dxa"/>
            <w:shd w:val="clear" w:color="auto" w:fill="E4EEF7"/>
            <w:tcMar>
              <w:top w:w="70" w:type="dxa"/>
              <w:left w:w="100" w:type="dxa"/>
              <w:bottom w:w="70" w:type="dxa"/>
              <w:right w:w="100" w:type="dxa"/>
            </w:tcMar>
            <w:vAlign w:val="center"/>
          </w:tcPr>
          <w:p w14:paraId="79763A64" w14:textId="77777777" w:rsidR="00F07449" w:rsidRDefault="00000000">
            <w:r>
              <w:rPr>
                <w:b/>
                <w:bCs/>
                <w:sz w:val="17"/>
                <w:szCs w:val="17"/>
              </w:rPr>
              <w:t>Sí</w:t>
            </w:r>
          </w:p>
        </w:tc>
      </w:tr>
      <w:tr w:rsidR="00F07449" w14:paraId="0557B803" w14:textId="77777777">
        <w:tblPrEx>
          <w:tblCellMar>
            <w:top w:w="0" w:type="dxa"/>
            <w:bottom w:w="0" w:type="dxa"/>
          </w:tblCellMar>
        </w:tblPrEx>
        <w:tc>
          <w:tcPr>
            <w:tcW w:w="1000" w:type="dxa"/>
            <w:shd w:val="clear" w:color="auto" w:fill="F7F9FC"/>
            <w:tcMar>
              <w:top w:w="70" w:type="dxa"/>
              <w:left w:w="100" w:type="dxa"/>
              <w:bottom w:w="70" w:type="dxa"/>
              <w:right w:w="100" w:type="dxa"/>
            </w:tcMar>
            <w:vAlign w:val="center"/>
          </w:tcPr>
          <w:p w14:paraId="08ACA555" w14:textId="77777777" w:rsidR="00F07449" w:rsidRDefault="00000000">
            <w:r>
              <w:rPr>
                <w:sz w:val="17"/>
                <w:szCs w:val="17"/>
              </w:rPr>
              <w:t>RF-010</w:t>
            </w:r>
          </w:p>
        </w:tc>
        <w:tc>
          <w:tcPr>
            <w:tcW w:w="3200" w:type="dxa"/>
            <w:shd w:val="clear" w:color="auto" w:fill="F7F9FC"/>
            <w:tcMar>
              <w:top w:w="70" w:type="dxa"/>
              <w:left w:w="100" w:type="dxa"/>
              <w:bottom w:w="70" w:type="dxa"/>
              <w:right w:w="100" w:type="dxa"/>
            </w:tcMar>
            <w:vAlign w:val="center"/>
          </w:tcPr>
          <w:p w14:paraId="624F5C7C" w14:textId="77777777" w:rsidR="00F07449" w:rsidRDefault="00000000">
            <w:r>
              <w:rPr>
                <w:sz w:val="17"/>
                <w:szCs w:val="17"/>
              </w:rPr>
              <w:t>Reportes y estadísticas</w:t>
            </w:r>
          </w:p>
        </w:tc>
        <w:tc>
          <w:tcPr>
            <w:tcW w:w="1000" w:type="dxa"/>
            <w:shd w:val="clear" w:color="auto" w:fill="F7F9FC"/>
            <w:tcMar>
              <w:top w:w="70" w:type="dxa"/>
              <w:left w:w="100" w:type="dxa"/>
              <w:bottom w:w="70" w:type="dxa"/>
              <w:right w:w="100" w:type="dxa"/>
            </w:tcMar>
            <w:vAlign w:val="center"/>
          </w:tcPr>
          <w:p w14:paraId="199BDA24" w14:textId="77777777" w:rsidR="00F07449" w:rsidRDefault="00000000">
            <w:r>
              <w:rPr>
                <w:sz w:val="17"/>
                <w:szCs w:val="17"/>
              </w:rPr>
              <w:t>Media</w:t>
            </w:r>
          </w:p>
        </w:tc>
        <w:tc>
          <w:tcPr>
            <w:tcW w:w="3260" w:type="dxa"/>
            <w:shd w:val="clear" w:color="auto" w:fill="F7F9FC"/>
            <w:tcMar>
              <w:top w:w="70" w:type="dxa"/>
              <w:left w:w="100" w:type="dxa"/>
              <w:bottom w:w="70" w:type="dxa"/>
              <w:right w:w="100" w:type="dxa"/>
            </w:tcMar>
            <w:vAlign w:val="center"/>
          </w:tcPr>
          <w:p w14:paraId="0B0C496F" w14:textId="77777777" w:rsidR="00F07449" w:rsidRDefault="00000000">
            <w:r>
              <w:rPr>
                <w:rFonts w:ascii="Consolas" w:eastAsia="Consolas" w:hAnsi="Consolas" w:cs="Consolas"/>
                <w:sz w:val="17"/>
                <w:szCs w:val="17"/>
              </w:rPr>
              <w:t>analyticsService.ts, automaticReportService.ts</w:t>
            </w:r>
          </w:p>
        </w:tc>
        <w:tc>
          <w:tcPr>
            <w:tcW w:w="900" w:type="dxa"/>
            <w:shd w:val="clear" w:color="auto" w:fill="F7F9FC"/>
            <w:tcMar>
              <w:top w:w="70" w:type="dxa"/>
              <w:left w:w="100" w:type="dxa"/>
              <w:bottom w:w="70" w:type="dxa"/>
              <w:right w:w="100" w:type="dxa"/>
            </w:tcMar>
            <w:vAlign w:val="center"/>
          </w:tcPr>
          <w:p w14:paraId="7169DD32" w14:textId="77777777" w:rsidR="00F07449" w:rsidRDefault="00000000">
            <w:r>
              <w:rPr>
                <w:sz w:val="17"/>
                <w:szCs w:val="17"/>
              </w:rPr>
              <w:t>No</w:t>
            </w:r>
          </w:p>
        </w:tc>
      </w:tr>
      <w:tr w:rsidR="00F07449" w14:paraId="6F9A00C2" w14:textId="77777777">
        <w:tblPrEx>
          <w:tblCellMar>
            <w:top w:w="0" w:type="dxa"/>
            <w:bottom w:w="0" w:type="dxa"/>
          </w:tblCellMar>
        </w:tblPrEx>
        <w:tc>
          <w:tcPr>
            <w:tcW w:w="1000" w:type="dxa"/>
            <w:shd w:val="clear" w:color="auto" w:fill="FFFFFF"/>
            <w:tcMar>
              <w:top w:w="70" w:type="dxa"/>
              <w:left w:w="100" w:type="dxa"/>
              <w:bottom w:w="70" w:type="dxa"/>
              <w:right w:w="100" w:type="dxa"/>
            </w:tcMar>
            <w:vAlign w:val="center"/>
          </w:tcPr>
          <w:p w14:paraId="113AED56" w14:textId="77777777" w:rsidR="00F07449" w:rsidRDefault="00000000">
            <w:r>
              <w:rPr>
                <w:sz w:val="17"/>
                <w:szCs w:val="17"/>
              </w:rPr>
              <w:t>RF-011</w:t>
            </w:r>
          </w:p>
        </w:tc>
        <w:tc>
          <w:tcPr>
            <w:tcW w:w="3200" w:type="dxa"/>
            <w:shd w:val="clear" w:color="auto" w:fill="FFFFFF"/>
            <w:tcMar>
              <w:top w:w="70" w:type="dxa"/>
              <w:left w:w="100" w:type="dxa"/>
              <w:bottom w:w="70" w:type="dxa"/>
              <w:right w:w="100" w:type="dxa"/>
            </w:tcMar>
            <w:vAlign w:val="center"/>
          </w:tcPr>
          <w:p w14:paraId="1CAFB018" w14:textId="77777777" w:rsidR="00F07449" w:rsidRDefault="00000000">
            <w:r>
              <w:rPr>
                <w:sz w:val="17"/>
                <w:szCs w:val="17"/>
              </w:rPr>
              <w:t>Módulo educativo</w:t>
            </w:r>
          </w:p>
        </w:tc>
        <w:tc>
          <w:tcPr>
            <w:tcW w:w="1000" w:type="dxa"/>
            <w:shd w:val="clear" w:color="auto" w:fill="FFFFFF"/>
            <w:tcMar>
              <w:top w:w="70" w:type="dxa"/>
              <w:left w:w="100" w:type="dxa"/>
              <w:bottom w:w="70" w:type="dxa"/>
              <w:right w:w="100" w:type="dxa"/>
            </w:tcMar>
            <w:vAlign w:val="center"/>
          </w:tcPr>
          <w:p w14:paraId="1B0356DF" w14:textId="77777777" w:rsidR="00F07449" w:rsidRDefault="00000000">
            <w:r>
              <w:rPr>
                <w:sz w:val="17"/>
                <w:szCs w:val="17"/>
              </w:rPr>
              <w:t>Baja</w:t>
            </w:r>
          </w:p>
        </w:tc>
        <w:tc>
          <w:tcPr>
            <w:tcW w:w="3260" w:type="dxa"/>
            <w:shd w:val="clear" w:color="auto" w:fill="FFFFFF"/>
            <w:tcMar>
              <w:top w:w="70" w:type="dxa"/>
              <w:left w:w="100" w:type="dxa"/>
              <w:bottom w:w="70" w:type="dxa"/>
              <w:right w:w="100" w:type="dxa"/>
            </w:tcMar>
            <w:vAlign w:val="center"/>
          </w:tcPr>
          <w:p w14:paraId="6A286DCB" w14:textId="77777777" w:rsidR="00F07449" w:rsidRDefault="00000000">
            <w:r>
              <w:rPr>
                <w:rFonts w:ascii="Consolas" w:eastAsia="Consolas" w:hAnsi="Consolas" w:cs="Consolas"/>
                <w:sz w:val="17"/>
                <w:szCs w:val="17"/>
              </w:rPr>
              <w:t>No implementado en backend</w:t>
            </w:r>
          </w:p>
        </w:tc>
        <w:tc>
          <w:tcPr>
            <w:tcW w:w="900" w:type="dxa"/>
            <w:shd w:val="clear" w:color="auto" w:fill="FFFFFF"/>
            <w:tcMar>
              <w:top w:w="70" w:type="dxa"/>
              <w:left w:w="100" w:type="dxa"/>
              <w:bottom w:w="70" w:type="dxa"/>
              <w:right w:w="100" w:type="dxa"/>
            </w:tcMar>
            <w:vAlign w:val="center"/>
          </w:tcPr>
          <w:p w14:paraId="2C08FB36" w14:textId="77777777" w:rsidR="00F07449" w:rsidRDefault="00000000">
            <w:r>
              <w:rPr>
                <w:sz w:val="17"/>
                <w:szCs w:val="17"/>
              </w:rPr>
              <w:t>No</w:t>
            </w:r>
          </w:p>
        </w:tc>
      </w:tr>
      <w:tr w:rsidR="00F07449" w14:paraId="3D06B507" w14:textId="77777777">
        <w:tblPrEx>
          <w:tblCellMar>
            <w:top w:w="0" w:type="dxa"/>
            <w:bottom w:w="0" w:type="dxa"/>
          </w:tblCellMar>
        </w:tblPrEx>
        <w:tc>
          <w:tcPr>
            <w:tcW w:w="1000" w:type="dxa"/>
            <w:shd w:val="clear" w:color="auto" w:fill="F7F9FC"/>
            <w:tcMar>
              <w:top w:w="70" w:type="dxa"/>
              <w:left w:w="100" w:type="dxa"/>
              <w:bottom w:w="70" w:type="dxa"/>
              <w:right w:w="100" w:type="dxa"/>
            </w:tcMar>
            <w:vAlign w:val="center"/>
          </w:tcPr>
          <w:p w14:paraId="021C10E2" w14:textId="77777777" w:rsidR="00F07449" w:rsidRDefault="00000000">
            <w:r>
              <w:rPr>
                <w:sz w:val="17"/>
                <w:szCs w:val="17"/>
              </w:rPr>
              <w:t>RF-012</w:t>
            </w:r>
          </w:p>
        </w:tc>
        <w:tc>
          <w:tcPr>
            <w:tcW w:w="3200" w:type="dxa"/>
            <w:shd w:val="clear" w:color="auto" w:fill="F7F9FC"/>
            <w:tcMar>
              <w:top w:w="70" w:type="dxa"/>
              <w:left w:w="100" w:type="dxa"/>
              <w:bottom w:w="70" w:type="dxa"/>
              <w:right w:w="100" w:type="dxa"/>
            </w:tcMar>
            <w:vAlign w:val="center"/>
          </w:tcPr>
          <w:p w14:paraId="09C07211" w14:textId="77777777" w:rsidR="00F07449" w:rsidRDefault="00000000">
            <w:r>
              <w:rPr>
                <w:sz w:val="17"/>
                <w:szCs w:val="17"/>
              </w:rPr>
              <w:t>Geolocalización de centros de salud</w:t>
            </w:r>
          </w:p>
        </w:tc>
        <w:tc>
          <w:tcPr>
            <w:tcW w:w="1000" w:type="dxa"/>
            <w:shd w:val="clear" w:color="auto" w:fill="F7F9FC"/>
            <w:tcMar>
              <w:top w:w="70" w:type="dxa"/>
              <w:left w:w="100" w:type="dxa"/>
              <w:bottom w:w="70" w:type="dxa"/>
              <w:right w:w="100" w:type="dxa"/>
            </w:tcMar>
            <w:vAlign w:val="center"/>
          </w:tcPr>
          <w:p w14:paraId="36E49FFD" w14:textId="77777777" w:rsidR="00F07449" w:rsidRDefault="00000000">
            <w:r>
              <w:rPr>
                <w:sz w:val="17"/>
                <w:szCs w:val="17"/>
              </w:rPr>
              <w:t>Baja</w:t>
            </w:r>
          </w:p>
        </w:tc>
        <w:tc>
          <w:tcPr>
            <w:tcW w:w="3260" w:type="dxa"/>
            <w:shd w:val="clear" w:color="auto" w:fill="F7F9FC"/>
            <w:tcMar>
              <w:top w:w="70" w:type="dxa"/>
              <w:left w:w="100" w:type="dxa"/>
              <w:bottom w:w="70" w:type="dxa"/>
              <w:right w:w="100" w:type="dxa"/>
            </w:tcMar>
            <w:vAlign w:val="center"/>
          </w:tcPr>
          <w:p w14:paraId="7BDA8503" w14:textId="77777777" w:rsidR="00F07449" w:rsidRDefault="00000000">
            <w:r>
              <w:rPr>
                <w:rFonts w:ascii="Consolas" w:eastAsia="Consolas" w:hAnsi="Consolas" w:cs="Consolas"/>
                <w:sz w:val="17"/>
                <w:szCs w:val="17"/>
              </w:rPr>
              <w:t>No implementado en backend</w:t>
            </w:r>
          </w:p>
        </w:tc>
        <w:tc>
          <w:tcPr>
            <w:tcW w:w="900" w:type="dxa"/>
            <w:shd w:val="clear" w:color="auto" w:fill="F7F9FC"/>
            <w:tcMar>
              <w:top w:w="70" w:type="dxa"/>
              <w:left w:w="100" w:type="dxa"/>
              <w:bottom w:w="70" w:type="dxa"/>
              <w:right w:w="100" w:type="dxa"/>
            </w:tcMar>
            <w:vAlign w:val="center"/>
          </w:tcPr>
          <w:p w14:paraId="092DCC63" w14:textId="77777777" w:rsidR="00F07449" w:rsidRDefault="00000000">
            <w:r>
              <w:rPr>
                <w:sz w:val="17"/>
                <w:szCs w:val="17"/>
              </w:rPr>
              <w:t>No</w:t>
            </w:r>
          </w:p>
        </w:tc>
      </w:tr>
    </w:tbl>
    <w:p w14:paraId="455B96D3" w14:textId="77777777" w:rsidR="00F07449" w:rsidRDefault="00F07449">
      <w:pPr>
        <w:spacing w:before="200"/>
      </w:pPr>
    </w:p>
    <w:p w14:paraId="65B5E8DA" w14:textId="77777777" w:rsidR="00F07449" w:rsidRDefault="00000000">
      <w:pPr>
        <w:spacing w:after="160"/>
      </w:pPr>
      <w:r>
        <w:t>Los requerimientos no seleccionados (RF-003, RF-005, RF-006, RF-007, RF-010) dependen principalmente de ai-services (Python) o quedan fuera del alcance backend definido para este laboratorio; RF-011 y RF-012, de prioridad Baja, aún no están implementados en el backend.</w:t>
      </w:r>
    </w:p>
    <w:p w14:paraId="0EB2E8FC" w14:textId="77777777" w:rsidR="00F07449" w:rsidRDefault="00000000">
      <w:r>
        <w:br w:type="page"/>
      </w:r>
    </w:p>
    <w:p w14:paraId="00A0D3B5" w14:textId="77777777" w:rsidR="00F07449" w:rsidRDefault="00000000">
      <w:pPr>
        <w:pStyle w:val="Ttulo1"/>
      </w:pPr>
      <w:r>
        <w:lastRenderedPageBreak/>
        <w:t>3. Revisión de código por requerimiento funcional</w:t>
      </w:r>
    </w:p>
    <w:p w14:paraId="34E67729" w14:textId="77777777" w:rsidR="00F07449" w:rsidRDefault="00000000">
      <w:pPr>
        <w:spacing w:after="160"/>
      </w:pPr>
      <w:r>
        <w:t>Para cada requerimiento seleccionado se muestra el módulo backend responsable y evidencia real de las reglas de calidad de la guía de laboratorio, con ubicación exacta (archivo:línea).</w:t>
      </w:r>
    </w:p>
    <w:p w14:paraId="0876206A" w14:textId="77777777" w:rsidR="00F07449" w:rsidRDefault="00000000">
      <w:pPr>
        <w:pStyle w:val="Ttulo2"/>
        <w:spacing w:before="340" w:after="100"/>
      </w:pPr>
      <w:r>
        <w:t xml:space="preserve">RF-001 — Gestión de usuarios  </w:t>
      </w:r>
      <w:r>
        <w:rPr>
          <w:b w:val="0"/>
          <w:bCs w:val="0"/>
          <w:color w:val="595959"/>
          <w:sz w:val="20"/>
          <w:szCs w:val="20"/>
        </w:rPr>
        <w:t>(Prioridad Alta)</w:t>
      </w:r>
    </w:p>
    <w:p w14:paraId="36C62A2F" w14:textId="77777777" w:rsidR="00F07449" w:rsidRDefault="00000000">
      <w:pPr>
        <w:spacing w:after="160"/>
      </w:pPr>
      <w:r>
        <w:t>Registro, autenticación y gestión de perfiles (paciente, médico, administrador).</w:t>
      </w:r>
    </w:p>
    <w:p w14:paraId="6B4D1A96" w14:textId="77777777" w:rsidR="00F07449" w:rsidRPr="004575BC" w:rsidRDefault="00000000">
      <w:pPr>
        <w:spacing w:after="140"/>
        <w:rPr>
          <w:lang w:val="en-US"/>
        </w:rPr>
      </w:pPr>
      <w:proofErr w:type="spellStart"/>
      <w:r w:rsidRPr="004575BC">
        <w:rPr>
          <w:b/>
          <w:bCs/>
          <w:lang w:val="en-US"/>
        </w:rPr>
        <w:t>Módulo</w:t>
      </w:r>
      <w:proofErr w:type="spellEnd"/>
      <w:r w:rsidRPr="004575BC">
        <w:rPr>
          <w:b/>
          <w:bCs/>
          <w:lang w:val="en-US"/>
        </w:rPr>
        <w:t xml:space="preserve">(s) backend: </w:t>
      </w:r>
      <w:r w:rsidRPr="004575BC">
        <w:rPr>
          <w:rFonts w:ascii="Consolas" w:eastAsia="Consolas" w:hAnsi="Consolas" w:cs="Consolas"/>
          <w:sz w:val="19"/>
          <w:szCs w:val="19"/>
          <w:lang w:val="en-US"/>
        </w:rPr>
        <w:t>application/services/</w:t>
      </w:r>
      <w:proofErr w:type="spellStart"/>
      <w:r w:rsidRPr="004575BC">
        <w:rPr>
          <w:rFonts w:ascii="Consolas" w:eastAsia="Consolas" w:hAnsi="Consolas" w:cs="Consolas"/>
          <w:sz w:val="19"/>
          <w:szCs w:val="19"/>
          <w:lang w:val="en-US"/>
        </w:rPr>
        <w:t>AuthService.ts</w:t>
      </w:r>
      <w:proofErr w:type="spellEnd"/>
      <w:r w:rsidRPr="004575BC">
        <w:rPr>
          <w:rFonts w:ascii="Consolas" w:eastAsia="Consolas" w:hAnsi="Consolas" w:cs="Consolas"/>
          <w:sz w:val="19"/>
          <w:szCs w:val="19"/>
          <w:lang w:val="en-US"/>
        </w:rPr>
        <w:t>, interface-adapters/controllers/</w:t>
      </w:r>
      <w:proofErr w:type="spellStart"/>
      <w:r w:rsidRPr="004575BC">
        <w:rPr>
          <w:rFonts w:ascii="Consolas" w:eastAsia="Consolas" w:hAnsi="Consolas" w:cs="Consolas"/>
          <w:sz w:val="19"/>
          <w:szCs w:val="19"/>
          <w:lang w:val="en-US"/>
        </w:rPr>
        <w:t>AuthController.ts</w:t>
      </w:r>
      <w:proofErr w:type="spellEnd"/>
      <w:r w:rsidRPr="004575BC">
        <w:rPr>
          <w:rFonts w:ascii="Consolas" w:eastAsia="Consolas" w:hAnsi="Consolas" w:cs="Consolas"/>
          <w:sz w:val="19"/>
          <w:szCs w:val="19"/>
          <w:lang w:val="en-US"/>
        </w:rPr>
        <w:t>, interface-adapters/</w:t>
      </w:r>
      <w:proofErr w:type="spellStart"/>
      <w:r w:rsidRPr="004575BC">
        <w:rPr>
          <w:rFonts w:ascii="Consolas" w:eastAsia="Consolas" w:hAnsi="Consolas" w:cs="Consolas"/>
          <w:sz w:val="19"/>
          <w:szCs w:val="19"/>
          <w:lang w:val="en-US"/>
        </w:rPr>
        <w:t>dtos</w:t>
      </w:r>
      <w:proofErr w:type="spellEnd"/>
      <w:r w:rsidRPr="004575BC">
        <w:rPr>
          <w:rFonts w:ascii="Consolas" w:eastAsia="Consolas" w:hAnsi="Consolas" w:cs="Consolas"/>
          <w:sz w:val="19"/>
          <w:szCs w:val="19"/>
          <w:lang w:val="en-US"/>
        </w:rPr>
        <w:t>/</w:t>
      </w:r>
      <w:proofErr w:type="spellStart"/>
      <w:r w:rsidRPr="004575BC">
        <w:rPr>
          <w:rFonts w:ascii="Consolas" w:eastAsia="Consolas" w:hAnsi="Consolas" w:cs="Consolas"/>
          <w:sz w:val="19"/>
          <w:szCs w:val="19"/>
          <w:lang w:val="en-US"/>
        </w:rPr>
        <w:t>RegisterRequestDto.ts</w:t>
      </w:r>
      <w:proofErr w:type="spellEnd"/>
      <w:r w:rsidRPr="004575BC">
        <w:rPr>
          <w:rFonts w:ascii="Consolas" w:eastAsia="Consolas" w:hAnsi="Consolas" w:cs="Consolas"/>
          <w:sz w:val="19"/>
          <w:szCs w:val="19"/>
          <w:lang w:val="en-US"/>
        </w:rPr>
        <w:t>, domain/entities/</w:t>
      </w:r>
      <w:proofErr w:type="spellStart"/>
      <w:r w:rsidRPr="004575BC">
        <w:rPr>
          <w:rFonts w:ascii="Consolas" w:eastAsia="Consolas" w:hAnsi="Consolas" w:cs="Consolas"/>
          <w:sz w:val="19"/>
          <w:szCs w:val="19"/>
          <w:lang w:val="en-US"/>
        </w:rPr>
        <w:t>User.ts</w:t>
      </w:r>
      <w:proofErr w:type="spellEnd"/>
    </w:p>
    <w:p w14:paraId="0801D5FF" w14:textId="77777777" w:rsidR="00F07449" w:rsidRDefault="00000000">
      <w:pPr>
        <w:spacing w:before="160" w:after="80"/>
      </w:pPr>
      <w:r>
        <w:rPr>
          <w:b/>
          <w:bCs/>
          <w:color w:val="1F4E79"/>
          <w:sz w:val="20"/>
          <w:szCs w:val="20"/>
        </w:rPr>
        <w:t>Regla 3 — Revelar fallas lo más pronto posible</w:t>
      </w:r>
    </w:p>
    <w:p w14:paraId="497B4185" w14:textId="77777777" w:rsidR="00F07449" w:rsidRPr="004575BC" w:rsidRDefault="00000000">
      <w:pPr>
        <w:spacing w:before="60" w:after="120"/>
        <w:rPr>
          <w:lang w:val="en-US"/>
        </w:rPr>
      </w:pPr>
      <w:r w:rsidRPr="004575BC">
        <w:rPr>
          <w:i/>
          <w:iCs/>
          <w:color w:val="595959"/>
          <w:sz w:val="18"/>
          <w:szCs w:val="18"/>
          <w:lang w:val="en-US"/>
        </w:rPr>
        <w:t>interface-adapters/controllers/</w:t>
      </w:r>
      <w:proofErr w:type="spellStart"/>
      <w:r w:rsidRPr="004575BC">
        <w:rPr>
          <w:i/>
          <w:iCs/>
          <w:color w:val="595959"/>
          <w:sz w:val="18"/>
          <w:szCs w:val="18"/>
          <w:lang w:val="en-US"/>
        </w:rPr>
        <w:t>AuthController.ts</w:t>
      </w:r>
      <w:proofErr w:type="spellEnd"/>
      <w:r w:rsidRPr="004575BC">
        <w:rPr>
          <w:i/>
          <w:iCs/>
          <w:color w:val="595959"/>
          <w:sz w:val="18"/>
          <w:szCs w:val="18"/>
          <w:lang w:val="en-US"/>
        </w:rPr>
        <w:t xml:space="preserve"> (</w:t>
      </w:r>
      <w:proofErr w:type="spellStart"/>
      <w:r w:rsidRPr="004575BC">
        <w:rPr>
          <w:i/>
          <w:iCs/>
          <w:color w:val="595959"/>
          <w:sz w:val="18"/>
          <w:szCs w:val="18"/>
          <w:lang w:val="en-US"/>
        </w:rPr>
        <w:t>líneas</w:t>
      </w:r>
      <w:proofErr w:type="spellEnd"/>
      <w:r w:rsidRPr="004575BC">
        <w:rPr>
          <w:i/>
          <w:iCs/>
          <w:color w:val="595959"/>
          <w:sz w:val="18"/>
          <w:szCs w:val="18"/>
          <w:lang w:val="en-US"/>
        </w:rPr>
        <w:t xml:space="preserve"> 14-25)</w:t>
      </w:r>
    </w:p>
    <w:p w14:paraId="188D79C3"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async </w:t>
      </w:r>
      <w:proofErr w:type="gramStart"/>
      <w:r w:rsidRPr="004575BC">
        <w:rPr>
          <w:rFonts w:ascii="Consolas" w:eastAsia="Consolas" w:hAnsi="Consolas" w:cs="Consolas"/>
          <w:sz w:val="17"/>
          <w:szCs w:val="17"/>
          <w:lang w:val="en-US"/>
        </w:rPr>
        <w:t>login(</w:t>
      </w:r>
      <w:proofErr w:type="gramEnd"/>
      <w:r w:rsidRPr="004575BC">
        <w:rPr>
          <w:rFonts w:ascii="Consolas" w:eastAsia="Consolas" w:hAnsi="Consolas" w:cs="Consolas"/>
          <w:sz w:val="17"/>
          <w:szCs w:val="17"/>
          <w:lang w:val="en-US"/>
        </w:rPr>
        <w:t>req: Request, res: Response): Promise&lt;void&gt; {</w:t>
      </w:r>
    </w:p>
    <w:p w14:paraId="0684FDA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try {</w:t>
      </w:r>
    </w:p>
    <w:p w14:paraId="37034137"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w:t>
      </w:r>
      <w:proofErr w:type="spellStart"/>
      <w:r w:rsidRPr="004575BC">
        <w:rPr>
          <w:rFonts w:ascii="Consolas" w:eastAsia="Consolas" w:hAnsi="Consolas" w:cs="Consolas"/>
          <w:sz w:val="17"/>
          <w:szCs w:val="17"/>
          <w:lang w:val="en-US"/>
        </w:rPr>
        <w:t>loginRequest</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LoginRequestDto</w:t>
      </w:r>
      <w:proofErr w:type="spellEnd"/>
      <w:r w:rsidRPr="004575BC">
        <w:rPr>
          <w:rFonts w:ascii="Consolas" w:eastAsia="Consolas" w:hAnsi="Consolas" w:cs="Consolas"/>
          <w:sz w:val="17"/>
          <w:szCs w:val="17"/>
          <w:lang w:val="en-US"/>
        </w:rPr>
        <w:t xml:space="preserve"> = </w:t>
      </w:r>
      <w:proofErr w:type="spellStart"/>
      <w:proofErr w:type="gramStart"/>
      <w:r w:rsidRPr="004575BC">
        <w:rPr>
          <w:rFonts w:ascii="Consolas" w:eastAsia="Consolas" w:hAnsi="Consolas" w:cs="Consolas"/>
          <w:sz w:val="17"/>
          <w:szCs w:val="17"/>
          <w:lang w:val="en-US"/>
        </w:rPr>
        <w:t>req.body</w:t>
      </w:r>
      <w:proofErr w:type="spellEnd"/>
      <w:proofErr w:type="gramEnd"/>
      <w:r w:rsidRPr="004575BC">
        <w:rPr>
          <w:rFonts w:ascii="Consolas" w:eastAsia="Consolas" w:hAnsi="Consolas" w:cs="Consolas"/>
          <w:sz w:val="17"/>
          <w:szCs w:val="17"/>
          <w:lang w:val="en-US"/>
        </w:rPr>
        <w:t>;</w:t>
      </w:r>
    </w:p>
    <w:p w14:paraId="12E99D25"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273E56D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Validar entrada</w:t>
      </w:r>
    </w:p>
    <w:p w14:paraId="1D95DA4F"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gramStart"/>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loginRequest.email</w:t>
      </w:r>
      <w:proofErr w:type="spellEnd"/>
      <w:proofErr w:type="gramEnd"/>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 !</w:t>
      </w:r>
      <w:proofErr w:type="spellStart"/>
      <w:proofErr w:type="gramEnd"/>
      <w:r w:rsidRPr="004575BC">
        <w:rPr>
          <w:rFonts w:ascii="Consolas" w:eastAsia="Consolas" w:hAnsi="Consolas" w:cs="Consolas"/>
          <w:sz w:val="17"/>
          <w:szCs w:val="17"/>
          <w:lang w:val="en-US"/>
        </w:rPr>
        <w:t>loginRequest.password</w:t>
      </w:r>
      <w:proofErr w:type="spellEnd"/>
      <w:r w:rsidRPr="004575BC">
        <w:rPr>
          <w:rFonts w:ascii="Consolas" w:eastAsia="Consolas" w:hAnsi="Consolas" w:cs="Consolas"/>
          <w:sz w:val="17"/>
          <w:szCs w:val="17"/>
          <w:lang w:val="en-US"/>
        </w:rPr>
        <w:t>) {</w:t>
      </w:r>
    </w:p>
    <w:p w14:paraId="18E4D3A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res.status</w:t>
      </w:r>
      <w:proofErr w:type="spellEnd"/>
      <w:proofErr w:type="gramEnd"/>
      <w:r w:rsidRPr="004575BC">
        <w:rPr>
          <w:rFonts w:ascii="Consolas" w:eastAsia="Consolas" w:hAnsi="Consolas" w:cs="Consolas"/>
          <w:sz w:val="17"/>
          <w:szCs w:val="17"/>
          <w:lang w:val="en-US"/>
        </w:rPr>
        <w:t>(400</w:t>
      </w:r>
      <w:proofErr w:type="gramStart"/>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json</w:t>
      </w:r>
      <w:proofErr w:type="spellEnd"/>
      <w:proofErr w:type="gramEnd"/>
      <w:r w:rsidRPr="004575BC">
        <w:rPr>
          <w:rFonts w:ascii="Consolas" w:eastAsia="Consolas" w:hAnsi="Consolas" w:cs="Consolas"/>
          <w:sz w:val="17"/>
          <w:szCs w:val="17"/>
          <w:lang w:val="en-US"/>
        </w:rPr>
        <w:t>({</w:t>
      </w:r>
    </w:p>
    <w:p w14:paraId="1D97938B"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success: false,</w:t>
      </w:r>
    </w:p>
    <w:p w14:paraId="5B03FCFB"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message: 'Email y </w:t>
      </w:r>
      <w:proofErr w:type="spellStart"/>
      <w:r w:rsidRPr="004575BC">
        <w:rPr>
          <w:rFonts w:ascii="Consolas" w:eastAsia="Consolas" w:hAnsi="Consolas" w:cs="Consolas"/>
          <w:sz w:val="17"/>
          <w:szCs w:val="17"/>
          <w:lang w:val="en-US"/>
        </w:rPr>
        <w:t>contraseña</w:t>
      </w:r>
      <w:proofErr w:type="spellEnd"/>
      <w:r w:rsidRPr="004575BC">
        <w:rPr>
          <w:rFonts w:ascii="Consolas" w:eastAsia="Consolas" w:hAnsi="Consolas" w:cs="Consolas"/>
          <w:sz w:val="17"/>
          <w:szCs w:val="17"/>
          <w:lang w:val="en-US"/>
        </w:rPr>
        <w:t xml:space="preserve"> son </w:t>
      </w:r>
      <w:proofErr w:type="spellStart"/>
      <w:r w:rsidRPr="004575BC">
        <w:rPr>
          <w:rFonts w:ascii="Consolas" w:eastAsia="Consolas" w:hAnsi="Consolas" w:cs="Consolas"/>
          <w:sz w:val="17"/>
          <w:szCs w:val="17"/>
          <w:lang w:val="en-US"/>
        </w:rPr>
        <w:t>requeridos</w:t>
      </w:r>
      <w:proofErr w:type="spellEnd"/>
      <w:r w:rsidRPr="004575BC">
        <w:rPr>
          <w:rFonts w:ascii="Consolas" w:eastAsia="Consolas" w:hAnsi="Consolas" w:cs="Consolas"/>
          <w:sz w:val="17"/>
          <w:szCs w:val="17"/>
          <w:lang w:val="en-US"/>
        </w:rPr>
        <w:t>'</w:t>
      </w:r>
    </w:p>
    <w:p w14:paraId="430D1FF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as </w:t>
      </w:r>
      <w:proofErr w:type="spellStart"/>
      <w:r w:rsidRPr="004575BC">
        <w:rPr>
          <w:rFonts w:ascii="Consolas" w:eastAsia="Consolas" w:hAnsi="Consolas" w:cs="Consolas"/>
          <w:sz w:val="17"/>
          <w:szCs w:val="17"/>
          <w:lang w:val="en-US"/>
        </w:rPr>
        <w:t>ApiResponse</w:t>
      </w:r>
      <w:proofErr w:type="spellEnd"/>
      <w:r w:rsidRPr="004575BC">
        <w:rPr>
          <w:rFonts w:ascii="Consolas" w:eastAsia="Consolas" w:hAnsi="Consolas" w:cs="Consolas"/>
          <w:sz w:val="17"/>
          <w:szCs w:val="17"/>
          <w:lang w:val="en-US"/>
        </w:rPr>
        <w:t>);</w:t>
      </w:r>
    </w:p>
    <w:p w14:paraId="698F5CE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return;</w:t>
      </w:r>
    </w:p>
    <w:p w14:paraId="3BED0462"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w:t>
      </w:r>
    </w:p>
    <w:p w14:paraId="0ECDE8FD" w14:textId="77777777" w:rsidR="00F07449" w:rsidRDefault="00000000">
      <w:pPr>
        <w:spacing w:after="160"/>
      </w:pPr>
      <w:r>
        <w:t>La validación ocurre antes de invocar authService.login(), evitando una llamada a base de datos innecesaria cuando la petición ya es inválida.</w:t>
      </w:r>
    </w:p>
    <w:p w14:paraId="0C6FED08" w14:textId="77777777" w:rsidR="00F07449" w:rsidRDefault="00000000">
      <w:pPr>
        <w:spacing w:before="160" w:after="80"/>
      </w:pPr>
      <w:r>
        <w:rPr>
          <w:b/>
          <w:bCs/>
          <w:color w:val="1F4E79"/>
          <w:sz w:val="20"/>
          <w:szCs w:val="20"/>
        </w:rPr>
        <w:t>Regla 2 y 4 — Comentarios en el código y nombres de variables claros</w:t>
      </w:r>
    </w:p>
    <w:p w14:paraId="3CE50B72" w14:textId="77777777" w:rsidR="00F07449" w:rsidRPr="004575BC" w:rsidRDefault="00000000">
      <w:pPr>
        <w:spacing w:before="60" w:after="120"/>
        <w:rPr>
          <w:lang w:val="en-US"/>
        </w:rPr>
      </w:pPr>
      <w:r w:rsidRPr="004575BC">
        <w:rPr>
          <w:i/>
          <w:iCs/>
          <w:color w:val="595959"/>
          <w:sz w:val="18"/>
          <w:szCs w:val="18"/>
          <w:lang w:val="en-US"/>
        </w:rPr>
        <w:t>application/services/</w:t>
      </w:r>
      <w:proofErr w:type="spellStart"/>
      <w:r w:rsidRPr="004575BC">
        <w:rPr>
          <w:i/>
          <w:iCs/>
          <w:color w:val="595959"/>
          <w:sz w:val="18"/>
          <w:szCs w:val="18"/>
          <w:lang w:val="en-US"/>
        </w:rPr>
        <w:t>AuthService.ts</w:t>
      </w:r>
      <w:proofErr w:type="spellEnd"/>
      <w:r w:rsidRPr="004575BC">
        <w:rPr>
          <w:i/>
          <w:iCs/>
          <w:color w:val="595959"/>
          <w:sz w:val="18"/>
          <w:szCs w:val="18"/>
          <w:lang w:val="en-US"/>
        </w:rPr>
        <w:t xml:space="preserve"> (</w:t>
      </w:r>
      <w:proofErr w:type="spellStart"/>
      <w:r w:rsidRPr="004575BC">
        <w:rPr>
          <w:i/>
          <w:iCs/>
          <w:color w:val="595959"/>
          <w:sz w:val="18"/>
          <w:szCs w:val="18"/>
          <w:lang w:val="en-US"/>
        </w:rPr>
        <w:t>líneas</w:t>
      </w:r>
      <w:proofErr w:type="spellEnd"/>
      <w:r w:rsidRPr="004575BC">
        <w:rPr>
          <w:i/>
          <w:iCs/>
          <w:color w:val="595959"/>
          <w:sz w:val="18"/>
          <w:szCs w:val="18"/>
          <w:lang w:val="en-US"/>
        </w:rPr>
        <w:t xml:space="preserve"> 33-49)</w:t>
      </w:r>
    </w:p>
    <w:p w14:paraId="39F4EF7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async </w:t>
      </w:r>
      <w:proofErr w:type="gramStart"/>
      <w:r w:rsidRPr="004575BC">
        <w:rPr>
          <w:rFonts w:ascii="Consolas" w:eastAsia="Consolas" w:hAnsi="Consolas" w:cs="Consolas"/>
          <w:sz w:val="17"/>
          <w:szCs w:val="17"/>
          <w:lang w:val="en-US"/>
        </w:rPr>
        <w:t>login(</w:t>
      </w:r>
      <w:proofErr w:type="gramEnd"/>
      <w:r w:rsidRPr="004575BC">
        <w:rPr>
          <w:rFonts w:ascii="Consolas" w:eastAsia="Consolas" w:hAnsi="Consolas" w:cs="Consolas"/>
          <w:sz w:val="17"/>
          <w:szCs w:val="17"/>
          <w:lang w:val="en-US"/>
        </w:rPr>
        <w:t xml:space="preserve">request: </w:t>
      </w:r>
      <w:proofErr w:type="spellStart"/>
      <w:r w:rsidRPr="004575BC">
        <w:rPr>
          <w:rFonts w:ascii="Consolas" w:eastAsia="Consolas" w:hAnsi="Consolas" w:cs="Consolas"/>
          <w:sz w:val="17"/>
          <w:szCs w:val="17"/>
          <w:lang w:val="en-US"/>
        </w:rPr>
        <w:t>LoginRequest</w:t>
      </w:r>
      <w:proofErr w:type="spellEnd"/>
      <w:r w:rsidRPr="004575BC">
        <w:rPr>
          <w:rFonts w:ascii="Consolas" w:eastAsia="Consolas" w:hAnsi="Consolas" w:cs="Consolas"/>
          <w:sz w:val="17"/>
          <w:szCs w:val="17"/>
          <w:lang w:val="en-US"/>
        </w:rPr>
        <w:t>): Promise&lt;</w:t>
      </w:r>
      <w:proofErr w:type="spellStart"/>
      <w:r w:rsidRPr="004575BC">
        <w:rPr>
          <w:rFonts w:ascii="Consolas" w:eastAsia="Consolas" w:hAnsi="Consolas" w:cs="Consolas"/>
          <w:sz w:val="17"/>
          <w:szCs w:val="17"/>
          <w:lang w:val="en-US"/>
        </w:rPr>
        <w:t>AuthResponse</w:t>
      </w:r>
      <w:proofErr w:type="spellEnd"/>
      <w:r w:rsidRPr="004575BC">
        <w:rPr>
          <w:rFonts w:ascii="Consolas" w:eastAsia="Consolas" w:hAnsi="Consolas" w:cs="Consolas"/>
          <w:sz w:val="17"/>
          <w:szCs w:val="17"/>
          <w:lang w:val="en-US"/>
        </w:rPr>
        <w:t>&gt; {</w:t>
      </w:r>
    </w:p>
    <w:p w14:paraId="0493033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w:t>
      </w:r>
      <w:proofErr w:type="spellStart"/>
      <w:r w:rsidRPr="004575BC">
        <w:rPr>
          <w:rFonts w:ascii="Consolas" w:eastAsia="Consolas" w:hAnsi="Consolas" w:cs="Consolas"/>
          <w:sz w:val="17"/>
          <w:szCs w:val="17"/>
          <w:lang w:val="en-US"/>
        </w:rPr>
        <w:t>Buscar</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usuario</w:t>
      </w:r>
      <w:proofErr w:type="spellEnd"/>
    </w:p>
    <w:p w14:paraId="16EF392A"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user = await </w:t>
      </w:r>
      <w:proofErr w:type="spellStart"/>
      <w:proofErr w:type="gramStart"/>
      <w:r w:rsidRPr="004575BC">
        <w:rPr>
          <w:rFonts w:ascii="Consolas" w:eastAsia="Consolas" w:hAnsi="Consolas" w:cs="Consolas"/>
          <w:sz w:val="17"/>
          <w:szCs w:val="17"/>
          <w:lang w:val="en-US"/>
        </w:rPr>
        <w:t>this.userRepository.findByEmail</w:t>
      </w:r>
      <w:proofErr w:type="spellEnd"/>
      <w:proofErr w:type="gramEnd"/>
      <w:r w:rsidRPr="004575BC">
        <w:rPr>
          <w:rFonts w:ascii="Consolas" w:eastAsia="Consolas" w:hAnsi="Consolas" w:cs="Consolas"/>
          <w:sz w:val="17"/>
          <w:szCs w:val="17"/>
          <w:lang w:val="en-US"/>
        </w:rPr>
        <w:t>(</w:t>
      </w:r>
      <w:proofErr w:type="spellStart"/>
      <w:proofErr w:type="gramStart"/>
      <w:r w:rsidRPr="004575BC">
        <w:rPr>
          <w:rFonts w:ascii="Consolas" w:eastAsia="Consolas" w:hAnsi="Consolas" w:cs="Consolas"/>
          <w:sz w:val="17"/>
          <w:szCs w:val="17"/>
          <w:lang w:val="en-US"/>
        </w:rPr>
        <w:t>request.email</w:t>
      </w:r>
      <w:proofErr w:type="spellEnd"/>
      <w:proofErr w:type="gramEnd"/>
      <w:r w:rsidRPr="004575BC">
        <w:rPr>
          <w:rFonts w:ascii="Consolas" w:eastAsia="Consolas" w:hAnsi="Consolas" w:cs="Consolas"/>
          <w:sz w:val="17"/>
          <w:szCs w:val="17"/>
          <w:lang w:val="en-US"/>
        </w:rPr>
        <w:t>);</w:t>
      </w:r>
    </w:p>
    <w:p w14:paraId="7270AE1C"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gramStart"/>
      <w:r w:rsidRPr="004575BC">
        <w:rPr>
          <w:rFonts w:ascii="Consolas" w:eastAsia="Consolas" w:hAnsi="Consolas" w:cs="Consolas"/>
          <w:sz w:val="17"/>
          <w:szCs w:val="17"/>
          <w:lang w:val="en-US"/>
        </w:rPr>
        <w:t>(!user</w:t>
      </w:r>
      <w:proofErr w:type="gramEnd"/>
      <w:r w:rsidRPr="004575BC">
        <w:rPr>
          <w:rFonts w:ascii="Consolas" w:eastAsia="Consolas" w:hAnsi="Consolas" w:cs="Consolas"/>
          <w:sz w:val="17"/>
          <w:szCs w:val="17"/>
          <w:lang w:val="en-US"/>
        </w:rPr>
        <w:t>) {</w:t>
      </w:r>
    </w:p>
    <w:p w14:paraId="67D46EAB"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throw new </w:t>
      </w:r>
      <w:proofErr w:type="gramStart"/>
      <w:r w:rsidRPr="004575BC">
        <w:rPr>
          <w:rFonts w:ascii="Consolas" w:eastAsia="Consolas" w:hAnsi="Consolas" w:cs="Consolas"/>
          <w:sz w:val="17"/>
          <w:szCs w:val="17"/>
          <w:lang w:val="en-US"/>
        </w:rPr>
        <w:t>Error(</w:t>
      </w:r>
      <w:proofErr w:type="gram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Credenciales</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inválidas</w:t>
      </w:r>
      <w:proofErr w:type="spellEnd"/>
      <w:r w:rsidRPr="004575BC">
        <w:rPr>
          <w:rFonts w:ascii="Consolas" w:eastAsia="Consolas" w:hAnsi="Consolas" w:cs="Consolas"/>
          <w:sz w:val="17"/>
          <w:szCs w:val="17"/>
          <w:lang w:val="en-US"/>
        </w:rPr>
        <w:t>');</w:t>
      </w:r>
    </w:p>
    <w:p w14:paraId="5BA671C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1B66FEF0"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594F0066"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w:t>
      </w:r>
      <w:proofErr w:type="spellStart"/>
      <w:r w:rsidRPr="004575BC">
        <w:rPr>
          <w:rFonts w:ascii="Consolas" w:eastAsia="Consolas" w:hAnsi="Consolas" w:cs="Consolas"/>
          <w:sz w:val="17"/>
          <w:szCs w:val="17"/>
          <w:lang w:val="en-US"/>
        </w:rPr>
        <w:t>Verificar</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contraseña</w:t>
      </w:r>
      <w:proofErr w:type="spellEnd"/>
    </w:p>
    <w:p w14:paraId="46CF2045"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w:t>
      </w:r>
      <w:proofErr w:type="spellStart"/>
      <w:r w:rsidRPr="004575BC">
        <w:rPr>
          <w:rFonts w:ascii="Consolas" w:eastAsia="Consolas" w:hAnsi="Consolas" w:cs="Consolas"/>
          <w:sz w:val="17"/>
          <w:szCs w:val="17"/>
          <w:lang w:val="en-US"/>
        </w:rPr>
        <w:t>isPasswordValid</w:t>
      </w:r>
      <w:proofErr w:type="spellEnd"/>
      <w:r w:rsidRPr="004575BC">
        <w:rPr>
          <w:rFonts w:ascii="Consolas" w:eastAsia="Consolas" w:hAnsi="Consolas" w:cs="Consolas"/>
          <w:sz w:val="17"/>
          <w:szCs w:val="17"/>
          <w:lang w:val="en-US"/>
        </w:rPr>
        <w:t xml:space="preserve"> = await </w:t>
      </w:r>
      <w:proofErr w:type="spellStart"/>
      <w:proofErr w:type="gramStart"/>
      <w:r w:rsidRPr="004575BC">
        <w:rPr>
          <w:rFonts w:ascii="Consolas" w:eastAsia="Consolas" w:hAnsi="Consolas" w:cs="Consolas"/>
          <w:sz w:val="17"/>
          <w:szCs w:val="17"/>
          <w:lang w:val="en-US"/>
        </w:rPr>
        <w:t>this.hashService.compare</w:t>
      </w:r>
      <w:proofErr w:type="spellEnd"/>
      <w:proofErr w:type="gramEnd"/>
      <w:r w:rsidRPr="004575BC">
        <w:rPr>
          <w:rFonts w:ascii="Consolas" w:eastAsia="Consolas" w:hAnsi="Consolas" w:cs="Consolas"/>
          <w:sz w:val="17"/>
          <w:szCs w:val="17"/>
          <w:lang w:val="en-US"/>
        </w:rPr>
        <w:t>(</w:t>
      </w:r>
      <w:proofErr w:type="spellStart"/>
      <w:proofErr w:type="gramStart"/>
      <w:r w:rsidRPr="004575BC">
        <w:rPr>
          <w:rFonts w:ascii="Consolas" w:eastAsia="Consolas" w:hAnsi="Consolas" w:cs="Consolas"/>
          <w:sz w:val="17"/>
          <w:szCs w:val="17"/>
          <w:lang w:val="en-US"/>
        </w:rPr>
        <w:t>request.password</w:t>
      </w:r>
      <w:proofErr w:type="spellEnd"/>
      <w:proofErr w:type="gramEnd"/>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user.password</w:t>
      </w:r>
      <w:proofErr w:type="spellEnd"/>
      <w:proofErr w:type="gramEnd"/>
      <w:r w:rsidRPr="004575BC">
        <w:rPr>
          <w:rFonts w:ascii="Consolas" w:eastAsia="Consolas" w:hAnsi="Consolas" w:cs="Consolas"/>
          <w:sz w:val="17"/>
          <w:szCs w:val="17"/>
          <w:lang w:val="en-US"/>
        </w:rPr>
        <w:t>);</w:t>
      </w:r>
    </w:p>
    <w:p w14:paraId="1315E165"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gramStart"/>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isPasswordValid</w:t>
      </w:r>
      <w:proofErr w:type="spellEnd"/>
      <w:proofErr w:type="gramEnd"/>
      <w:r w:rsidRPr="004575BC">
        <w:rPr>
          <w:rFonts w:ascii="Consolas" w:eastAsia="Consolas" w:hAnsi="Consolas" w:cs="Consolas"/>
          <w:sz w:val="17"/>
          <w:szCs w:val="17"/>
          <w:lang w:val="en-US"/>
        </w:rPr>
        <w:t>) {</w:t>
      </w:r>
    </w:p>
    <w:p w14:paraId="49748980"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throw new </w:t>
      </w:r>
      <w:proofErr w:type="gramStart"/>
      <w:r w:rsidRPr="004575BC">
        <w:rPr>
          <w:rFonts w:ascii="Consolas" w:eastAsia="Consolas" w:hAnsi="Consolas" w:cs="Consolas"/>
          <w:sz w:val="17"/>
          <w:szCs w:val="17"/>
          <w:lang w:val="en-US"/>
        </w:rPr>
        <w:t>Error(</w:t>
      </w:r>
      <w:proofErr w:type="gram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Credenciales</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inválidas</w:t>
      </w:r>
      <w:proofErr w:type="spellEnd"/>
      <w:r w:rsidRPr="004575BC">
        <w:rPr>
          <w:rFonts w:ascii="Consolas" w:eastAsia="Consolas" w:hAnsi="Consolas" w:cs="Consolas"/>
          <w:sz w:val="17"/>
          <w:szCs w:val="17"/>
          <w:lang w:val="en-US"/>
        </w:rPr>
        <w:t>');</w:t>
      </w:r>
    </w:p>
    <w:p w14:paraId="16CBDAFB"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w:t>
      </w:r>
    </w:p>
    <w:p w14:paraId="259C7CBE"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w:t>
      </w:r>
    </w:p>
    <w:p w14:paraId="7F6A4948"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 Verificar si está activo</w:t>
      </w:r>
    </w:p>
    <w:p w14:paraId="2B8A3B34"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if (!user.isActive) {</w:t>
      </w:r>
    </w:p>
    <w:p w14:paraId="710E10E1"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throw new Error('La cuenta está desactivada');</w:t>
      </w:r>
    </w:p>
    <w:p w14:paraId="43AA8385"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w:t>
      </w:r>
    </w:p>
    <w:p w14:paraId="7F8461D9" w14:textId="77777777" w:rsidR="00F07449" w:rsidRDefault="00000000">
      <w:pPr>
        <w:spacing w:after="160"/>
      </w:pPr>
      <w:r>
        <w:t>Los comentarios explican el "por qué" de cada paso (no el "qué", que ya es evidente), y variables como isPasswordValid comunican intención sin necesitar comentario adicional.</w:t>
      </w:r>
    </w:p>
    <w:p w14:paraId="14AACE8D" w14:textId="77777777" w:rsidR="00F07449" w:rsidRDefault="00000000">
      <w:pPr>
        <w:spacing w:before="160" w:after="80"/>
      </w:pPr>
      <w:r>
        <w:rPr>
          <w:b/>
          <w:bCs/>
          <w:color w:val="1F4E79"/>
          <w:sz w:val="20"/>
          <w:szCs w:val="20"/>
        </w:rPr>
        <w:t>Regla 8 — Optimización del valor de retorno</w:t>
      </w:r>
    </w:p>
    <w:p w14:paraId="77C2AF57" w14:textId="77777777" w:rsidR="00F07449" w:rsidRPr="004575BC" w:rsidRDefault="00000000">
      <w:pPr>
        <w:spacing w:before="60" w:after="120"/>
        <w:rPr>
          <w:lang w:val="en-US"/>
        </w:rPr>
      </w:pPr>
      <w:r w:rsidRPr="004575BC">
        <w:rPr>
          <w:i/>
          <w:iCs/>
          <w:color w:val="595959"/>
          <w:sz w:val="18"/>
          <w:szCs w:val="18"/>
          <w:lang w:val="en-US"/>
        </w:rPr>
        <w:t>domain/entities/</w:t>
      </w:r>
      <w:proofErr w:type="spellStart"/>
      <w:r w:rsidRPr="004575BC">
        <w:rPr>
          <w:i/>
          <w:iCs/>
          <w:color w:val="595959"/>
          <w:sz w:val="18"/>
          <w:szCs w:val="18"/>
          <w:lang w:val="en-US"/>
        </w:rPr>
        <w:t>User.ts</w:t>
      </w:r>
      <w:proofErr w:type="spellEnd"/>
      <w:r w:rsidRPr="004575BC">
        <w:rPr>
          <w:i/>
          <w:iCs/>
          <w:color w:val="595959"/>
          <w:sz w:val="18"/>
          <w:szCs w:val="18"/>
          <w:lang w:val="en-US"/>
        </w:rPr>
        <w:t xml:space="preserve"> (</w:t>
      </w:r>
      <w:proofErr w:type="spellStart"/>
      <w:r w:rsidRPr="004575BC">
        <w:rPr>
          <w:i/>
          <w:iCs/>
          <w:color w:val="595959"/>
          <w:sz w:val="18"/>
          <w:szCs w:val="18"/>
          <w:lang w:val="en-US"/>
        </w:rPr>
        <w:t>líneas</w:t>
      </w:r>
      <w:proofErr w:type="spellEnd"/>
      <w:r w:rsidRPr="004575BC">
        <w:rPr>
          <w:i/>
          <w:iCs/>
          <w:color w:val="595959"/>
          <w:sz w:val="18"/>
          <w:szCs w:val="18"/>
          <w:lang w:val="en-US"/>
        </w:rPr>
        <w:t xml:space="preserve"> 56-66)</w:t>
      </w:r>
    </w:p>
    <w:p w14:paraId="02CD9EAF"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public </w:t>
      </w:r>
      <w:proofErr w:type="spellStart"/>
      <w:proofErr w:type="gramStart"/>
      <w:r w:rsidRPr="004575BC">
        <w:rPr>
          <w:rFonts w:ascii="Consolas" w:eastAsia="Consolas" w:hAnsi="Consolas" w:cs="Consolas"/>
          <w:sz w:val="17"/>
          <w:szCs w:val="17"/>
          <w:lang w:val="en-US"/>
        </w:rPr>
        <w:t>updateLastLogin</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UserEntity</w:t>
      </w:r>
      <w:proofErr w:type="spellEnd"/>
      <w:r w:rsidRPr="004575BC">
        <w:rPr>
          <w:rFonts w:ascii="Consolas" w:eastAsia="Consolas" w:hAnsi="Consolas" w:cs="Consolas"/>
          <w:sz w:val="17"/>
          <w:szCs w:val="17"/>
          <w:lang w:val="en-US"/>
        </w:rPr>
        <w:t xml:space="preserve"> {</w:t>
      </w:r>
    </w:p>
    <w:p w14:paraId="254D5FA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return new </w:t>
      </w:r>
      <w:proofErr w:type="spellStart"/>
      <w:proofErr w:type="gramStart"/>
      <w:r w:rsidRPr="004575BC">
        <w:rPr>
          <w:rFonts w:ascii="Consolas" w:eastAsia="Consolas" w:hAnsi="Consolas" w:cs="Consolas"/>
          <w:sz w:val="17"/>
          <w:szCs w:val="17"/>
          <w:lang w:val="en-US"/>
        </w:rPr>
        <w:t>UserEntity</w:t>
      </w:r>
      <w:proofErr w:type="spellEnd"/>
      <w:r w:rsidRPr="004575BC">
        <w:rPr>
          <w:rFonts w:ascii="Consolas" w:eastAsia="Consolas" w:hAnsi="Consolas" w:cs="Consolas"/>
          <w:sz w:val="17"/>
          <w:szCs w:val="17"/>
          <w:lang w:val="en-US"/>
        </w:rPr>
        <w:t>(</w:t>
      </w:r>
      <w:proofErr w:type="gramEnd"/>
    </w:p>
    <w:p w14:paraId="245AD5AC"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this.id, this.name, </w:t>
      </w:r>
      <w:proofErr w:type="spellStart"/>
      <w:proofErr w:type="gramStart"/>
      <w:r w:rsidRPr="004575BC">
        <w:rPr>
          <w:rFonts w:ascii="Consolas" w:eastAsia="Consolas" w:hAnsi="Consolas" w:cs="Consolas"/>
          <w:sz w:val="17"/>
          <w:szCs w:val="17"/>
          <w:lang w:val="en-US"/>
        </w:rPr>
        <w:t>this.email</w:t>
      </w:r>
      <w:proofErr w:type="spellEnd"/>
      <w:proofErr w:type="gramEnd"/>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this.password</w:t>
      </w:r>
      <w:proofErr w:type="spellEnd"/>
      <w:proofErr w:type="gramEnd"/>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this.role</w:t>
      </w:r>
      <w:proofErr w:type="spellEnd"/>
      <w:proofErr w:type="gramEnd"/>
      <w:r w:rsidRPr="004575BC">
        <w:rPr>
          <w:rFonts w:ascii="Consolas" w:eastAsia="Consolas" w:hAnsi="Consolas" w:cs="Consolas"/>
          <w:sz w:val="17"/>
          <w:szCs w:val="17"/>
          <w:lang w:val="en-US"/>
        </w:rPr>
        <w:t>,</w:t>
      </w:r>
    </w:p>
    <w:p w14:paraId="4BC3EFB7"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this.avatar</w:t>
      </w:r>
      <w:proofErr w:type="spellEnd"/>
      <w:proofErr w:type="gramEnd"/>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this.isActive</w:t>
      </w:r>
      <w:proofErr w:type="spellEnd"/>
      <w:proofErr w:type="gramEnd"/>
      <w:r w:rsidRPr="004575BC">
        <w:rPr>
          <w:rFonts w:ascii="Consolas" w:eastAsia="Consolas" w:hAnsi="Consolas" w:cs="Consolas"/>
          <w:sz w:val="17"/>
          <w:szCs w:val="17"/>
          <w:lang w:val="en-US"/>
        </w:rPr>
        <w:t xml:space="preserve">, new </w:t>
      </w:r>
      <w:proofErr w:type="gramStart"/>
      <w:r w:rsidRPr="004575BC">
        <w:rPr>
          <w:rFonts w:ascii="Consolas" w:eastAsia="Consolas" w:hAnsi="Consolas" w:cs="Consolas"/>
          <w:sz w:val="17"/>
          <w:szCs w:val="17"/>
          <w:lang w:val="en-US"/>
        </w:rPr>
        <w:t>Date(</w:t>
      </w:r>
      <w:proofErr w:type="gramEnd"/>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this.createdAt</w:t>
      </w:r>
      <w:proofErr w:type="spellEnd"/>
      <w:proofErr w:type="gramEnd"/>
      <w:r w:rsidRPr="004575BC">
        <w:rPr>
          <w:rFonts w:ascii="Consolas" w:eastAsia="Consolas" w:hAnsi="Consolas" w:cs="Consolas"/>
          <w:sz w:val="17"/>
          <w:szCs w:val="17"/>
          <w:lang w:val="en-US"/>
        </w:rPr>
        <w:t>,</w:t>
      </w:r>
    </w:p>
    <w:p w14:paraId="36D01D37"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w:t>
      </w:r>
    </w:p>
    <w:p w14:paraId="68FDA9BC" w14:textId="77777777" w:rsidR="00F07449" w:rsidRDefault="00000000">
      <w:pPr>
        <w:pBdr>
          <w:left w:val="single" w:sz="12" w:space="4" w:color="1F4E79"/>
        </w:pBdr>
        <w:shd w:val="clear" w:color="auto" w:fill="F4F4F4"/>
      </w:pPr>
      <w:r>
        <w:rPr>
          <w:rFonts w:ascii="Consolas" w:eastAsia="Consolas" w:hAnsi="Consolas" w:cs="Consolas"/>
          <w:sz w:val="17"/>
          <w:szCs w:val="17"/>
        </w:rPr>
        <w:lastRenderedPageBreak/>
        <w:t>}</w:t>
      </w:r>
    </w:p>
    <w:p w14:paraId="66657A92" w14:textId="77777777" w:rsidR="00F07449" w:rsidRDefault="00000000">
      <w:pPr>
        <w:spacing w:after="160"/>
      </w:pPr>
      <w:r>
        <w:t>En vez de mutar la instancia actual, el método retorna una nueva instancia inmutable de UserEntity explícitamente tipada, usada en cadena en AuthService.login(): const updatedUser = user.updateLastLogin();.</w:t>
      </w:r>
    </w:p>
    <w:p w14:paraId="5E1C14BE" w14:textId="77777777" w:rsidR="00F07449" w:rsidRDefault="00000000">
      <w:pPr>
        <w:pStyle w:val="Ttulo2"/>
        <w:spacing w:before="340" w:after="100"/>
      </w:pPr>
      <w:r>
        <w:t xml:space="preserve">RF-002 — Diagnóstico inteligente de síntomas  </w:t>
      </w:r>
      <w:r>
        <w:rPr>
          <w:b w:val="0"/>
          <w:bCs w:val="0"/>
          <w:color w:val="595959"/>
          <w:sz w:val="20"/>
          <w:szCs w:val="20"/>
        </w:rPr>
        <w:t>(Prioridad Alta)</w:t>
      </w:r>
    </w:p>
    <w:p w14:paraId="7654B7D4" w14:textId="77777777" w:rsidR="00F07449" w:rsidRDefault="00000000">
      <w:pPr>
        <w:spacing w:after="160"/>
      </w:pPr>
      <w:r>
        <w:t>Predicción preliminar de enfermedad a partir de los síntomas, mediante modelos de Machine Learning (Random Forest / XGBoost / MLP) alojados en ai-services.</w:t>
      </w:r>
    </w:p>
    <w:p w14:paraId="2B1D350E" w14:textId="77777777" w:rsidR="00F07449" w:rsidRDefault="00000000">
      <w:pPr>
        <w:spacing w:after="140"/>
      </w:pPr>
      <w:r>
        <w:rPr>
          <w:b/>
          <w:bCs/>
        </w:rPr>
        <w:t xml:space="preserve">Módulo(s) backend: </w:t>
      </w:r>
      <w:r>
        <w:rPr>
          <w:rFonts w:ascii="Consolas" w:eastAsia="Consolas" w:hAnsi="Consolas" w:cs="Consolas"/>
          <w:sz w:val="19"/>
          <w:szCs w:val="19"/>
        </w:rPr>
        <w:t>services/aiIntegration.ts (orquesta la llamada al servicio de IA y tipa la respuesta)</w:t>
      </w:r>
    </w:p>
    <w:p w14:paraId="1A89294A" w14:textId="77777777" w:rsidR="00F07449" w:rsidRDefault="00000000">
      <w:pPr>
        <w:spacing w:before="160" w:after="80"/>
      </w:pPr>
      <w:r>
        <w:rPr>
          <w:b/>
          <w:bCs/>
          <w:color w:val="1F4E79"/>
          <w:sz w:val="20"/>
          <w:szCs w:val="20"/>
        </w:rPr>
        <w:t>Regla 3 y 5 — Revelar fallas pronto y convenciones de tipado</w:t>
      </w:r>
    </w:p>
    <w:p w14:paraId="1B01AF23" w14:textId="77777777" w:rsidR="00F07449" w:rsidRDefault="00000000">
      <w:pPr>
        <w:spacing w:before="60" w:after="120"/>
      </w:pPr>
      <w:r>
        <w:rPr>
          <w:i/>
          <w:iCs/>
          <w:color w:val="595959"/>
          <w:sz w:val="18"/>
          <w:szCs w:val="18"/>
        </w:rPr>
        <w:t>services/aiIntegration.ts (líneas 336-382, método analyzeSymptomsML)</w:t>
      </w:r>
    </w:p>
    <w:p w14:paraId="2AA88E7C"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async </w:t>
      </w:r>
      <w:proofErr w:type="spellStart"/>
      <w:proofErr w:type="gramStart"/>
      <w:r w:rsidRPr="004575BC">
        <w:rPr>
          <w:rFonts w:ascii="Consolas" w:eastAsia="Consolas" w:hAnsi="Consolas" w:cs="Consolas"/>
          <w:sz w:val="17"/>
          <w:szCs w:val="17"/>
          <w:lang w:val="en-US"/>
        </w:rPr>
        <w:t>analyzeSymptomsML</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request: </w:t>
      </w:r>
      <w:proofErr w:type="gramStart"/>
      <w:r w:rsidRPr="004575BC">
        <w:rPr>
          <w:rFonts w:ascii="Consolas" w:eastAsia="Consolas" w:hAnsi="Consolas" w:cs="Consolas"/>
          <w:sz w:val="17"/>
          <w:szCs w:val="17"/>
          <w:lang w:val="en-US"/>
        </w:rPr>
        <w:t>{ symptoms</w:t>
      </w:r>
      <w:proofErr w:type="gramEnd"/>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string[</w:t>
      </w:r>
      <w:proofErr w:type="gram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patient_</w:t>
      </w:r>
      <w:proofErr w:type="gramStart"/>
      <w:r w:rsidRPr="004575BC">
        <w:rPr>
          <w:rFonts w:ascii="Consolas" w:eastAsia="Consolas" w:hAnsi="Consolas" w:cs="Consolas"/>
          <w:sz w:val="17"/>
          <w:szCs w:val="17"/>
          <w:lang w:val="en-US"/>
        </w:rPr>
        <w:t>age</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 number; </w:t>
      </w:r>
      <w:proofErr w:type="gramStart"/>
      <w:r w:rsidRPr="004575BC">
        <w:rPr>
          <w:rFonts w:ascii="Consolas" w:eastAsia="Consolas" w:hAnsi="Consolas" w:cs="Consolas"/>
          <w:sz w:val="17"/>
          <w:szCs w:val="17"/>
          <w:lang w:val="en-US"/>
        </w:rPr>
        <w:t>... }</w:t>
      </w:r>
      <w:proofErr w:type="gramEnd"/>
      <w:r w:rsidRPr="004575BC">
        <w:rPr>
          <w:rFonts w:ascii="Consolas" w:eastAsia="Consolas" w:hAnsi="Consolas" w:cs="Consolas"/>
          <w:sz w:val="17"/>
          <w:szCs w:val="17"/>
          <w:lang w:val="en-US"/>
        </w:rPr>
        <w:t>)</w:t>
      </w:r>
    </w:p>
    <w:p w14:paraId="1F6EEA70"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Promise&lt;</w:t>
      </w:r>
      <w:proofErr w:type="spellStart"/>
      <w:r w:rsidRPr="004575BC">
        <w:rPr>
          <w:rFonts w:ascii="Consolas" w:eastAsia="Consolas" w:hAnsi="Consolas" w:cs="Consolas"/>
          <w:sz w:val="17"/>
          <w:szCs w:val="17"/>
          <w:lang w:val="en-US"/>
        </w:rPr>
        <w:t>MLPredictionResponse</w:t>
      </w:r>
      <w:proofErr w:type="spellEnd"/>
      <w:r w:rsidRPr="004575BC">
        <w:rPr>
          <w:rFonts w:ascii="Consolas" w:eastAsia="Consolas" w:hAnsi="Consolas" w:cs="Consolas"/>
          <w:sz w:val="17"/>
          <w:szCs w:val="17"/>
          <w:lang w:val="en-US"/>
        </w:rPr>
        <w:t>&gt; {</w:t>
      </w:r>
    </w:p>
    <w:p w14:paraId="7D2497C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try {</w:t>
      </w:r>
    </w:p>
    <w:p w14:paraId="7FDFF6B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gramStart"/>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this</w:t>
      </w:r>
      <w:proofErr w:type="gramEnd"/>
      <w:r w:rsidRPr="004575BC">
        <w:rPr>
          <w:rFonts w:ascii="Consolas" w:eastAsia="Consolas" w:hAnsi="Consolas" w:cs="Consolas"/>
          <w:sz w:val="17"/>
          <w:szCs w:val="17"/>
          <w:lang w:val="en-US"/>
        </w:rPr>
        <w:t>.isConnected</w:t>
      </w:r>
      <w:proofErr w:type="spellEnd"/>
      <w:r w:rsidRPr="004575BC">
        <w:rPr>
          <w:rFonts w:ascii="Consolas" w:eastAsia="Consolas" w:hAnsi="Consolas" w:cs="Consolas"/>
          <w:sz w:val="17"/>
          <w:szCs w:val="17"/>
          <w:lang w:val="en-US"/>
        </w:rPr>
        <w:t>) {</w:t>
      </w:r>
    </w:p>
    <w:p w14:paraId="4E081475"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await </w:t>
      </w:r>
      <w:proofErr w:type="spellStart"/>
      <w:proofErr w:type="gramStart"/>
      <w:r w:rsidRPr="004575BC">
        <w:rPr>
          <w:rFonts w:ascii="Consolas" w:eastAsia="Consolas" w:hAnsi="Consolas" w:cs="Consolas"/>
          <w:sz w:val="17"/>
          <w:szCs w:val="17"/>
          <w:lang w:val="en-US"/>
        </w:rPr>
        <w:t>this.checkHealth</w:t>
      </w:r>
      <w:proofErr w:type="spellEnd"/>
      <w:proofErr w:type="gramEnd"/>
      <w:r w:rsidRPr="004575BC">
        <w:rPr>
          <w:rFonts w:ascii="Consolas" w:eastAsia="Consolas" w:hAnsi="Consolas" w:cs="Consolas"/>
          <w:sz w:val="17"/>
          <w:szCs w:val="17"/>
          <w:lang w:val="en-US"/>
        </w:rPr>
        <w:t>();</w:t>
      </w:r>
    </w:p>
    <w:p w14:paraId="2705A7D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gramStart"/>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this</w:t>
      </w:r>
      <w:proofErr w:type="gramEnd"/>
      <w:r w:rsidRPr="004575BC">
        <w:rPr>
          <w:rFonts w:ascii="Consolas" w:eastAsia="Consolas" w:hAnsi="Consolas" w:cs="Consolas"/>
          <w:sz w:val="17"/>
          <w:szCs w:val="17"/>
          <w:lang w:val="en-US"/>
        </w:rPr>
        <w:t>.isConnected</w:t>
      </w:r>
      <w:proofErr w:type="spellEnd"/>
      <w:r w:rsidRPr="004575BC">
        <w:rPr>
          <w:rFonts w:ascii="Consolas" w:eastAsia="Consolas" w:hAnsi="Consolas" w:cs="Consolas"/>
          <w:sz w:val="17"/>
          <w:szCs w:val="17"/>
          <w:lang w:val="en-US"/>
        </w:rPr>
        <w:t>) {</w:t>
      </w:r>
    </w:p>
    <w:p w14:paraId="1F04CD0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throw new </w:t>
      </w:r>
      <w:proofErr w:type="spellStart"/>
      <w:proofErr w:type="gramStart"/>
      <w:r w:rsidRPr="004575BC">
        <w:rPr>
          <w:rFonts w:ascii="Consolas" w:eastAsia="Consolas" w:hAnsi="Consolas" w:cs="Consolas"/>
          <w:sz w:val="17"/>
          <w:szCs w:val="17"/>
          <w:lang w:val="en-US"/>
        </w:rPr>
        <w:t>AppError</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'AI Service no disponible', 503);</w:t>
      </w:r>
    </w:p>
    <w:p w14:paraId="163B65C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7FBC7F5F"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7D6F57EB"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response = await </w:t>
      </w:r>
      <w:proofErr w:type="spellStart"/>
      <w:r w:rsidRPr="004575BC">
        <w:rPr>
          <w:rFonts w:ascii="Consolas" w:eastAsia="Consolas" w:hAnsi="Consolas" w:cs="Consolas"/>
          <w:sz w:val="17"/>
          <w:szCs w:val="17"/>
          <w:lang w:val="en-US"/>
        </w:rPr>
        <w:t>this.aiClient.post</w:t>
      </w:r>
      <w:proofErr w:type="spellEnd"/>
      <w:r w:rsidRPr="004575BC">
        <w:rPr>
          <w:rFonts w:ascii="Consolas" w:eastAsia="Consolas" w:hAnsi="Consolas" w:cs="Consolas"/>
          <w:sz w:val="17"/>
          <w:szCs w:val="17"/>
          <w:lang w:val="en-US"/>
        </w:rPr>
        <w:t>&lt;</w:t>
      </w:r>
      <w:proofErr w:type="spellStart"/>
      <w:r w:rsidRPr="004575BC">
        <w:rPr>
          <w:rFonts w:ascii="Consolas" w:eastAsia="Consolas" w:hAnsi="Consolas" w:cs="Consolas"/>
          <w:sz w:val="17"/>
          <w:szCs w:val="17"/>
          <w:lang w:val="en-US"/>
        </w:rPr>
        <w:t>MLPredictionResponse</w:t>
      </w:r>
      <w:proofErr w:type="spellEnd"/>
      <w:proofErr w:type="gramStart"/>
      <w:r w:rsidRPr="004575BC">
        <w:rPr>
          <w:rFonts w:ascii="Consolas" w:eastAsia="Consolas" w:hAnsi="Consolas" w:cs="Consolas"/>
          <w:sz w:val="17"/>
          <w:szCs w:val="17"/>
          <w:lang w:val="en-US"/>
        </w:rPr>
        <w:t>&gt;(</w:t>
      </w:r>
      <w:proofErr w:type="gram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api</w:t>
      </w:r>
      <w:proofErr w:type="spellEnd"/>
      <w:r w:rsidRPr="004575BC">
        <w:rPr>
          <w:rFonts w:ascii="Consolas" w:eastAsia="Consolas" w:hAnsi="Consolas" w:cs="Consolas"/>
          <w:sz w:val="17"/>
          <w:szCs w:val="17"/>
          <w:lang w:val="en-US"/>
        </w:rPr>
        <w:t xml:space="preserve">/v1/ml-analyze', </w:t>
      </w:r>
      <w:proofErr w:type="gramStart"/>
      <w:r w:rsidRPr="004575BC">
        <w:rPr>
          <w:rFonts w:ascii="Consolas" w:eastAsia="Consolas" w:hAnsi="Consolas" w:cs="Consolas"/>
          <w:sz w:val="17"/>
          <w:szCs w:val="17"/>
          <w:lang w:val="en-US"/>
        </w:rPr>
        <w:t>{ ...</w:t>
      </w:r>
      <w:proofErr w:type="gramEnd"/>
      <w:r w:rsidRPr="004575BC">
        <w:rPr>
          <w:rFonts w:ascii="Consolas" w:eastAsia="Consolas" w:hAnsi="Consolas" w:cs="Consolas"/>
          <w:sz w:val="17"/>
          <w:szCs w:val="17"/>
          <w:lang w:val="en-US"/>
        </w:rPr>
        <w:t xml:space="preserve"> });</w:t>
      </w:r>
    </w:p>
    <w:p w14:paraId="338CCEA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return </w:t>
      </w:r>
      <w:proofErr w:type="spellStart"/>
      <w:r w:rsidRPr="004575BC">
        <w:rPr>
          <w:rFonts w:ascii="Consolas" w:eastAsia="Consolas" w:hAnsi="Consolas" w:cs="Consolas"/>
          <w:sz w:val="17"/>
          <w:szCs w:val="17"/>
          <w:lang w:val="en-US"/>
        </w:rPr>
        <w:t>response.data</w:t>
      </w:r>
      <w:proofErr w:type="spellEnd"/>
      <w:r w:rsidRPr="004575BC">
        <w:rPr>
          <w:rFonts w:ascii="Consolas" w:eastAsia="Consolas" w:hAnsi="Consolas" w:cs="Consolas"/>
          <w:sz w:val="17"/>
          <w:szCs w:val="17"/>
          <w:lang w:val="en-US"/>
        </w:rPr>
        <w:t>;</w:t>
      </w:r>
    </w:p>
    <w:p w14:paraId="3BE1A9E0"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catch (error: any) {</w:t>
      </w:r>
    </w:p>
    <w:p w14:paraId="5B3EC6D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spellStart"/>
      <w:proofErr w:type="gramStart"/>
      <w:r w:rsidRPr="004575BC">
        <w:rPr>
          <w:rFonts w:ascii="Consolas" w:eastAsia="Consolas" w:hAnsi="Consolas" w:cs="Consolas"/>
          <w:sz w:val="17"/>
          <w:szCs w:val="17"/>
          <w:lang w:val="en-US"/>
        </w:rPr>
        <w:t>error.response?.status</w:t>
      </w:r>
      <w:proofErr w:type="spellEnd"/>
      <w:proofErr w:type="gramEnd"/>
      <w:r w:rsidRPr="004575BC">
        <w:rPr>
          <w:rFonts w:ascii="Consolas" w:eastAsia="Consolas" w:hAnsi="Consolas" w:cs="Consolas"/>
          <w:sz w:val="17"/>
          <w:szCs w:val="17"/>
          <w:lang w:val="en-US"/>
        </w:rPr>
        <w:t xml:space="preserve"> === 503) {</w:t>
      </w:r>
    </w:p>
    <w:p w14:paraId="125F4FD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throw new </w:t>
      </w:r>
      <w:proofErr w:type="spellStart"/>
      <w:proofErr w:type="gramStart"/>
      <w:r w:rsidRPr="004575BC">
        <w:rPr>
          <w:rFonts w:ascii="Consolas" w:eastAsia="Consolas" w:hAnsi="Consolas" w:cs="Consolas"/>
          <w:sz w:val="17"/>
          <w:szCs w:val="17"/>
          <w:lang w:val="en-US"/>
        </w:rPr>
        <w:t>AppError</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'Servicio de IA </w:t>
      </w:r>
      <w:proofErr w:type="spellStart"/>
      <w:r w:rsidRPr="004575BC">
        <w:rPr>
          <w:rFonts w:ascii="Consolas" w:eastAsia="Consolas" w:hAnsi="Consolas" w:cs="Consolas"/>
          <w:sz w:val="17"/>
          <w:szCs w:val="17"/>
          <w:lang w:val="en-US"/>
        </w:rPr>
        <w:t>temporalmente</w:t>
      </w:r>
      <w:proofErr w:type="spellEnd"/>
      <w:r w:rsidRPr="004575BC">
        <w:rPr>
          <w:rFonts w:ascii="Consolas" w:eastAsia="Consolas" w:hAnsi="Consolas" w:cs="Consolas"/>
          <w:sz w:val="17"/>
          <w:szCs w:val="17"/>
          <w:lang w:val="en-US"/>
        </w:rPr>
        <w:t xml:space="preserve"> no disponible', 503);</w:t>
      </w:r>
    </w:p>
    <w:p w14:paraId="6D85EEB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 else if (</w:t>
      </w:r>
      <w:proofErr w:type="spellStart"/>
      <w:proofErr w:type="gramStart"/>
      <w:r w:rsidRPr="004575BC">
        <w:rPr>
          <w:rFonts w:ascii="Consolas" w:eastAsia="Consolas" w:hAnsi="Consolas" w:cs="Consolas"/>
          <w:sz w:val="17"/>
          <w:szCs w:val="17"/>
          <w:lang w:val="en-US"/>
        </w:rPr>
        <w:t>error.response?.status</w:t>
      </w:r>
      <w:proofErr w:type="spellEnd"/>
      <w:proofErr w:type="gramEnd"/>
      <w:r w:rsidRPr="004575BC">
        <w:rPr>
          <w:rFonts w:ascii="Consolas" w:eastAsia="Consolas" w:hAnsi="Consolas" w:cs="Consolas"/>
          <w:sz w:val="17"/>
          <w:szCs w:val="17"/>
          <w:lang w:val="en-US"/>
        </w:rPr>
        <w:t xml:space="preserve"> === 400) {</w:t>
      </w:r>
    </w:p>
    <w:p w14:paraId="46241B54"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throw new AppError('Datos de síntomas inválidos para análisis ML', 400);</w:t>
      </w:r>
    </w:p>
    <w:p w14:paraId="7239438C"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 else {</w:t>
      </w:r>
    </w:p>
    <w:p w14:paraId="19E1507E"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throw new AppError('Error interno del servicio de IA', 500);</w:t>
      </w:r>
    </w:p>
    <w:p w14:paraId="73D9A433"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w:t>
      </w:r>
    </w:p>
    <w:p w14:paraId="7F7D1BBB"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w:t>
      </w:r>
    </w:p>
    <w:p w14:paraId="7D9DC1A7"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281B1317" w14:textId="77777777" w:rsidR="00F07449" w:rsidRDefault="00000000">
      <w:pPr>
        <w:spacing w:after="160"/>
      </w:pPr>
      <w:r>
        <w:t>Antes de invocar al modelo de IA se verifica la conectividad (isConnected), revelando la falla de disponibilidad de inmediato en vez de esperar un timeout de red. El tipo MLPredictionResponse (en vez de any) documenta el contrato de datos que el resto del backend consume.</w:t>
      </w:r>
    </w:p>
    <w:p w14:paraId="31B810BB" w14:textId="77777777" w:rsidR="00F07449" w:rsidRDefault="00000000">
      <w:pPr>
        <w:spacing w:before="160" w:after="80"/>
      </w:pPr>
      <w:r>
        <w:rPr>
          <w:b/>
          <w:bCs/>
          <w:color w:val="1F4E79"/>
          <w:sz w:val="20"/>
          <w:szCs w:val="20"/>
        </w:rPr>
        <w:t>Regla 8 — Optimización del valor de retorno</w:t>
      </w:r>
    </w:p>
    <w:p w14:paraId="7D669253" w14:textId="77777777" w:rsidR="00F07449" w:rsidRDefault="00000000">
      <w:pPr>
        <w:spacing w:after="160"/>
      </w:pPr>
      <w:r>
        <w:t>El método retorna siempre un MLPredictionResponse tipado en el camino feliz, o lanza un AppError con el código HTTP correspondiente (503, 400 o 500) según el tipo de falla — nunca un valor ambiguo (null, undefined mezclado con datos parciales) que obligue al controlador a adivinar el estado del resultado.</w:t>
      </w:r>
    </w:p>
    <w:p w14:paraId="6308636D" w14:textId="77777777" w:rsidR="00F07449" w:rsidRDefault="00000000">
      <w:pPr>
        <w:pStyle w:val="Ttulo2"/>
        <w:spacing w:before="340" w:after="100"/>
      </w:pPr>
      <w:r>
        <w:t xml:space="preserve">RF-004 — Reglas clínicas de emergencia  </w:t>
      </w:r>
      <w:r>
        <w:rPr>
          <w:b w:val="0"/>
          <w:bCs w:val="0"/>
          <w:color w:val="595959"/>
          <w:sz w:val="20"/>
          <w:szCs w:val="20"/>
        </w:rPr>
        <w:t>(Prioridad Alta)</w:t>
      </w:r>
    </w:p>
    <w:p w14:paraId="53DB2E61" w14:textId="77777777" w:rsidR="00F07449" w:rsidRDefault="00000000">
      <w:pPr>
        <w:spacing w:after="160"/>
      </w:pPr>
      <w:r>
        <w:t>Detección de señales de alarma (síntomas críticos o signos vitales anómalos) antes o en paralelo al modelo de IA.</w:t>
      </w:r>
    </w:p>
    <w:p w14:paraId="1A8F1AA7" w14:textId="77777777" w:rsidR="00F07449" w:rsidRPr="004575BC" w:rsidRDefault="00000000">
      <w:pPr>
        <w:spacing w:after="140"/>
        <w:rPr>
          <w:lang w:val="en-US"/>
        </w:rPr>
      </w:pPr>
      <w:proofErr w:type="spellStart"/>
      <w:r w:rsidRPr="004575BC">
        <w:rPr>
          <w:b/>
          <w:bCs/>
          <w:lang w:val="en-US"/>
        </w:rPr>
        <w:t>Módulo</w:t>
      </w:r>
      <w:proofErr w:type="spellEnd"/>
      <w:r w:rsidRPr="004575BC">
        <w:rPr>
          <w:b/>
          <w:bCs/>
          <w:lang w:val="en-US"/>
        </w:rPr>
        <w:t xml:space="preserve">(s) backend: </w:t>
      </w:r>
      <w:r w:rsidRPr="004575BC">
        <w:rPr>
          <w:rFonts w:ascii="Consolas" w:eastAsia="Consolas" w:hAnsi="Consolas" w:cs="Consolas"/>
          <w:sz w:val="19"/>
          <w:szCs w:val="19"/>
          <w:lang w:val="en-US"/>
        </w:rPr>
        <w:t>services/</w:t>
      </w:r>
      <w:proofErr w:type="spellStart"/>
      <w:r w:rsidRPr="004575BC">
        <w:rPr>
          <w:rFonts w:ascii="Consolas" w:eastAsia="Consolas" w:hAnsi="Consolas" w:cs="Consolas"/>
          <w:sz w:val="19"/>
          <w:szCs w:val="19"/>
          <w:lang w:val="en-US"/>
        </w:rPr>
        <w:t>emergencyService.ts</w:t>
      </w:r>
      <w:proofErr w:type="spellEnd"/>
      <w:r w:rsidRPr="004575BC">
        <w:rPr>
          <w:rFonts w:ascii="Consolas" w:eastAsia="Consolas" w:hAnsi="Consolas" w:cs="Consolas"/>
          <w:sz w:val="19"/>
          <w:szCs w:val="19"/>
          <w:lang w:val="en-US"/>
        </w:rPr>
        <w:t xml:space="preserve"> (</w:t>
      </w:r>
      <w:proofErr w:type="spellStart"/>
      <w:r w:rsidRPr="004575BC">
        <w:rPr>
          <w:rFonts w:ascii="Consolas" w:eastAsia="Consolas" w:hAnsi="Consolas" w:cs="Consolas"/>
          <w:sz w:val="19"/>
          <w:szCs w:val="19"/>
          <w:lang w:val="en-US"/>
        </w:rPr>
        <w:t>método</w:t>
      </w:r>
      <w:proofErr w:type="spellEnd"/>
      <w:r w:rsidRPr="004575BC">
        <w:rPr>
          <w:rFonts w:ascii="Consolas" w:eastAsia="Consolas" w:hAnsi="Consolas" w:cs="Consolas"/>
          <w:sz w:val="19"/>
          <w:szCs w:val="19"/>
          <w:lang w:val="en-US"/>
        </w:rPr>
        <w:t xml:space="preserve"> </w:t>
      </w:r>
      <w:proofErr w:type="spellStart"/>
      <w:r w:rsidRPr="004575BC">
        <w:rPr>
          <w:rFonts w:ascii="Consolas" w:eastAsia="Consolas" w:hAnsi="Consolas" w:cs="Consolas"/>
          <w:sz w:val="19"/>
          <w:szCs w:val="19"/>
          <w:lang w:val="en-US"/>
        </w:rPr>
        <w:t>detectEmergencyFromSymptoms</w:t>
      </w:r>
      <w:proofErr w:type="spellEnd"/>
      <w:r w:rsidRPr="004575BC">
        <w:rPr>
          <w:rFonts w:ascii="Consolas" w:eastAsia="Consolas" w:hAnsi="Consolas" w:cs="Consolas"/>
          <w:sz w:val="19"/>
          <w:szCs w:val="19"/>
          <w:lang w:val="en-US"/>
        </w:rPr>
        <w:t>)</w:t>
      </w:r>
    </w:p>
    <w:p w14:paraId="7EFE4338" w14:textId="77777777" w:rsidR="00F07449" w:rsidRDefault="00000000">
      <w:pPr>
        <w:spacing w:before="160" w:after="80"/>
      </w:pPr>
      <w:r>
        <w:rPr>
          <w:b/>
          <w:bCs/>
          <w:color w:val="1F4E79"/>
          <w:sz w:val="20"/>
          <w:szCs w:val="20"/>
        </w:rPr>
        <w:t>Regla 2 y 4 — Comentarios y nombres claros</w:t>
      </w:r>
    </w:p>
    <w:p w14:paraId="7B65B147" w14:textId="77777777" w:rsidR="00F07449" w:rsidRPr="004575BC" w:rsidRDefault="00000000">
      <w:pPr>
        <w:spacing w:before="60" w:after="120"/>
        <w:rPr>
          <w:lang w:val="en-US"/>
        </w:rPr>
      </w:pPr>
      <w:r w:rsidRPr="004575BC">
        <w:rPr>
          <w:i/>
          <w:iCs/>
          <w:color w:val="595959"/>
          <w:sz w:val="18"/>
          <w:szCs w:val="18"/>
          <w:lang w:val="en-US"/>
        </w:rPr>
        <w:t>services/</w:t>
      </w:r>
      <w:proofErr w:type="spellStart"/>
      <w:r w:rsidRPr="004575BC">
        <w:rPr>
          <w:i/>
          <w:iCs/>
          <w:color w:val="595959"/>
          <w:sz w:val="18"/>
          <w:szCs w:val="18"/>
          <w:lang w:val="en-US"/>
        </w:rPr>
        <w:t>emergencyService.ts</w:t>
      </w:r>
      <w:proofErr w:type="spellEnd"/>
      <w:r w:rsidRPr="004575BC">
        <w:rPr>
          <w:i/>
          <w:iCs/>
          <w:color w:val="595959"/>
          <w:sz w:val="18"/>
          <w:szCs w:val="18"/>
          <w:lang w:val="en-US"/>
        </w:rPr>
        <w:t xml:space="preserve"> (</w:t>
      </w:r>
      <w:proofErr w:type="spellStart"/>
      <w:r w:rsidRPr="004575BC">
        <w:rPr>
          <w:i/>
          <w:iCs/>
          <w:color w:val="595959"/>
          <w:sz w:val="18"/>
          <w:szCs w:val="18"/>
          <w:lang w:val="en-US"/>
        </w:rPr>
        <w:t>líneas</w:t>
      </w:r>
      <w:proofErr w:type="spellEnd"/>
      <w:r w:rsidRPr="004575BC">
        <w:rPr>
          <w:i/>
          <w:iCs/>
          <w:color w:val="595959"/>
          <w:sz w:val="18"/>
          <w:szCs w:val="18"/>
          <w:lang w:val="en-US"/>
        </w:rPr>
        <w:t xml:space="preserve"> 458-503)</w:t>
      </w:r>
    </w:p>
    <w:p w14:paraId="074EED41"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async </w:t>
      </w:r>
      <w:proofErr w:type="spellStart"/>
      <w:proofErr w:type="gramStart"/>
      <w:r w:rsidRPr="004575BC">
        <w:rPr>
          <w:rFonts w:ascii="Consolas" w:eastAsia="Consolas" w:hAnsi="Consolas" w:cs="Consolas"/>
          <w:sz w:val="17"/>
          <w:szCs w:val="17"/>
          <w:lang w:val="en-US"/>
        </w:rPr>
        <w:t>detectEmergencyFromSymptoms</w:t>
      </w:r>
      <w:proofErr w:type="spellEnd"/>
      <w:r w:rsidRPr="004575BC">
        <w:rPr>
          <w:rFonts w:ascii="Consolas" w:eastAsia="Consolas" w:hAnsi="Consolas" w:cs="Consolas"/>
          <w:sz w:val="17"/>
          <w:szCs w:val="17"/>
          <w:lang w:val="en-US"/>
        </w:rPr>
        <w:t>(</w:t>
      </w:r>
      <w:proofErr w:type="spellStart"/>
      <w:proofErr w:type="gramEnd"/>
      <w:r w:rsidRPr="004575BC">
        <w:rPr>
          <w:rFonts w:ascii="Consolas" w:eastAsia="Consolas" w:hAnsi="Consolas" w:cs="Consolas"/>
          <w:sz w:val="17"/>
          <w:szCs w:val="17"/>
          <w:lang w:val="en-US"/>
        </w:rPr>
        <w:t>userId</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patientId</w:t>
      </w:r>
      <w:proofErr w:type="spellEnd"/>
      <w:r w:rsidRPr="004575BC">
        <w:rPr>
          <w:rFonts w:ascii="Consolas" w:eastAsia="Consolas" w:hAnsi="Consolas" w:cs="Consolas"/>
          <w:sz w:val="17"/>
          <w:szCs w:val="17"/>
          <w:lang w:val="en-US"/>
        </w:rPr>
        <w:t xml:space="preserve">, symptoms, </w:t>
      </w:r>
      <w:proofErr w:type="spellStart"/>
      <w:proofErr w:type="gramStart"/>
      <w:r w:rsidRPr="004575BC">
        <w:rPr>
          <w:rFonts w:ascii="Consolas" w:eastAsia="Consolas" w:hAnsi="Consolas" w:cs="Consolas"/>
          <w:sz w:val="17"/>
          <w:szCs w:val="17"/>
          <w:lang w:val="en-US"/>
        </w:rPr>
        <w:t>vitalSigns</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 location?) </w:t>
      </w:r>
      <w:r>
        <w:rPr>
          <w:rFonts w:ascii="Consolas" w:eastAsia="Consolas" w:hAnsi="Consolas" w:cs="Consolas"/>
          <w:sz w:val="17"/>
          <w:szCs w:val="17"/>
        </w:rPr>
        <w:t>{</w:t>
      </w:r>
    </w:p>
    <w:p w14:paraId="79F07ED9"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 Criterios para detección automática de emergencia</w:t>
      </w:r>
    </w:p>
    <w:p w14:paraId="1A3F396E"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const criticalSymptoms = [</w:t>
      </w:r>
    </w:p>
    <w:p w14:paraId="068AE856"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'dificultad_respiratoria_severa', 'dolor_pecho_intenso',</w:t>
      </w:r>
    </w:p>
    <w:p w14:paraId="19FFE7A3" w14:textId="77777777" w:rsidR="00F07449" w:rsidRPr="004575BC" w:rsidRDefault="00000000">
      <w:pPr>
        <w:pBdr>
          <w:left w:val="single" w:sz="12" w:space="4" w:color="1F4E79"/>
        </w:pBdr>
        <w:shd w:val="clear" w:color="auto" w:fill="F4F4F4"/>
        <w:rPr>
          <w:lang w:val="en-US"/>
        </w:rPr>
      </w:pPr>
      <w:r>
        <w:rPr>
          <w:rFonts w:ascii="Consolas" w:eastAsia="Consolas" w:hAnsi="Consolas" w:cs="Consolas"/>
          <w:sz w:val="17"/>
          <w:szCs w:val="17"/>
        </w:rPr>
        <w:lastRenderedPageBreak/>
        <w:t xml:space="preserve">    </w:t>
      </w:r>
      <w:r w:rsidRPr="004575BC">
        <w:rPr>
          <w:rFonts w:ascii="Consolas" w:eastAsia="Consolas" w:hAnsi="Consolas" w:cs="Consolas"/>
          <w:sz w:val="17"/>
          <w:szCs w:val="17"/>
          <w:lang w:val="en-US"/>
        </w:rPr>
        <w:t>'</w:t>
      </w:r>
      <w:proofErr w:type="spellStart"/>
      <w:proofErr w:type="gramStart"/>
      <w:r w:rsidRPr="004575BC">
        <w:rPr>
          <w:rFonts w:ascii="Consolas" w:eastAsia="Consolas" w:hAnsi="Consolas" w:cs="Consolas"/>
          <w:sz w:val="17"/>
          <w:szCs w:val="17"/>
          <w:lang w:val="en-US"/>
        </w:rPr>
        <w:t>perdida</w:t>
      </w:r>
      <w:proofErr w:type="gramEnd"/>
      <w:r w:rsidRPr="004575BC">
        <w:rPr>
          <w:rFonts w:ascii="Consolas" w:eastAsia="Consolas" w:hAnsi="Consolas" w:cs="Consolas"/>
          <w:sz w:val="17"/>
          <w:szCs w:val="17"/>
          <w:lang w:val="en-US"/>
        </w:rPr>
        <w:t>_conciencia</w:t>
      </w:r>
      <w:proofErr w:type="spellEnd"/>
      <w:r w:rsidRPr="004575BC">
        <w:rPr>
          <w:rFonts w:ascii="Consolas" w:eastAsia="Consolas" w:hAnsi="Consolas" w:cs="Consolas"/>
          <w:sz w:val="17"/>
          <w:szCs w:val="17"/>
          <w:lang w:val="en-US"/>
        </w:rPr>
        <w:t>', '</w:t>
      </w:r>
      <w:proofErr w:type="spellStart"/>
      <w:r w:rsidRPr="004575BC">
        <w:rPr>
          <w:rFonts w:ascii="Consolas" w:eastAsia="Consolas" w:hAnsi="Consolas" w:cs="Consolas"/>
          <w:sz w:val="17"/>
          <w:szCs w:val="17"/>
          <w:lang w:val="en-US"/>
        </w:rPr>
        <w:t>cianosis</w:t>
      </w:r>
      <w:proofErr w:type="spellEnd"/>
      <w:r w:rsidRPr="004575BC">
        <w:rPr>
          <w:rFonts w:ascii="Consolas" w:eastAsia="Consolas" w:hAnsi="Consolas" w:cs="Consolas"/>
          <w:sz w:val="17"/>
          <w:szCs w:val="17"/>
          <w:lang w:val="en-US"/>
        </w:rPr>
        <w:t>', '</w:t>
      </w:r>
      <w:proofErr w:type="spellStart"/>
      <w:r w:rsidRPr="004575BC">
        <w:rPr>
          <w:rFonts w:ascii="Consolas" w:eastAsia="Consolas" w:hAnsi="Consolas" w:cs="Consolas"/>
          <w:sz w:val="17"/>
          <w:szCs w:val="17"/>
          <w:lang w:val="en-US"/>
        </w:rPr>
        <w:t>convulsiones</w:t>
      </w:r>
      <w:proofErr w:type="spellEnd"/>
      <w:r w:rsidRPr="004575BC">
        <w:rPr>
          <w:rFonts w:ascii="Consolas" w:eastAsia="Consolas" w:hAnsi="Consolas" w:cs="Consolas"/>
          <w:sz w:val="17"/>
          <w:szCs w:val="17"/>
          <w:lang w:val="en-US"/>
        </w:rPr>
        <w:t>',</w:t>
      </w:r>
    </w:p>
    <w:p w14:paraId="09661B2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2D2B7C55"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784D9D5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w:t>
      </w:r>
      <w:proofErr w:type="spellStart"/>
      <w:r w:rsidRPr="004575BC">
        <w:rPr>
          <w:rFonts w:ascii="Consolas" w:eastAsia="Consolas" w:hAnsi="Consolas" w:cs="Consolas"/>
          <w:sz w:val="17"/>
          <w:szCs w:val="17"/>
          <w:lang w:val="en-US"/>
        </w:rPr>
        <w:t>hasCriticalSymptom</w:t>
      </w:r>
      <w:proofErr w:type="spellEnd"/>
      <w:r w:rsidRPr="004575BC">
        <w:rPr>
          <w:rFonts w:ascii="Consolas" w:eastAsia="Consolas" w:hAnsi="Consolas" w:cs="Consolas"/>
          <w:sz w:val="17"/>
          <w:szCs w:val="17"/>
          <w:lang w:val="en-US"/>
        </w:rPr>
        <w:t xml:space="preserve"> = </w:t>
      </w:r>
      <w:proofErr w:type="spellStart"/>
      <w:proofErr w:type="gramStart"/>
      <w:r w:rsidRPr="004575BC">
        <w:rPr>
          <w:rFonts w:ascii="Consolas" w:eastAsia="Consolas" w:hAnsi="Consolas" w:cs="Consolas"/>
          <w:sz w:val="17"/>
          <w:szCs w:val="17"/>
          <w:lang w:val="en-US"/>
        </w:rPr>
        <w:t>symptoms.some</w:t>
      </w:r>
      <w:proofErr w:type="spellEnd"/>
      <w:proofErr w:type="gramEnd"/>
      <w:r w:rsidRPr="004575BC">
        <w:rPr>
          <w:rFonts w:ascii="Consolas" w:eastAsia="Consolas" w:hAnsi="Consolas" w:cs="Consolas"/>
          <w:sz w:val="17"/>
          <w:szCs w:val="17"/>
          <w:lang w:val="en-US"/>
        </w:rPr>
        <w:t>((symptom) =&gt;</w:t>
      </w:r>
    </w:p>
    <w:p w14:paraId="549947D3"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criticalSymptoms.some</w:t>
      </w:r>
      <w:proofErr w:type="spellEnd"/>
      <w:r w:rsidRPr="004575BC">
        <w:rPr>
          <w:rFonts w:ascii="Consolas" w:eastAsia="Consolas" w:hAnsi="Consolas" w:cs="Consolas"/>
          <w:sz w:val="17"/>
          <w:szCs w:val="17"/>
          <w:lang w:val="en-US"/>
        </w:rPr>
        <w:t xml:space="preserve">((critical) =&gt; </w:t>
      </w:r>
      <w:proofErr w:type="spellStart"/>
      <w:proofErr w:type="gramStart"/>
      <w:r w:rsidRPr="004575BC">
        <w:rPr>
          <w:rFonts w:ascii="Consolas" w:eastAsia="Consolas" w:hAnsi="Consolas" w:cs="Consolas"/>
          <w:sz w:val="17"/>
          <w:szCs w:val="17"/>
          <w:lang w:val="en-US"/>
        </w:rPr>
        <w:t>symptom.toLowerCase</w:t>
      </w:r>
      <w:proofErr w:type="spellEnd"/>
      <w:proofErr w:type="gramEnd"/>
      <w:r w:rsidRPr="004575BC">
        <w:rPr>
          <w:rFonts w:ascii="Consolas" w:eastAsia="Consolas" w:hAnsi="Consolas" w:cs="Consolas"/>
          <w:sz w:val="17"/>
          <w:szCs w:val="17"/>
          <w:lang w:val="en-US"/>
        </w:rPr>
        <w:t>(</w:t>
      </w:r>
      <w:proofErr w:type="gramStart"/>
      <w:r w:rsidRPr="004575BC">
        <w:rPr>
          <w:rFonts w:ascii="Consolas" w:eastAsia="Consolas" w:hAnsi="Consolas" w:cs="Consolas"/>
          <w:sz w:val="17"/>
          <w:szCs w:val="17"/>
          <w:lang w:val="en-US"/>
        </w:rPr>
        <w:t>).includes</w:t>
      </w:r>
      <w:proofErr w:type="gramEnd"/>
      <w:r w:rsidRPr="004575BC">
        <w:rPr>
          <w:rFonts w:ascii="Consolas" w:eastAsia="Consolas" w:hAnsi="Consolas" w:cs="Consolas"/>
          <w:sz w:val="17"/>
          <w:szCs w:val="17"/>
          <w:lang w:val="en-US"/>
        </w:rPr>
        <w:t>(critical))</w:t>
      </w:r>
    </w:p>
    <w:p w14:paraId="17655F3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27029A9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29F19C5A"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w:t>
      </w:r>
      <w:proofErr w:type="spellStart"/>
      <w:r w:rsidRPr="004575BC">
        <w:rPr>
          <w:rFonts w:ascii="Consolas" w:eastAsia="Consolas" w:hAnsi="Consolas" w:cs="Consolas"/>
          <w:sz w:val="17"/>
          <w:szCs w:val="17"/>
          <w:lang w:val="en-US"/>
        </w:rPr>
        <w:t>hasCriticalVitalSigns</w:t>
      </w:r>
      <w:proofErr w:type="spellEnd"/>
      <w:r w:rsidRPr="004575BC">
        <w:rPr>
          <w:rFonts w:ascii="Consolas" w:eastAsia="Consolas" w:hAnsi="Consolas" w:cs="Consolas"/>
          <w:sz w:val="17"/>
          <w:szCs w:val="17"/>
          <w:lang w:val="en-US"/>
        </w:rPr>
        <w:t xml:space="preserve"> =</w:t>
      </w:r>
    </w:p>
    <w:p w14:paraId="3507E816"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vitalSigns</w:t>
      </w:r>
      <w:proofErr w:type="spellEnd"/>
      <w:proofErr w:type="gramStart"/>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oxygenSaturation</w:t>
      </w:r>
      <w:proofErr w:type="spellEnd"/>
      <w:r w:rsidRPr="004575BC">
        <w:rPr>
          <w:rFonts w:ascii="Consolas" w:eastAsia="Consolas" w:hAnsi="Consolas" w:cs="Consolas"/>
          <w:sz w:val="17"/>
          <w:szCs w:val="17"/>
          <w:lang w:val="en-US"/>
        </w:rPr>
        <w:t xml:space="preserve"> !=</w:t>
      </w:r>
      <w:proofErr w:type="gramEnd"/>
      <w:r w:rsidRPr="004575BC">
        <w:rPr>
          <w:rFonts w:ascii="Consolas" w:eastAsia="Consolas" w:hAnsi="Consolas" w:cs="Consolas"/>
          <w:sz w:val="17"/>
          <w:szCs w:val="17"/>
          <w:lang w:val="en-US"/>
        </w:rPr>
        <w:t xml:space="preserve">= undefined &amp;&amp; </w:t>
      </w:r>
      <w:proofErr w:type="spellStart"/>
      <w:r w:rsidRPr="004575BC">
        <w:rPr>
          <w:rFonts w:ascii="Consolas" w:eastAsia="Consolas" w:hAnsi="Consolas" w:cs="Consolas"/>
          <w:sz w:val="17"/>
          <w:szCs w:val="17"/>
          <w:lang w:val="en-US"/>
        </w:rPr>
        <w:t>vitalSigns.oxygenSaturation</w:t>
      </w:r>
      <w:proofErr w:type="spellEnd"/>
      <w:r w:rsidRPr="004575BC">
        <w:rPr>
          <w:rFonts w:ascii="Consolas" w:eastAsia="Consolas" w:hAnsi="Consolas" w:cs="Consolas"/>
          <w:sz w:val="17"/>
          <w:szCs w:val="17"/>
          <w:lang w:val="en-US"/>
        </w:rPr>
        <w:t xml:space="preserve"> &lt; 90;</w:t>
      </w:r>
    </w:p>
    <w:p w14:paraId="0B5F611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651CAC0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spellStart"/>
      <w:r w:rsidRPr="004575BC">
        <w:rPr>
          <w:rFonts w:ascii="Consolas" w:eastAsia="Consolas" w:hAnsi="Consolas" w:cs="Consolas"/>
          <w:sz w:val="17"/>
          <w:szCs w:val="17"/>
          <w:lang w:val="en-US"/>
        </w:rPr>
        <w:t>hasCriticalSymptom</w:t>
      </w:r>
      <w:proofErr w:type="spellEnd"/>
      <w:r w:rsidRPr="004575BC">
        <w:rPr>
          <w:rFonts w:ascii="Consolas" w:eastAsia="Consolas" w:hAnsi="Consolas" w:cs="Consolas"/>
          <w:sz w:val="17"/>
          <w:szCs w:val="17"/>
          <w:lang w:val="en-US"/>
        </w:rPr>
        <w:t xml:space="preserve"> || </w:t>
      </w:r>
      <w:proofErr w:type="spellStart"/>
      <w:r w:rsidRPr="004575BC">
        <w:rPr>
          <w:rFonts w:ascii="Consolas" w:eastAsia="Consolas" w:hAnsi="Consolas" w:cs="Consolas"/>
          <w:sz w:val="17"/>
          <w:szCs w:val="17"/>
          <w:lang w:val="en-US"/>
        </w:rPr>
        <w:t>hasCriticalVitalSigns</w:t>
      </w:r>
      <w:proofErr w:type="spellEnd"/>
      <w:r w:rsidRPr="004575BC">
        <w:rPr>
          <w:rFonts w:ascii="Consolas" w:eastAsia="Consolas" w:hAnsi="Consolas" w:cs="Consolas"/>
          <w:sz w:val="17"/>
          <w:szCs w:val="17"/>
          <w:lang w:val="en-US"/>
        </w:rPr>
        <w:t>) {</w:t>
      </w:r>
    </w:p>
    <w:p w14:paraId="1800B8B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gramStart"/>
      <w:r w:rsidRPr="004575BC">
        <w:rPr>
          <w:rFonts w:ascii="Consolas" w:eastAsia="Consolas" w:hAnsi="Consolas" w:cs="Consolas"/>
          <w:sz w:val="17"/>
          <w:szCs w:val="17"/>
          <w:lang w:val="en-US"/>
        </w:rPr>
        <w:t>(!location</w:t>
      </w:r>
      <w:proofErr w:type="gramEnd"/>
      <w:r w:rsidRPr="004575BC">
        <w:rPr>
          <w:rFonts w:ascii="Consolas" w:eastAsia="Consolas" w:hAnsi="Consolas" w:cs="Consolas"/>
          <w:sz w:val="17"/>
          <w:szCs w:val="17"/>
          <w:lang w:val="en-US"/>
        </w:rPr>
        <w:t>) {</w:t>
      </w:r>
    </w:p>
    <w:p w14:paraId="6EBA864A"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logger.warn('Emergencia detectada pero no hay ubicación GPS disponible', { ... });</w:t>
      </w:r>
    </w:p>
    <w:p w14:paraId="04BEA7DE" w14:textId="77777777" w:rsidR="00F07449" w:rsidRPr="004575BC" w:rsidRDefault="00000000">
      <w:pPr>
        <w:pBdr>
          <w:left w:val="single" w:sz="12" w:space="4" w:color="1F4E79"/>
        </w:pBdr>
        <w:shd w:val="clear" w:color="auto" w:fill="F4F4F4"/>
        <w:rPr>
          <w:lang w:val="en-US"/>
        </w:rPr>
      </w:pPr>
      <w:r>
        <w:rPr>
          <w:rFonts w:ascii="Consolas" w:eastAsia="Consolas" w:hAnsi="Consolas" w:cs="Consolas"/>
          <w:sz w:val="17"/>
          <w:szCs w:val="17"/>
        </w:rPr>
        <w:t xml:space="preserve">      </w:t>
      </w:r>
      <w:r w:rsidRPr="004575BC">
        <w:rPr>
          <w:rFonts w:ascii="Consolas" w:eastAsia="Consolas" w:hAnsi="Consolas" w:cs="Consolas"/>
          <w:sz w:val="17"/>
          <w:szCs w:val="17"/>
          <w:lang w:val="en-US"/>
        </w:rPr>
        <w:t>return null;</w:t>
      </w:r>
    </w:p>
    <w:p w14:paraId="213AA12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614617A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return await </w:t>
      </w:r>
      <w:proofErr w:type="spellStart"/>
      <w:proofErr w:type="gramStart"/>
      <w:r w:rsidRPr="004575BC">
        <w:rPr>
          <w:rFonts w:ascii="Consolas" w:eastAsia="Consolas" w:hAnsi="Consolas" w:cs="Consolas"/>
          <w:sz w:val="17"/>
          <w:szCs w:val="17"/>
          <w:lang w:val="en-US"/>
        </w:rPr>
        <w:t>this.createEmergency</w:t>
      </w:r>
      <w:proofErr w:type="spellEnd"/>
      <w:r w:rsidRPr="004575BC">
        <w:rPr>
          <w:rFonts w:ascii="Consolas" w:eastAsia="Consolas" w:hAnsi="Consolas" w:cs="Consolas"/>
          <w:sz w:val="17"/>
          <w:szCs w:val="17"/>
          <w:lang w:val="en-US"/>
        </w:rPr>
        <w:t>({ ...</w:t>
      </w:r>
      <w:proofErr w:type="gramEnd"/>
      <w:r w:rsidRPr="004575BC">
        <w:rPr>
          <w:rFonts w:ascii="Consolas" w:eastAsia="Consolas" w:hAnsi="Consolas" w:cs="Consolas"/>
          <w:sz w:val="17"/>
          <w:szCs w:val="17"/>
          <w:lang w:val="en-US"/>
        </w:rPr>
        <w:t>, severity: 'critical</w:t>
      </w:r>
      <w:proofErr w:type="gramStart"/>
      <w:r w:rsidRPr="004575BC">
        <w:rPr>
          <w:rFonts w:ascii="Consolas" w:eastAsia="Consolas" w:hAnsi="Consolas" w:cs="Consolas"/>
          <w:sz w:val="17"/>
          <w:szCs w:val="17"/>
          <w:lang w:val="en-US"/>
        </w:rPr>
        <w:t>' }</w:t>
      </w:r>
      <w:proofErr w:type="gramEnd"/>
      <w:r w:rsidRPr="004575BC">
        <w:rPr>
          <w:rFonts w:ascii="Consolas" w:eastAsia="Consolas" w:hAnsi="Consolas" w:cs="Consolas"/>
          <w:sz w:val="17"/>
          <w:szCs w:val="17"/>
          <w:lang w:val="en-US"/>
        </w:rPr>
        <w:t>);</w:t>
      </w:r>
    </w:p>
    <w:p w14:paraId="59067FD7"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w:t>
      </w:r>
    </w:p>
    <w:p w14:paraId="696345F3"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return null;</w:t>
      </w:r>
    </w:p>
    <w:p w14:paraId="207F7C3B"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55CDAE10" w14:textId="77777777" w:rsidR="00F07449" w:rsidRDefault="00000000">
      <w:pPr>
        <w:spacing w:after="160"/>
      </w:pPr>
      <w:r>
        <w:t>El comentario documenta el criterio clínico (por qué esa lista de síntomas dispara una emergencia), y nombres como hasCriticalSymptom / hasCriticalVitalSigns leen como una frase, sin necesitar explicación adicional.</w:t>
      </w:r>
    </w:p>
    <w:p w14:paraId="4E9B725B" w14:textId="77777777" w:rsidR="00F07449" w:rsidRDefault="00000000">
      <w:pPr>
        <w:spacing w:before="160" w:after="80"/>
      </w:pPr>
      <w:r>
        <w:rPr>
          <w:b/>
          <w:bCs/>
          <w:color w:val="1F4E79"/>
          <w:sz w:val="20"/>
          <w:szCs w:val="20"/>
        </w:rPr>
        <w:t>Regla 7 — Uso prudente de variables globales</w:t>
      </w:r>
    </w:p>
    <w:p w14:paraId="3C7EDF08" w14:textId="77777777" w:rsidR="00F07449" w:rsidRPr="004575BC" w:rsidRDefault="00000000">
      <w:pPr>
        <w:spacing w:before="60" w:after="120"/>
        <w:rPr>
          <w:lang w:val="en-US"/>
        </w:rPr>
      </w:pPr>
      <w:r w:rsidRPr="004575BC">
        <w:rPr>
          <w:i/>
          <w:iCs/>
          <w:color w:val="595959"/>
          <w:sz w:val="18"/>
          <w:szCs w:val="18"/>
          <w:lang w:val="en-US"/>
        </w:rPr>
        <w:t>services/</w:t>
      </w:r>
      <w:proofErr w:type="spellStart"/>
      <w:r w:rsidRPr="004575BC">
        <w:rPr>
          <w:i/>
          <w:iCs/>
          <w:color w:val="595959"/>
          <w:sz w:val="18"/>
          <w:szCs w:val="18"/>
          <w:lang w:val="en-US"/>
        </w:rPr>
        <w:t>emergencyService.ts</w:t>
      </w:r>
      <w:proofErr w:type="spellEnd"/>
      <w:r w:rsidRPr="004575BC">
        <w:rPr>
          <w:i/>
          <w:iCs/>
          <w:color w:val="595959"/>
          <w:sz w:val="18"/>
          <w:szCs w:val="18"/>
          <w:lang w:val="en-US"/>
        </w:rPr>
        <w:t xml:space="preserve"> (</w:t>
      </w:r>
      <w:proofErr w:type="spellStart"/>
      <w:r w:rsidRPr="004575BC">
        <w:rPr>
          <w:i/>
          <w:iCs/>
          <w:color w:val="595959"/>
          <w:sz w:val="18"/>
          <w:szCs w:val="18"/>
          <w:lang w:val="en-US"/>
        </w:rPr>
        <w:t>línea</w:t>
      </w:r>
      <w:proofErr w:type="spellEnd"/>
      <w:r w:rsidRPr="004575BC">
        <w:rPr>
          <w:i/>
          <w:iCs/>
          <w:color w:val="595959"/>
          <w:sz w:val="18"/>
          <w:szCs w:val="18"/>
          <w:lang w:val="en-US"/>
        </w:rPr>
        <w:t xml:space="preserve"> 507)</w:t>
      </w:r>
    </w:p>
    <w:p w14:paraId="6A3F04C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export const </w:t>
      </w:r>
      <w:proofErr w:type="spellStart"/>
      <w:r w:rsidRPr="004575BC">
        <w:rPr>
          <w:rFonts w:ascii="Consolas" w:eastAsia="Consolas" w:hAnsi="Consolas" w:cs="Consolas"/>
          <w:sz w:val="17"/>
          <w:szCs w:val="17"/>
          <w:lang w:val="en-US"/>
        </w:rPr>
        <w:t>emergencyService</w:t>
      </w:r>
      <w:proofErr w:type="spellEnd"/>
      <w:r w:rsidRPr="004575BC">
        <w:rPr>
          <w:rFonts w:ascii="Consolas" w:eastAsia="Consolas" w:hAnsi="Consolas" w:cs="Consolas"/>
          <w:sz w:val="17"/>
          <w:szCs w:val="17"/>
          <w:lang w:val="en-US"/>
        </w:rPr>
        <w:t xml:space="preserve"> = new </w:t>
      </w:r>
      <w:proofErr w:type="spellStart"/>
      <w:proofErr w:type="gramStart"/>
      <w:r w:rsidRPr="004575BC">
        <w:rPr>
          <w:rFonts w:ascii="Consolas" w:eastAsia="Consolas" w:hAnsi="Consolas" w:cs="Consolas"/>
          <w:sz w:val="17"/>
          <w:szCs w:val="17"/>
          <w:lang w:val="en-US"/>
        </w:rPr>
        <w:t>EmergencyService</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w:t>
      </w:r>
    </w:p>
    <w:p w14:paraId="0EA836F2" w14:textId="77777777" w:rsidR="00F07449" w:rsidRDefault="00000000">
      <w:pPr>
        <w:spacing w:after="160"/>
      </w:pPr>
      <w:r>
        <w:t>El motor de reglas se expone como una única instancia (singleton) importada por los demás módulos, en vez de crear instancias sueltas o depender del objeto global. El estado interno de la clase no es accesible ni mutable desde fuera.</w:t>
      </w:r>
    </w:p>
    <w:p w14:paraId="665088CD" w14:textId="77777777" w:rsidR="00F07449" w:rsidRDefault="00000000">
      <w:pPr>
        <w:pStyle w:val="Ttulo2"/>
        <w:spacing w:before="340" w:after="100"/>
      </w:pPr>
      <w:r>
        <w:t xml:space="preserve">RF-008 — Historial clínico electrónico  </w:t>
      </w:r>
      <w:r>
        <w:rPr>
          <w:b w:val="0"/>
          <w:bCs w:val="0"/>
          <w:color w:val="595959"/>
          <w:sz w:val="20"/>
          <w:szCs w:val="20"/>
        </w:rPr>
        <w:t>(Prioridad Media)</w:t>
      </w:r>
    </w:p>
    <w:p w14:paraId="3A9D04BA" w14:textId="77777777" w:rsidR="00F07449" w:rsidRDefault="00000000">
      <w:pPr>
        <w:spacing w:after="160"/>
      </w:pPr>
      <w:r>
        <w:t>Registro cronológico de síntomas, predicciones y validaciones del paciente.</w:t>
      </w:r>
    </w:p>
    <w:p w14:paraId="34CB2EC2" w14:textId="77777777" w:rsidR="00F07449" w:rsidRPr="004575BC" w:rsidRDefault="00000000">
      <w:pPr>
        <w:spacing w:after="140"/>
        <w:rPr>
          <w:lang w:val="en-US"/>
        </w:rPr>
      </w:pPr>
      <w:proofErr w:type="spellStart"/>
      <w:r w:rsidRPr="004575BC">
        <w:rPr>
          <w:b/>
          <w:bCs/>
          <w:lang w:val="en-US"/>
        </w:rPr>
        <w:t>Módulo</w:t>
      </w:r>
      <w:proofErr w:type="spellEnd"/>
      <w:r w:rsidRPr="004575BC">
        <w:rPr>
          <w:b/>
          <w:bCs/>
          <w:lang w:val="en-US"/>
        </w:rPr>
        <w:t xml:space="preserve">(s) backend: </w:t>
      </w:r>
      <w:r w:rsidRPr="004575BC">
        <w:rPr>
          <w:rFonts w:ascii="Consolas" w:eastAsia="Consolas" w:hAnsi="Consolas" w:cs="Consolas"/>
          <w:sz w:val="19"/>
          <w:szCs w:val="19"/>
          <w:lang w:val="en-US"/>
        </w:rPr>
        <w:t>domain/entities/</w:t>
      </w:r>
      <w:proofErr w:type="spellStart"/>
      <w:r w:rsidRPr="004575BC">
        <w:rPr>
          <w:rFonts w:ascii="Consolas" w:eastAsia="Consolas" w:hAnsi="Consolas" w:cs="Consolas"/>
          <w:sz w:val="19"/>
          <w:szCs w:val="19"/>
          <w:lang w:val="en-US"/>
        </w:rPr>
        <w:t>MedicalHistory.ts</w:t>
      </w:r>
      <w:proofErr w:type="spellEnd"/>
    </w:p>
    <w:p w14:paraId="71CDA47C" w14:textId="77777777" w:rsidR="00F07449" w:rsidRDefault="00000000">
      <w:pPr>
        <w:spacing w:before="160" w:after="80"/>
      </w:pPr>
      <w:r>
        <w:rPr>
          <w:b/>
          <w:bCs/>
          <w:color w:val="1F4E79"/>
          <w:sz w:val="20"/>
          <w:szCs w:val="20"/>
        </w:rPr>
        <w:t>Regla 4 y 8 — Nombres claros y retorno optimizado</w:t>
      </w:r>
    </w:p>
    <w:p w14:paraId="792C2B58" w14:textId="77777777" w:rsidR="00F07449" w:rsidRPr="004575BC" w:rsidRDefault="00000000">
      <w:pPr>
        <w:spacing w:before="60" w:after="120"/>
        <w:rPr>
          <w:lang w:val="en-US"/>
        </w:rPr>
      </w:pPr>
      <w:r w:rsidRPr="004575BC">
        <w:rPr>
          <w:i/>
          <w:iCs/>
          <w:color w:val="595959"/>
          <w:sz w:val="18"/>
          <w:szCs w:val="18"/>
          <w:lang w:val="en-US"/>
        </w:rPr>
        <w:t>domain/entities/</w:t>
      </w:r>
      <w:proofErr w:type="spellStart"/>
      <w:r w:rsidRPr="004575BC">
        <w:rPr>
          <w:i/>
          <w:iCs/>
          <w:color w:val="595959"/>
          <w:sz w:val="18"/>
          <w:szCs w:val="18"/>
          <w:lang w:val="en-US"/>
        </w:rPr>
        <w:t>MedicalHistory.ts</w:t>
      </w:r>
      <w:proofErr w:type="spellEnd"/>
      <w:r w:rsidRPr="004575BC">
        <w:rPr>
          <w:i/>
          <w:iCs/>
          <w:color w:val="595959"/>
          <w:sz w:val="18"/>
          <w:szCs w:val="18"/>
          <w:lang w:val="en-US"/>
        </w:rPr>
        <w:t xml:space="preserve"> (</w:t>
      </w:r>
      <w:proofErr w:type="spellStart"/>
      <w:r w:rsidRPr="004575BC">
        <w:rPr>
          <w:i/>
          <w:iCs/>
          <w:color w:val="595959"/>
          <w:sz w:val="18"/>
          <w:szCs w:val="18"/>
          <w:lang w:val="en-US"/>
        </w:rPr>
        <w:t>líneas</w:t>
      </w:r>
      <w:proofErr w:type="spellEnd"/>
      <w:r w:rsidRPr="004575BC">
        <w:rPr>
          <w:i/>
          <w:iCs/>
          <w:color w:val="595959"/>
          <w:sz w:val="18"/>
          <w:szCs w:val="18"/>
          <w:lang w:val="en-US"/>
        </w:rPr>
        <w:t xml:space="preserve"> 30-45 y 202-225)</w:t>
      </w:r>
    </w:p>
    <w:p w14:paraId="2E87CA6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export class </w:t>
      </w:r>
      <w:proofErr w:type="spellStart"/>
      <w:r w:rsidRPr="004575BC">
        <w:rPr>
          <w:rFonts w:ascii="Consolas" w:eastAsia="Consolas" w:hAnsi="Consolas" w:cs="Consolas"/>
          <w:sz w:val="17"/>
          <w:szCs w:val="17"/>
          <w:lang w:val="en-US"/>
        </w:rPr>
        <w:t>MedicalHistoryEntity</w:t>
      </w:r>
      <w:proofErr w:type="spellEnd"/>
      <w:r w:rsidRPr="004575BC">
        <w:rPr>
          <w:rFonts w:ascii="Consolas" w:eastAsia="Consolas" w:hAnsi="Consolas" w:cs="Consolas"/>
          <w:sz w:val="17"/>
          <w:szCs w:val="17"/>
          <w:lang w:val="en-US"/>
        </w:rPr>
        <w:t xml:space="preserve"> {</w:t>
      </w:r>
    </w:p>
    <w:p w14:paraId="2A6BA50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constructor(</w:t>
      </w:r>
      <w:proofErr w:type="gramEnd"/>
    </w:p>
    <w:p w14:paraId="7EA6194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public </w:t>
      </w:r>
      <w:proofErr w:type="spellStart"/>
      <w:r w:rsidRPr="004575BC">
        <w:rPr>
          <w:rFonts w:ascii="Consolas" w:eastAsia="Consolas" w:hAnsi="Consolas" w:cs="Consolas"/>
          <w:sz w:val="17"/>
          <w:szCs w:val="17"/>
          <w:lang w:val="en-US"/>
        </w:rPr>
        <w:t>readonly</w:t>
      </w:r>
      <w:proofErr w:type="spellEnd"/>
      <w:r w:rsidRPr="004575BC">
        <w:rPr>
          <w:rFonts w:ascii="Consolas" w:eastAsia="Consolas" w:hAnsi="Consolas" w:cs="Consolas"/>
          <w:sz w:val="17"/>
          <w:szCs w:val="17"/>
          <w:lang w:val="en-US"/>
        </w:rPr>
        <w:t xml:space="preserve"> id: string,</w:t>
      </w:r>
    </w:p>
    <w:p w14:paraId="45250460"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public </w:t>
      </w:r>
      <w:proofErr w:type="spellStart"/>
      <w:r w:rsidRPr="004575BC">
        <w:rPr>
          <w:rFonts w:ascii="Consolas" w:eastAsia="Consolas" w:hAnsi="Consolas" w:cs="Consolas"/>
          <w:sz w:val="17"/>
          <w:szCs w:val="17"/>
          <w:lang w:val="en-US"/>
        </w:rPr>
        <w:t>readonly</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patientId</w:t>
      </w:r>
      <w:proofErr w:type="spellEnd"/>
      <w:r w:rsidRPr="004575BC">
        <w:rPr>
          <w:rFonts w:ascii="Consolas" w:eastAsia="Consolas" w:hAnsi="Consolas" w:cs="Consolas"/>
          <w:sz w:val="17"/>
          <w:szCs w:val="17"/>
          <w:lang w:val="en-US"/>
        </w:rPr>
        <w:t>: string,</w:t>
      </w:r>
    </w:p>
    <w:p w14:paraId="38259E4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public </w:t>
      </w:r>
      <w:proofErr w:type="spellStart"/>
      <w:r w:rsidRPr="004575BC">
        <w:rPr>
          <w:rFonts w:ascii="Consolas" w:eastAsia="Consolas" w:hAnsi="Consolas" w:cs="Consolas"/>
          <w:sz w:val="17"/>
          <w:szCs w:val="17"/>
          <w:lang w:val="en-US"/>
        </w:rPr>
        <w:t>readonly</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doctorId</w:t>
      </w:r>
      <w:proofErr w:type="spellEnd"/>
      <w:r w:rsidRPr="004575BC">
        <w:rPr>
          <w:rFonts w:ascii="Consolas" w:eastAsia="Consolas" w:hAnsi="Consolas" w:cs="Consolas"/>
          <w:sz w:val="17"/>
          <w:szCs w:val="17"/>
          <w:lang w:val="en-US"/>
        </w:rPr>
        <w:t>: string,</w:t>
      </w:r>
    </w:p>
    <w:p w14:paraId="16360DF8"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 ... resto de campos también son readonly</w:t>
      </w:r>
    </w:p>
    <w:p w14:paraId="32C2A675"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 {}</w:t>
      </w:r>
    </w:p>
    <w:p w14:paraId="7078954B"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w:t>
      </w:r>
    </w:p>
    <w:p w14:paraId="5D044053"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 Validaciones de negocio</w:t>
      </w:r>
    </w:p>
    <w:p w14:paraId="0724A784"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public validateAge(): boolean {</w:t>
      </w:r>
    </w:p>
    <w:p w14:paraId="243B33FE" w14:textId="77777777" w:rsidR="00F07449" w:rsidRPr="004575BC" w:rsidRDefault="00000000">
      <w:pPr>
        <w:pBdr>
          <w:left w:val="single" w:sz="12" w:space="4" w:color="1F4E79"/>
        </w:pBdr>
        <w:shd w:val="clear" w:color="auto" w:fill="F4F4F4"/>
        <w:rPr>
          <w:lang w:val="en-US"/>
        </w:rPr>
      </w:pPr>
      <w:r>
        <w:rPr>
          <w:rFonts w:ascii="Consolas" w:eastAsia="Consolas" w:hAnsi="Consolas" w:cs="Consolas"/>
          <w:sz w:val="17"/>
          <w:szCs w:val="17"/>
        </w:rPr>
        <w:t xml:space="preserve">    </w:t>
      </w:r>
      <w:r w:rsidRPr="004575BC">
        <w:rPr>
          <w:rFonts w:ascii="Consolas" w:eastAsia="Consolas" w:hAnsi="Consolas" w:cs="Consolas"/>
          <w:sz w:val="17"/>
          <w:szCs w:val="17"/>
          <w:lang w:val="en-US"/>
        </w:rPr>
        <w:t xml:space="preserve">return </w:t>
      </w:r>
      <w:proofErr w:type="spellStart"/>
      <w:r w:rsidRPr="004575BC">
        <w:rPr>
          <w:rFonts w:ascii="Consolas" w:eastAsia="Consolas" w:hAnsi="Consolas" w:cs="Consolas"/>
          <w:sz w:val="17"/>
          <w:szCs w:val="17"/>
          <w:lang w:val="en-US"/>
        </w:rPr>
        <w:t>this.age</w:t>
      </w:r>
      <w:proofErr w:type="spellEnd"/>
      <w:r w:rsidRPr="004575BC">
        <w:rPr>
          <w:rFonts w:ascii="Consolas" w:eastAsia="Consolas" w:hAnsi="Consolas" w:cs="Consolas"/>
          <w:sz w:val="17"/>
          <w:szCs w:val="17"/>
          <w:lang w:val="en-US"/>
        </w:rPr>
        <w:t xml:space="preserve"> &gt;= 0 &amp;&amp; </w:t>
      </w:r>
      <w:proofErr w:type="spellStart"/>
      <w:r w:rsidRPr="004575BC">
        <w:rPr>
          <w:rFonts w:ascii="Consolas" w:eastAsia="Consolas" w:hAnsi="Consolas" w:cs="Consolas"/>
          <w:sz w:val="17"/>
          <w:szCs w:val="17"/>
          <w:lang w:val="en-US"/>
        </w:rPr>
        <w:t>this.age</w:t>
      </w:r>
      <w:proofErr w:type="spellEnd"/>
      <w:r w:rsidRPr="004575BC">
        <w:rPr>
          <w:rFonts w:ascii="Consolas" w:eastAsia="Consolas" w:hAnsi="Consolas" w:cs="Consolas"/>
          <w:sz w:val="17"/>
          <w:szCs w:val="17"/>
          <w:lang w:val="en-US"/>
        </w:rPr>
        <w:t xml:space="preserve"> &lt;= 150;</w:t>
      </w:r>
    </w:p>
    <w:p w14:paraId="0E46643A"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3D7FCD7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public </w:t>
      </w:r>
      <w:proofErr w:type="spellStart"/>
      <w:proofErr w:type="gramStart"/>
      <w:r w:rsidRPr="004575BC">
        <w:rPr>
          <w:rFonts w:ascii="Consolas" w:eastAsia="Consolas" w:hAnsi="Consolas" w:cs="Consolas"/>
          <w:sz w:val="17"/>
          <w:szCs w:val="17"/>
          <w:lang w:val="en-US"/>
        </w:rPr>
        <w:t>validateDiagnosis</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boolean</w:t>
      </w:r>
      <w:proofErr w:type="spellEnd"/>
      <w:r w:rsidRPr="004575BC">
        <w:rPr>
          <w:rFonts w:ascii="Consolas" w:eastAsia="Consolas" w:hAnsi="Consolas" w:cs="Consolas"/>
          <w:sz w:val="17"/>
          <w:szCs w:val="17"/>
          <w:lang w:val="en-US"/>
        </w:rPr>
        <w:t xml:space="preserve"> {</w:t>
      </w:r>
    </w:p>
    <w:p w14:paraId="6AF9A07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return </w:t>
      </w:r>
      <w:proofErr w:type="spellStart"/>
      <w:proofErr w:type="gramStart"/>
      <w:r w:rsidRPr="004575BC">
        <w:rPr>
          <w:rFonts w:ascii="Consolas" w:eastAsia="Consolas" w:hAnsi="Consolas" w:cs="Consolas"/>
          <w:sz w:val="17"/>
          <w:szCs w:val="17"/>
          <w:lang w:val="en-US"/>
        </w:rPr>
        <w:t>this.diagnosis</w:t>
      </w:r>
      <w:proofErr w:type="gramEnd"/>
      <w:r w:rsidRPr="004575BC">
        <w:rPr>
          <w:rFonts w:ascii="Consolas" w:eastAsia="Consolas" w:hAnsi="Consolas" w:cs="Consolas"/>
          <w:sz w:val="17"/>
          <w:szCs w:val="17"/>
          <w:lang w:val="en-US"/>
        </w:rPr>
        <w:t>.</w:t>
      </w:r>
      <w:proofErr w:type="gramStart"/>
      <w:r w:rsidRPr="004575BC">
        <w:rPr>
          <w:rFonts w:ascii="Consolas" w:eastAsia="Consolas" w:hAnsi="Consolas" w:cs="Consolas"/>
          <w:sz w:val="17"/>
          <w:szCs w:val="17"/>
          <w:lang w:val="en-US"/>
        </w:rPr>
        <w:t>trim</w:t>
      </w:r>
      <w:proofErr w:type="spellEnd"/>
      <w:r w:rsidRPr="004575BC">
        <w:rPr>
          <w:rFonts w:ascii="Consolas" w:eastAsia="Consolas" w:hAnsi="Consolas" w:cs="Consolas"/>
          <w:sz w:val="17"/>
          <w:szCs w:val="17"/>
          <w:lang w:val="en-US"/>
        </w:rPr>
        <w:t>().length</w:t>
      </w:r>
      <w:proofErr w:type="gramEnd"/>
      <w:r w:rsidRPr="004575BC">
        <w:rPr>
          <w:rFonts w:ascii="Consolas" w:eastAsia="Consolas" w:hAnsi="Consolas" w:cs="Consolas"/>
          <w:sz w:val="17"/>
          <w:szCs w:val="17"/>
          <w:lang w:val="en-US"/>
        </w:rPr>
        <w:t xml:space="preserve"> &gt; 0 &amp;&amp; </w:t>
      </w:r>
      <w:proofErr w:type="spellStart"/>
      <w:proofErr w:type="gramStart"/>
      <w:r w:rsidRPr="004575BC">
        <w:rPr>
          <w:rFonts w:ascii="Consolas" w:eastAsia="Consolas" w:hAnsi="Consolas" w:cs="Consolas"/>
          <w:sz w:val="17"/>
          <w:szCs w:val="17"/>
          <w:lang w:val="en-US"/>
        </w:rPr>
        <w:t>this.diagnosis</w:t>
      </w:r>
      <w:proofErr w:type="gramEnd"/>
      <w:r w:rsidRPr="004575BC">
        <w:rPr>
          <w:rFonts w:ascii="Consolas" w:eastAsia="Consolas" w:hAnsi="Consolas" w:cs="Consolas"/>
          <w:sz w:val="17"/>
          <w:szCs w:val="17"/>
          <w:lang w:val="en-US"/>
        </w:rPr>
        <w:t>.length</w:t>
      </w:r>
      <w:proofErr w:type="spellEnd"/>
      <w:r w:rsidRPr="004575BC">
        <w:rPr>
          <w:rFonts w:ascii="Consolas" w:eastAsia="Consolas" w:hAnsi="Consolas" w:cs="Consolas"/>
          <w:sz w:val="17"/>
          <w:szCs w:val="17"/>
          <w:lang w:val="en-US"/>
        </w:rPr>
        <w:t xml:space="preserve"> &lt;= 200;</w:t>
      </w:r>
    </w:p>
    <w:p w14:paraId="058D364B"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15689EE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69A504F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public </w:t>
      </w:r>
      <w:proofErr w:type="spellStart"/>
      <w:proofErr w:type="gramStart"/>
      <w:r w:rsidRPr="004575BC">
        <w:rPr>
          <w:rFonts w:ascii="Consolas" w:eastAsia="Consolas" w:hAnsi="Consolas" w:cs="Consolas"/>
          <w:sz w:val="17"/>
          <w:szCs w:val="17"/>
          <w:lang w:val="en-US"/>
        </w:rPr>
        <w:t>isValid</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boolean</w:t>
      </w:r>
      <w:proofErr w:type="spellEnd"/>
      <w:r w:rsidRPr="004575BC">
        <w:rPr>
          <w:rFonts w:ascii="Consolas" w:eastAsia="Consolas" w:hAnsi="Consolas" w:cs="Consolas"/>
          <w:sz w:val="17"/>
          <w:szCs w:val="17"/>
          <w:lang w:val="en-US"/>
        </w:rPr>
        <w:t xml:space="preserve"> {</w:t>
      </w:r>
    </w:p>
    <w:p w14:paraId="7ABB898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return </w:t>
      </w:r>
      <w:proofErr w:type="spellStart"/>
      <w:proofErr w:type="gramStart"/>
      <w:r w:rsidRPr="004575BC">
        <w:rPr>
          <w:rFonts w:ascii="Consolas" w:eastAsia="Consolas" w:hAnsi="Consolas" w:cs="Consolas"/>
          <w:sz w:val="17"/>
          <w:szCs w:val="17"/>
          <w:lang w:val="en-US"/>
        </w:rPr>
        <w:t>this.validateAge</w:t>
      </w:r>
      <w:proofErr w:type="spellEnd"/>
      <w:proofErr w:type="gramEnd"/>
      <w:r w:rsidRPr="004575BC">
        <w:rPr>
          <w:rFonts w:ascii="Consolas" w:eastAsia="Consolas" w:hAnsi="Consolas" w:cs="Consolas"/>
          <w:sz w:val="17"/>
          <w:szCs w:val="17"/>
          <w:lang w:val="en-US"/>
        </w:rPr>
        <w:t xml:space="preserve">() &amp;&amp; </w:t>
      </w:r>
      <w:proofErr w:type="spellStart"/>
      <w:proofErr w:type="gramStart"/>
      <w:r w:rsidRPr="004575BC">
        <w:rPr>
          <w:rFonts w:ascii="Consolas" w:eastAsia="Consolas" w:hAnsi="Consolas" w:cs="Consolas"/>
          <w:sz w:val="17"/>
          <w:szCs w:val="17"/>
          <w:lang w:val="en-US"/>
        </w:rPr>
        <w:t>this.validateDiagnosis</w:t>
      </w:r>
      <w:proofErr w:type="spellEnd"/>
      <w:proofErr w:type="gramEnd"/>
      <w:r w:rsidRPr="004575BC">
        <w:rPr>
          <w:rFonts w:ascii="Consolas" w:eastAsia="Consolas" w:hAnsi="Consolas" w:cs="Consolas"/>
          <w:sz w:val="17"/>
          <w:szCs w:val="17"/>
          <w:lang w:val="en-US"/>
        </w:rPr>
        <w:t>() &amp;&amp;</w:t>
      </w:r>
    </w:p>
    <w:p w14:paraId="0797390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this.validatePatientName</w:t>
      </w:r>
      <w:proofErr w:type="spellEnd"/>
      <w:proofErr w:type="gramEnd"/>
      <w:r w:rsidRPr="004575BC">
        <w:rPr>
          <w:rFonts w:ascii="Consolas" w:eastAsia="Consolas" w:hAnsi="Consolas" w:cs="Consolas"/>
          <w:sz w:val="17"/>
          <w:szCs w:val="17"/>
          <w:lang w:val="en-US"/>
        </w:rPr>
        <w:t xml:space="preserve">() &amp;&amp; </w:t>
      </w:r>
      <w:proofErr w:type="spellStart"/>
      <w:proofErr w:type="gramStart"/>
      <w:r w:rsidRPr="004575BC">
        <w:rPr>
          <w:rFonts w:ascii="Consolas" w:eastAsia="Consolas" w:hAnsi="Consolas" w:cs="Consolas"/>
          <w:sz w:val="17"/>
          <w:szCs w:val="17"/>
          <w:lang w:val="en-US"/>
        </w:rPr>
        <w:t>this.validateDescription</w:t>
      </w:r>
      <w:proofErr w:type="spellEnd"/>
      <w:proofErr w:type="gramEnd"/>
      <w:r w:rsidRPr="004575BC">
        <w:rPr>
          <w:rFonts w:ascii="Consolas" w:eastAsia="Consolas" w:hAnsi="Consolas" w:cs="Consolas"/>
          <w:sz w:val="17"/>
          <w:szCs w:val="17"/>
          <w:lang w:val="en-US"/>
        </w:rPr>
        <w:t>() &amp;&amp;</w:t>
      </w:r>
    </w:p>
    <w:p w14:paraId="4F72FA6F"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proofErr w:type="gramStart"/>
      <w:r w:rsidRPr="004575BC">
        <w:rPr>
          <w:rFonts w:ascii="Consolas" w:eastAsia="Consolas" w:hAnsi="Consolas" w:cs="Consolas"/>
          <w:sz w:val="17"/>
          <w:szCs w:val="17"/>
          <w:lang w:val="en-US"/>
        </w:rPr>
        <w:t>this.symptoms</w:t>
      </w:r>
      <w:proofErr w:type="gramEnd"/>
      <w:r w:rsidRPr="004575BC">
        <w:rPr>
          <w:rFonts w:ascii="Consolas" w:eastAsia="Consolas" w:hAnsi="Consolas" w:cs="Consolas"/>
          <w:sz w:val="17"/>
          <w:szCs w:val="17"/>
          <w:lang w:val="en-US"/>
        </w:rPr>
        <w:t>.length</w:t>
      </w:r>
      <w:proofErr w:type="spellEnd"/>
      <w:r w:rsidRPr="004575BC">
        <w:rPr>
          <w:rFonts w:ascii="Consolas" w:eastAsia="Consolas" w:hAnsi="Consolas" w:cs="Consolas"/>
          <w:sz w:val="17"/>
          <w:szCs w:val="17"/>
          <w:lang w:val="en-US"/>
        </w:rPr>
        <w:t xml:space="preserve"> &lt;= 20;</w:t>
      </w:r>
    </w:p>
    <w:p w14:paraId="08FE6612"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w:t>
      </w:r>
    </w:p>
    <w:p w14:paraId="229E69AD"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3248E0F9" w14:textId="77777777" w:rsidR="00F07449" w:rsidRDefault="00000000">
      <w:pPr>
        <w:spacing w:after="160"/>
      </w:pPr>
      <w:r>
        <w:lastRenderedPageBreak/>
        <w:t>Cada campo readonly impide que un registro clínico ya creado sea mutado accidentalmente en otra parte del sistema. Las validaciones se dividen en métodos con nombre autoexplicativo (validateAge, validateDiagnosis) que retornan un booleano en una sola expresión, y se componen en isValid() sin ramas ni valores de retorno intermedios innecesarios.</w:t>
      </w:r>
    </w:p>
    <w:p w14:paraId="30EB831B" w14:textId="77777777" w:rsidR="00F07449" w:rsidRDefault="00000000">
      <w:pPr>
        <w:pStyle w:val="Ttulo2"/>
        <w:spacing w:before="340" w:after="100"/>
      </w:pPr>
      <w:r>
        <w:t xml:space="preserve">RF-009 — Sistema de alertas y notificaciones  </w:t>
      </w:r>
      <w:r>
        <w:rPr>
          <w:b w:val="0"/>
          <w:bCs w:val="0"/>
          <w:color w:val="595959"/>
          <w:sz w:val="20"/>
          <w:szCs w:val="20"/>
        </w:rPr>
        <w:t>(Prioridad Media)</w:t>
      </w:r>
    </w:p>
    <w:p w14:paraId="561163B2" w14:textId="77777777" w:rsidR="00F07449" w:rsidRDefault="00000000">
      <w:pPr>
        <w:spacing w:after="160"/>
      </w:pPr>
      <w:r>
        <w:t>Generación de alertas según el nivel de riesgo detectado.</w:t>
      </w:r>
    </w:p>
    <w:p w14:paraId="742A890A" w14:textId="77777777" w:rsidR="00F07449" w:rsidRPr="004575BC" w:rsidRDefault="00000000">
      <w:pPr>
        <w:spacing w:after="140"/>
        <w:rPr>
          <w:lang w:val="en-US"/>
        </w:rPr>
      </w:pPr>
      <w:proofErr w:type="spellStart"/>
      <w:r w:rsidRPr="004575BC">
        <w:rPr>
          <w:b/>
          <w:bCs/>
          <w:lang w:val="en-US"/>
        </w:rPr>
        <w:t>Módulo</w:t>
      </w:r>
      <w:proofErr w:type="spellEnd"/>
      <w:r w:rsidRPr="004575BC">
        <w:rPr>
          <w:b/>
          <w:bCs/>
          <w:lang w:val="en-US"/>
        </w:rPr>
        <w:t xml:space="preserve">(s) backend: </w:t>
      </w:r>
      <w:r w:rsidRPr="004575BC">
        <w:rPr>
          <w:rFonts w:ascii="Consolas" w:eastAsia="Consolas" w:hAnsi="Consolas" w:cs="Consolas"/>
          <w:sz w:val="19"/>
          <w:szCs w:val="19"/>
          <w:lang w:val="en-US"/>
        </w:rPr>
        <w:t>services/</w:t>
      </w:r>
      <w:proofErr w:type="spellStart"/>
      <w:r w:rsidRPr="004575BC">
        <w:rPr>
          <w:rFonts w:ascii="Consolas" w:eastAsia="Consolas" w:hAnsi="Consolas" w:cs="Consolas"/>
          <w:sz w:val="19"/>
          <w:szCs w:val="19"/>
          <w:lang w:val="en-US"/>
        </w:rPr>
        <w:t>alertService.ts</w:t>
      </w:r>
      <w:proofErr w:type="spellEnd"/>
      <w:r w:rsidRPr="004575BC">
        <w:rPr>
          <w:rFonts w:ascii="Consolas" w:eastAsia="Consolas" w:hAnsi="Consolas" w:cs="Consolas"/>
          <w:sz w:val="19"/>
          <w:szCs w:val="19"/>
          <w:lang w:val="en-US"/>
        </w:rPr>
        <w:t>, jobs/</w:t>
      </w:r>
      <w:proofErr w:type="spellStart"/>
      <w:r w:rsidRPr="004575BC">
        <w:rPr>
          <w:rFonts w:ascii="Consolas" w:eastAsia="Consolas" w:hAnsi="Consolas" w:cs="Consolas"/>
          <w:sz w:val="19"/>
          <w:szCs w:val="19"/>
          <w:lang w:val="en-US"/>
        </w:rPr>
        <w:t>alertJobs.ts</w:t>
      </w:r>
      <w:proofErr w:type="spellEnd"/>
    </w:p>
    <w:p w14:paraId="1ED83B9F" w14:textId="77777777" w:rsidR="00F07449" w:rsidRDefault="00000000">
      <w:pPr>
        <w:spacing w:before="160" w:after="80"/>
      </w:pPr>
      <w:r>
        <w:rPr>
          <w:b/>
          <w:bCs/>
          <w:color w:val="1F4E79"/>
          <w:sz w:val="20"/>
          <w:szCs w:val="20"/>
        </w:rPr>
        <w:t>Regla 1 — Duplicidad evitada mediante tabla de mapeo</w:t>
      </w:r>
    </w:p>
    <w:p w14:paraId="68740752" w14:textId="77777777" w:rsidR="00F07449" w:rsidRDefault="00000000">
      <w:pPr>
        <w:spacing w:before="60" w:after="120"/>
      </w:pPr>
      <w:r>
        <w:rPr>
          <w:i/>
          <w:iCs/>
          <w:color w:val="595959"/>
          <w:sz w:val="18"/>
          <w:szCs w:val="18"/>
        </w:rPr>
        <w:t>services/alertService.ts (líneas 77-82 y 119-125)</w:t>
      </w:r>
    </w:p>
    <w:p w14:paraId="4649B65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const PRIORITY_BY_SEVERITY: Record&lt;</w:t>
      </w:r>
      <w:proofErr w:type="spellStart"/>
      <w:r w:rsidRPr="004575BC">
        <w:rPr>
          <w:rFonts w:ascii="Consolas" w:eastAsia="Consolas" w:hAnsi="Consolas" w:cs="Consolas"/>
          <w:sz w:val="17"/>
          <w:szCs w:val="17"/>
          <w:lang w:val="en-US"/>
        </w:rPr>
        <w:t>CriticalAlertPayload</w:t>
      </w:r>
      <w:proofErr w:type="spellEnd"/>
      <w:r w:rsidRPr="004575BC">
        <w:rPr>
          <w:rFonts w:ascii="Consolas" w:eastAsia="Consolas" w:hAnsi="Consolas" w:cs="Consolas"/>
          <w:sz w:val="17"/>
          <w:szCs w:val="17"/>
          <w:lang w:val="en-US"/>
        </w:rPr>
        <w:t xml:space="preserve">['severity'], </w:t>
      </w:r>
      <w:proofErr w:type="spellStart"/>
      <w:r w:rsidRPr="004575BC">
        <w:rPr>
          <w:rFonts w:ascii="Consolas" w:eastAsia="Consolas" w:hAnsi="Consolas" w:cs="Consolas"/>
          <w:sz w:val="17"/>
          <w:szCs w:val="17"/>
          <w:lang w:val="en-US"/>
        </w:rPr>
        <w:t>AlertPriority</w:t>
      </w:r>
      <w:proofErr w:type="spellEnd"/>
      <w:r w:rsidRPr="004575BC">
        <w:rPr>
          <w:rFonts w:ascii="Consolas" w:eastAsia="Consolas" w:hAnsi="Consolas" w:cs="Consolas"/>
          <w:sz w:val="17"/>
          <w:szCs w:val="17"/>
          <w:lang w:val="en-US"/>
        </w:rPr>
        <w:t>&gt; = {</w:t>
      </w:r>
    </w:p>
    <w:p w14:paraId="14E53AD8"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low: 'low', medium: 'medium', high: 'high', critical: 'critical',</w:t>
      </w:r>
    </w:p>
    <w:p w14:paraId="390F2106"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w:t>
      </w:r>
    </w:p>
    <w:p w14:paraId="1472B1A2"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0F154E26"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async </w:t>
      </w:r>
      <w:proofErr w:type="spellStart"/>
      <w:proofErr w:type="gramStart"/>
      <w:r w:rsidRPr="004575BC">
        <w:rPr>
          <w:rFonts w:ascii="Consolas" w:eastAsia="Consolas" w:hAnsi="Consolas" w:cs="Consolas"/>
          <w:sz w:val="17"/>
          <w:szCs w:val="17"/>
          <w:lang w:val="en-US"/>
        </w:rPr>
        <w:t>createCriticalSymptomAlert</w:t>
      </w:r>
      <w:proofErr w:type="spellEnd"/>
      <w:r w:rsidRPr="004575BC">
        <w:rPr>
          <w:rFonts w:ascii="Consolas" w:eastAsia="Consolas" w:hAnsi="Consolas" w:cs="Consolas"/>
          <w:sz w:val="17"/>
          <w:szCs w:val="17"/>
          <w:lang w:val="en-US"/>
        </w:rPr>
        <w:t>(</w:t>
      </w:r>
      <w:proofErr w:type="gramEnd"/>
      <w:r w:rsidRPr="004575BC">
        <w:rPr>
          <w:rFonts w:ascii="Consolas" w:eastAsia="Consolas" w:hAnsi="Consolas" w:cs="Consolas"/>
          <w:sz w:val="17"/>
          <w:szCs w:val="17"/>
          <w:lang w:val="en-US"/>
        </w:rPr>
        <w:t xml:space="preserve">payload: </w:t>
      </w:r>
      <w:proofErr w:type="spellStart"/>
      <w:r w:rsidRPr="004575BC">
        <w:rPr>
          <w:rFonts w:ascii="Consolas" w:eastAsia="Consolas" w:hAnsi="Consolas" w:cs="Consolas"/>
          <w:sz w:val="17"/>
          <w:szCs w:val="17"/>
          <w:lang w:val="en-US"/>
        </w:rPr>
        <w:t>CriticalAlertPayload</w:t>
      </w:r>
      <w:proofErr w:type="spellEnd"/>
      <w:r w:rsidRPr="004575BC">
        <w:rPr>
          <w:rFonts w:ascii="Consolas" w:eastAsia="Consolas" w:hAnsi="Consolas" w:cs="Consolas"/>
          <w:sz w:val="17"/>
          <w:szCs w:val="17"/>
          <w:lang w:val="en-US"/>
        </w:rPr>
        <w:t>): Promise&lt;</w:t>
      </w:r>
      <w:proofErr w:type="spellStart"/>
      <w:r w:rsidRPr="004575BC">
        <w:rPr>
          <w:rFonts w:ascii="Consolas" w:eastAsia="Consolas" w:hAnsi="Consolas" w:cs="Consolas"/>
          <w:sz w:val="17"/>
          <w:szCs w:val="17"/>
          <w:lang w:val="en-US"/>
        </w:rPr>
        <w:t>AlertDocument</w:t>
      </w:r>
      <w:proofErr w:type="spellEnd"/>
      <w:r w:rsidRPr="004575BC">
        <w:rPr>
          <w:rFonts w:ascii="Consolas" w:eastAsia="Consolas" w:hAnsi="Consolas" w:cs="Consolas"/>
          <w:sz w:val="17"/>
          <w:szCs w:val="17"/>
          <w:lang w:val="en-US"/>
        </w:rPr>
        <w:t>&gt; {</w:t>
      </w:r>
    </w:p>
    <w:p w14:paraId="3F63C76B"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if (!payload.userId) {</w:t>
      </w:r>
    </w:p>
    <w:p w14:paraId="71E635E0"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throw new AppError('El usuario destino es obligatorio para crear la alerta', 400);</w:t>
      </w:r>
    </w:p>
    <w:p w14:paraId="27ADC2B2" w14:textId="77777777" w:rsidR="00F07449" w:rsidRPr="004575BC" w:rsidRDefault="00000000">
      <w:pPr>
        <w:pBdr>
          <w:left w:val="single" w:sz="12" w:space="4" w:color="1F4E79"/>
        </w:pBdr>
        <w:shd w:val="clear" w:color="auto" w:fill="F4F4F4"/>
        <w:rPr>
          <w:lang w:val="en-US"/>
        </w:rPr>
      </w:pPr>
      <w:r>
        <w:rPr>
          <w:rFonts w:ascii="Consolas" w:eastAsia="Consolas" w:hAnsi="Consolas" w:cs="Consolas"/>
          <w:sz w:val="17"/>
          <w:szCs w:val="17"/>
        </w:rPr>
        <w:t xml:space="preserve">  </w:t>
      </w:r>
      <w:r w:rsidRPr="004575BC">
        <w:rPr>
          <w:rFonts w:ascii="Consolas" w:eastAsia="Consolas" w:hAnsi="Consolas" w:cs="Consolas"/>
          <w:sz w:val="17"/>
          <w:szCs w:val="17"/>
          <w:lang w:val="en-US"/>
        </w:rPr>
        <w:t>}</w:t>
      </w:r>
    </w:p>
    <w:p w14:paraId="5012E4E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w:t>
      </w:r>
      <w:proofErr w:type="gramStart"/>
      <w:r w:rsidRPr="004575BC">
        <w:rPr>
          <w:rFonts w:ascii="Consolas" w:eastAsia="Consolas" w:hAnsi="Consolas" w:cs="Consolas"/>
          <w:sz w:val="17"/>
          <w:szCs w:val="17"/>
          <w:lang w:val="en-US"/>
        </w:rPr>
        <w:t>{ title</w:t>
      </w:r>
      <w:proofErr w:type="gramEnd"/>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message }</w:t>
      </w:r>
      <w:proofErr w:type="gramEnd"/>
      <w:r w:rsidRPr="004575BC">
        <w:rPr>
          <w:rFonts w:ascii="Consolas" w:eastAsia="Consolas" w:hAnsi="Consolas" w:cs="Consolas"/>
          <w:sz w:val="17"/>
          <w:szCs w:val="17"/>
          <w:lang w:val="en-US"/>
        </w:rPr>
        <w:t xml:space="preserve"> = </w:t>
      </w:r>
      <w:proofErr w:type="spellStart"/>
      <w:proofErr w:type="gramStart"/>
      <w:r w:rsidRPr="004575BC">
        <w:rPr>
          <w:rFonts w:ascii="Consolas" w:eastAsia="Consolas" w:hAnsi="Consolas" w:cs="Consolas"/>
          <w:sz w:val="17"/>
          <w:szCs w:val="17"/>
          <w:lang w:val="en-US"/>
        </w:rPr>
        <w:t>this.buildAlertMessage</w:t>
      </w:r>
      <w:proofErr w:type="spellEnd"/>
      <w:proofErr w:type="gramEnd"/>
      <w:r w:rsidRPr="004575BC">
        <w:rPr>
          <w:rFonts w:ascii="Consolas" w:eastAsia="Consolas" w:hAnsi="Consolas" w:cs="Consolas"/>
          <w:sz w:val="17"/>
          <w:szCs w:val="17"/>
          <w:lang w:val="en-US"/>
        </w:rPr>
        <w:t>(payload);</w:t>
      </w:r>
    </w:p>
    <w:p w14:paraId="7FE55620"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priority = PRIORITY_BY_</w:t>
      </w:r>
      <w:proofErr w:type="gramStart"/>
      <w:r w:rsidRPr="004575BC">
        <w:rPr>
          <w:rFonts w:ascii="Consolas" w:eastAsia="Consolas" w:hAnsi="Consolas" w:cs="Consolas"/>
          <w:sz w:val="17"/>
          <w:szCs w:val="17"/>
          <w:lang w:val="en-US"/>
        </w:rPr>
        <w:t>SEVERITY[</w:t>
      </w:r>
      <w:proofErr w:type="spellStart"/>
      <w:r w:rsidRPr="004575BC">
        <w:rPr>
          <w:rFonts w:ascii="Consolas" w:eastAsia="Consolas" w:hAnsi="Consolas" w:cs="Consolas"/>
          <w:sz w:val="17"/>
          <w:szCs w:val="17"/>
          <w:lang w:val="en-US"/>
        </w:rPr>
        <w:t>payload.severity</w:t>
      </w:r>
      <w:proofErr w:type="spellEnd"/>
      <w:proofErr w:type="gramEnd"/>
      <w:r w:rsidRPr="004575BC">
        <w:rPr>
          <w:rFonts w:ascii="Consolas" w:eastAsia="Consolas" w:hAnsi="Consolas" w:cs="Consolas"/>
          <w:sz w:val="17"/>
          <w:szCs w:val="17"/>
          <w:lang w:val="en-US"/>
        </w:rPr>
        <w:t>];</w:t>
      </w:r>
    </w:p>
    <w:p w14:paraId="1C25F766"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 ...</w:t>
      </w:r>
    </w:p>
    <w:p w14:paraId="7790BB93"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0678E719" w14:textId="77777777" w:rsidR="00F07449" w:rsidRDefault="00000000">
      <w:pPr>
        <w:spacing w:after="160"/>
      </w:pPr>
      <w:r>
        <w:t>En vez de repetir un if/else de severidad a prioridad en cada método que genera una alerta, el mapeo se centraliza en una única constante tipada, y la guarda de entrada (if (!payload.userId)) revela la falla antes de construir el mensaje.</w:t>
      </w:r>
    </w:p>
    <w:p w14:paraId="674664C0" w14:textId="77777777" w:rsidR="00F07449" w:rsidRDefault="00000000">
      <w:pPr>
        <w:spacing w:before="160" w:after="80"/>
      </w:pPr>
      <w:r>
        <w:rPr>
          <w:b/>
          <w:bCs/>
          <w:color w:val="1F4E79"/>
          <w:sz w:val="20"/>
          <w:szCs w:val="20"/>
        </w:rPr>
        <w:t>Regla 7 — Uso prudente de variables globales</w:t>
      </w:r>
    </w:p>
    <w:p w14:paraId="1293FC35" w14:textId="77777777" w:rsidR="00F07449" w:rsidRDefault="00000000">
      <w:pPr>
        <w:spacing w:before="60" w:after="120"/>
      </w:pPr>
      <w:r>
        <w:rPr>
          <w:i/>
          <w:iCs/>
          <w:color w:val="595959"/>
          <w:sz w:val="18"/>
          <w:szCs w:val="18"/>
        </w:rPr>
        <w:t>jobs/alertJobs.ts (líneas 15-16 y 60-72)</w:t>
      </w:r>
    </w:p>
    <w:p w14:paraId="523F4AA7"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let </w:t>
      </w:r>
      <w:proofErr w:type="spellStart"/>
      <w:r w:rsidRPr="004575BC">
        <w:rPr>
          <w:rFonts w:ascii="Consolas" w:eastAsia="Consolas" w:hAnsi="Consolas" w:cs="Consolas"/>
          <w:sz w:val="17"/>
          <w:szCs w:val="17"/>
          <w:lang w:val="en-US"/>
        </w:rPr>
        <w:t>scheduledQueueInterval</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NodeJS.Timeout</w:t>
      </w:r>
      <w:proofErr w:type="spellEnd"/>
      <w:r w:rsidRPr="004575BC">
        <w:rPr>
          <w:rFonts w:ascii="Consolas" w:eastAsia="Consolas" w:hAnsi="Consolas" w:cs="Consolas"/>
          <w:sz w:val="17"/>
          <w:szCs w:val="17"/>
          <w:lang w:val="en-US"/>
        </w:rPr>
        <w:t xml:space="preserve"> | null = null;</w:t>
      </w:r>
    </w:p>
    <w:p w14:paraId="611FDADB"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let </w:t>
      </w:r>
      <w:proofErr w:type="spellStart"/>
      <w:r w:rsidRPr="004575BC">
        <w:rPr>
          <w:rFonts w:ascii="Consolas" w:eastAsia="Consolas" w:hAnsi="Consolas" w:cs="Consolas"/>
          <w:sz w:val="17"/>
          <w:szCs w:val="17"/>
          <w:lang w:val="en-US"/>
        </w:rPr>
        <w:t>pendingAlertInterval</w:t>
      </w:r>
      <w:proofErr w:type="spellEnd"/>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NodeJS.Timeout</w:t>
      </w:r>
      <w:proofErr w:type="spellEnd"/>
      <w:r w:rsidRPr="004575BC">
        <w:rPr>
          <w:rFonts w:ascii="Consolas" w:eastAsia="Consolas" w:hAnsi="Consolas" w:cs="Consolas"/>
          <w:sz w:val="17"/>
          <w:szCs w:val="17"/>
          <w:lang w:val="en-US"/>
        </w:rPr>
        <w:t xml:space="preserve"> | null = null;</w:t>
      </w:r>
    </w:p>
    <w:p w14:paraId="1E1BFCDF"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32C0AD69"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export const </w:t>
      </w:r>
      <w:proofErr w:type="spellStart"/>
      <w:r w:rsidRPr="004575BC">
        <w:rPr>
          <w:rFonts w:ascii="Consolas" w:eastAsia="Consolas" w:hAnsi="Consolas" w:cs="Consolas"/>
          <w:sz w:val="17"/>
          <w:szCs w:val="17"/>
          <w:lang w:val="en-US"/>
        </w:rPr>
        <w:t>stopAlertJobs</w:t>
      </w:r>
      <w:proofErr w:type="spellEnd"/>
      <w:r w:rsidRPr="004575BC">
        <w:rPr>
          <w:rFonts w:ascii="Consolas" w:eastAsia="Consolas" w:hAnsi="Consolas" w:cs="Consolas"/>
          <w:sz w:val="17"/>
          <w:szCs w:val="17"/>
          <w:lang w:val="en-US"/>
        </w:rPr>
        <w:t xml:space="preserve"> = (): void =&gt; {</w:t>
      </w:r>
    </w:p>
    <w:p w14:paraId="24C96A0A"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spellStart"/>
      <w:r w:rsidRPr="004575BC">
        <w:rPr>
          <w:rFonts w:ascii="Consolas" w:eastAsia="Consolas" w:hAnsi="Consolas" w:cs="Consolas"/>
          <w:sz w:val="17"/>
          <w:szCs w:val="17"/>
          <w:lang w:val="en-US"/>
        </w:rPr>
        <w:t>scheduledQueueInterval</w:t>
      </w:r>
      <w:proofErr w:type="spellEnd"/>
      <w:r w:rsidRPr="004575BC">
        <w:rPr>
          <w:rFonts w:ascii="Consolas" w:eastAsia="Consolas" w:hAnsi="Consolas" w:cs="Consolas"/>
          <w:sz w:val="17"/>
          <w:szCs w:val="17"/>
          <w:lang w:val="en-US"/>
        </w:rPr>
        <w:t>) {</w:t>
      </w:r>
    </w:p>
    <w:p w14:paraId="5DF5D3C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clearInterval</w:t>
      </w:r>
      <w:proofErr w:type="spell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scheduledQueueInterval</w:t>
      </w:r>
      <w:proofErr w:type="spellEnd"/>
      <w:r w:rsidRPr="004575BC">
        <w:rPr>
          <w:rFonts w:ascii="Consolas" w:eastAsia="Consolas" w:hAnsi="Consolas" w:cs="Consolas"/>
          <w:sz w:val="17"/>
          <w:szCs w:val="17"/>
          <w:lang w:val="en-US"/>
        </w:rPr>
        <w:t>);</w:t>
      </w:r>
    </w:p>
    <w:p w14:paraId="3AC96FF3"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scheduledQueueInterval</w:t>
      </w:r>
      <w:proofErr w:type="spellEnd"/>
      <w:r w:rsidRPr="004575BC">
        <w:rPr>
          <w:rFonts w:ascii="Consolas" w:eastAsia="Consolas" w:hAnsi="Consolas" w:cs="Consolas"/>
          <w:sz w:val="17"/>
          <w:szCs w:val="17"/>
          <w:lang w:val="en-US"/>
        </w:rPr>
        <w:t xml:space="preserve"> = null;</w:t>
      </w:r>
    </w:p>
    <w:p w14:paraId="5CD89923"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
    <w:p w14:paraId="7C77C813"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if (</w:t>
      </w:r>
      <w:proofErr w:type="spellStart"/>
      <w:r w:rsidRPr="004575BC">
        <w:rPr>
          <w:rFonts w:ascii="Consolas" w:eastAsia="Consolas" w:hAnsi="Consolas" w:cs="Consolas"/>
          <w:sz w:val="17"/>
          <w:szCs w:val="17"/>
          <w:lang w:val="en-US"/>
        </w:rPr>
        <w:t>pendingAlertInterval</w:t>
      </w:r>
      <w:proofErr w:type="spellEnd"/>
      <w:r w:rsidRPr="004575BC">
        <w:rPr>
          <w:rFonts w:ascii="Consolas" w:eastAsia="Consolas" w:hAnsi="Consolas" w:cs="Consolas"/>
          <w:sz w:val="17"/>
          <w:szCs w:val="17"/>
          <w:lang w:val="en-US"/>
        </w:rPr>
        <w:t>) {</w:t>
      </w:r>
    </w:p>
    <w:p w14:paraId="1A43847B"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clearInterval(pendingAlertInterval);</w:t>
      </w:r>
    </w:p>
    <w:p w14:paraId="2B3E14AA"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pendingAlertInterval = null;</w:t>
      </w:r>
    </w:p>
    <w:p w14:paraId="07AB7728" w14:textId="77777777" w:rsidR="00F07449" w:rsidRDefault="00000000">
      <w:pPr>
        <w:pBdr>
          <w:left w:val="single" w:sz="12" w:space="4" w:color="1F4E79"/>
        </w:pBdr>
        <w:shd w:val="clear" w:color="auto" w:fill="F4F4F4"/>
      </w:pPr>
      <w:r>
        <w:rPr>
          <w:rFonts w:ascii="Consolas" w:eastAsia="Consolas" w:hAnsi="Consolas" w:cs="Consolas"/>
          <w:sz w:val="17"/>
          <w:szCs w:val="17"/>
        </w:rPr>
        <w:t xml:space="preserve">  }</w:t>
      </w:r>
    </w:p>
    <w:p w14:paraId="5806F240"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1D886E59" w14:textId="77777777" w:rsidR="00F07449" w:rsidRDefault="00000000">
      <w:pPr>
        <w:spacing w:after="160"/>
      </w:pPr>
      <w:r>
        <w:t>Los handles de los temporizadores se guardan como variables de módulo (no globales) y solo se manipulan a través de startAlertJobs()/stopAlertJobs(), evitando que otro archivo detenga un job por accidente.</w:t>
      </w:r>
    </w:p>
    <w:p w14:paraId="15FE11CB" w14:textId="77777777" w:rsidR="00F07449" w:rsidRDefault="00000000">
      <w:r>
        <w:br w:type="page"/>
      </w:r>
    </w:p>
    <w:p w14:paraId="4EFD5AD5" w14:textId="77777777" w:rsidR="00F07449" w:rsidRDefault="00000000">
      <w:pPr>
        <w:pStyle w:val="Ttulo1"/>
      </w:pPr>
      <w:r>
        <w:lastRenderedPageBreak/>
        <w:t>4. Reglas de alcance transversal (todo el proyecto)</w:t>
      </w:r>
    </w:p>
    <w:p w14:paraId="68927F28" w14:textId="77777777" w:rsidR="00F07449" w:rsidRDefault="00000000">
      <w:pPr>
        <w:spacing w:after="160"/>
      </w:pPr>
      <w:r>
        <w:t>Las reglas 5 y 6 de la guía de laboratorio se aplican a nivel de todo el código base, no a un requerimiento específico, por lo que se evidencian de forma independiente. También se documenta aquí el único hallazgo de duplicidad real corregido, ubicado en la capa de rutas que da soporte a varios requerimientos.</w:t>
      </w:r>
    </w:p>
    <w:p w14:paraId="5725234E" w14:textId="77777777" w:rsidR="00F07449" w:rsidRDefault="00000000">
      <w:pPr>
        <w:spacing w:before="160" w:after="80"/>
      </w:pPr>
      <w:r>
        <w:rPr>
          <w:b/>
          <w:bCs/>
          <w:color w:val="1F4E79"/>
          <w:sz w:val="20"/>
          <w:szCs w:val="20"/>
        </w:rPr>
        <w:t>Regla 5 — Convenciones de lenguaje según el estándar definido</w:t>
      </w:r>
    </w:p>
    <w:p w14:paraId="46C85841" w14:textId="77777777" w:rsidR="00F07449" w:rsidRPr="004575BC" w:rsidRDefault="00000000">
      <w:pPr>
        <w:spacing w:before="60" w:after="120"/>
        <w:rPr>
          <w:lang w:val="en-US"/>
        </w:rPr>
      </w:pPr>
      <w:r w:rsidRPr="004575BC">
        <w:rPr>
          <w:i/>
          <w:iCs/>
          <w:color w:val="595959"/>
          <w:sz w:val="18"/>
          <w:szCs w:val="18"/>
          <w:lang w:val="en-US"/>
        </w:rPr>
        <w:t>backend</w:t>
      </w:r>
      <w:proofErr w:type="gramStart"/>
      <w:r w:rsidRPr="004575BC">
        <w:rPr>
          <w:i/>
          <w:iCs/>
          <w:color w:val="595959"/>
          <w:sz w:val="18"/>
          <w:szCs w:val="18"/>
          <w:lang w:val="en-US"/>
        </w:rPr>
        <w:t>/.</w:t>
      </w:r>
      <w:proofErr w:type="spellStart"/>
      <w:r w:rsidRPr="004575BC">
        <w:rPr>
          <w:i/>
          <w:iCs/>
          <w:color w:val="595959"/>
          <w:sz w:val="18"/>
          <w:szCs w:val="18"/>
          <w:lang w:val="en-US"/>
        </w:rPr>
        <w:t>eslintrc</w:t>
      </w:r>
      <w:proofErr w:type="spellEnd"/>
      <w:proofErr w:type="gramEnd"/>
      <w:r w:rsidRPr="004575BC">
        <w:rPr>
          <w:i/>
          <w:iCs/>
          <w:color w:val="595959"/>
          <w:sz w:val="18"/>
          <w:szCs w:val="18"/>
          <w:lang w:val="en-US"/>
        </w:rPr>
        <w:t xml:space="preserve"> (</w:t>
      </w:r>
      <w:proofErr w:type="spellStart"/>
      <w:r w:rsidRPr="004575BC">
        <w:rPr>
          <w:i/>
          <w:iCs/>
          <w:color w:val="595959"/>
          <w:sz w:val="18"/>
          <w:szCs w:val="18"/>
          <w:lang w:val="en-US"/>
        </w:rPr>
        <w:t>fragmento</w:t>
      </w:r>
      <w:proofErr w:type="spellEnd"/>
      <w:r w:rsidRPr="004575BC">
        <w:rPr>
          <w:i/>
          <w:iCs/>
          <w:color w:val="595959"/>
          <w:sz w:val="18"/>
          <w:szCs w:val="18"/>
          <w:lang w:val="en-US"/>
        </w:rPr>
        <w:t>)</w:t>
      </w:r>
    </w:p>
    <w:p w14:paraId="0EEE853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"extends": ["</w:t>
      </w:r>
      <w:proofErr w:type="spellStart"/>
      <w:proofErr w:type="gramStart"/>
      <w:r w:rsidRPr="004575BC">
        <w:rPr>
          <w:rFonts w:ascii="Consolas" w:eastAsia="Consolas" w:hAnsi="Consolas" w:cs="Consolas"/>
          <w:sz w:val="17"/>
          <w:szCs w:val="17"/>
          <w:lang w:val="en-US"/>
        </w:rPr>
        <w:t>eslint:recommended</w:t>
      </w:r>
      <w:proofErr w:type="spellEnd"/>
      <w:proofErr w:type="gramEnd"/>
      <w:r w:rsidRPr="004575BC">
        <w:rPr>
          <w:rFonts w:ascii="Consolas" w:eastAsia="Consolas" w:hAnsi="Consolas" w:cs="Consolas"/>
          <w:sz w:val="17"/>
          <w:szCs w:val="17"/>
          <w:lang w:val="en-US"/>
        </w:rPr>
        <w:t>", "</w:t>
      </w:r>
      <w:proofErr w:type="gramStart"/>
      <w:r w:rsidRPr="004575BC">
        <w:rPr>
          <w:rFonts w:ascii="Consolas" w:eastAsia="Consolas" w:hAnsi="Consolas" w:cs="Consolas"/>
          <w:sz w:val="17"/>
          <w:szCs w:val="17"/>
          <w:lang w:val="en-US"/>
        </w:rPr>
        <w:t>plugin:@</w:t>
      </w:r>
      <w:proofErr w:type="gramEnd"/>
      <w:r w:rsidRPr="004575BC">
        <w:rPr>
          <w:rFonts w:ascii="Consolas" w:eastAsia="Consolas" w:hAnsi="Consolas" w:cs="Consolas"/>
          <w:sz w:val="17"/>
          <w:szCs w:val="17"/>
          <w:lang w:val="en-US"/>
        </w:rPr>
        <w:t>typescript-</w:t>
      </w:r>
      <w:proofErr w:type="spellStart"/>
      <w:r w:rsidRPr="004575BC">
        <w:rPr>
          <w:rFonts w:ascii="Consolas" w:eastAsia="Consolas" w:hAnsi="Consolas" w:cs="Consolas"/>
          <w:sz w:val="17"/>
          <w:szCs w:val="17"/>
          <w:lang w:val="en-US"/>
        </w:rPr>
        <w:t>eslint</w:t>
      </w:r>
      <w:proofErr w:type="spellEnd"/>
      <w:r w:rsidRPr="004575BC">
        <w:rPr>
          <w:rFonts w:ascii="Consolas" w:eastAsia="Consolas" w:hAnsi="Consolas" w:cs="Consolas"/>
          <w:sz w:val="17"/>
          <w:szCs w:val="17"/>
          <w:lang w:val="en-US"/>
        </w:rPr>
        <w:t>/recommended",</w:t>
      </w:r>
    </w:p>
    <w:p w14:paraId="6F785887"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plugin:@</w:t>
      </w:r>
      <w:proofErr w:type="gramEnd"/>
      <w:r w:rsidRPr="004575BC">
        <w:rPr>
          <w:rFonts w:ascii="Consolas" w:eastAsia="Consolas" w:hAnsi="Consolas" w:cs="Consolas"/>
          <w:sz w:val="17"/>
          <w:szCs w:val="17"/>
          <w:lang w:val="en-US"/>
        </w:rPr>
        <w:t>typescript-eslint/recommended-requiring-type-checking"],</w:t>
      </w:r>
    </w:p>
    <w:p w14:paraId="76E927E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"rules": {</w:t>
      </w:r>
    </w:p>
    <w:p w14:paraId="69ADBD16"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no</w:t>
      </w:r>
      <w:proofErr w:type="gramEnd"/>
      <w:r w:rsidRPr="004575BC">
        <w:rPr>
          <w:rFonts w:ascii="Consolas" w:eastAsia="Consolas" w:hAnsi="Consolas" w:cs="Consolas"/>
          <w:sz w:val="17"/>
          <w:szCs w:val="17"/>
          <w:lang w:val="en-US"/>
        </w:rPr>
        <w:t>-console": "warn", "complexity": ["warn", 15],</w:t>
      </w:r>
    </w:p>
    <w:p w14:paraId="493BD6EC"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gramStart"/>
      <w:r w:rsidRPr="004575BC">
        <w:rPr>
          <w:rFonts w:ascii="Consolas" w:eastAsia="Consolas" w:hAnsi="Consolas" w:cs="Consolas"/>
          <w:sz w:val="17"/>
          <w:szCs w:val="17"/>
          <w:lang w:val="en-US"/>
        </w:rPr>
        <w:t>max</w:t>
      </w:r>
      <w:proofErr w:type="gramEnd"/>
      <w:r w:rsidRPr="004575BC">
        <w:rPr>
          <w:rFonts w:ascii="Consolas" w:eastAsia="Consolas" w:hAnsi="Consolas" w:cs="Consolas"/>
          <w:sz w:val="17"/>
          <w:szCs w:val="17"/>
          <w:lang w:val="en-US"/>
        </w:rPr>
        <w:t>-lines-per-function": ["warn", 80], "@typescript-</w:t>
      </w:r>
      <w:proofErr w:type="spellStart"/>
      <w:r w:rsidRPr="004575BC">
        <w:rPr>
          <w:rFonts w:ascii="Consolas" w:eastAsia="Consolas" w:hAnsi="Consolas" w:cs="Consolas"/>
          <w:sz w:val="17"/>
          <w:szCs w:val="17"/>
          <w:lang w:val="en-US"/>
        </w:rPr>
        <w:t>eslint</w:t>
      </w:r>
      <w:proofErr w:type="spellEnd"/>
      <w:r w:rsidRPr="004575BC">
        <w:rPr>
          <w:rFonts w:ascii="Consolas" w:eastAsia="Consolas" w:hAnsi="Consolas" w:cs="Consolas"/>
          <w:sz w:val="17"/>
          <w:szCs w:val="17"/>
          <w:lang w:val="en-US"/>
        </w:rPr>
        <w:t>/no-explicit-any": "warn"</w:t>
      </w:r>
    </w:p>
    <w:p w14:paraId="17B10516"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7D1CDF4D" w14:textId="77777777" w:rsidR="00F07449" w:rsidRDefault="00000000">
      <w:pPr>
        <w:spacing w:after="160"/>
      </w:pPr>
      <w:r>
        <w:t>Este estándar se ejecuta automáticamente en CI (.github/workflows/static-code-analysis.yml, paso "npm run lint"). Resultado sobre los 177 archivos de backend/src:</w:t>
      </w:r>
    </w:p>
    <w:p w14:paraId="57AF83A8" w14:textId="77777777" w:rsidR="00F07449" w:rsidRDefault="00000000">
      <w:pPr>
        <w:pBdr>
          <w:left w:val="single" w:sz="12" w:space="4" w:color="1F4E79"/>
        </w:pBdr>
        <w:shd w:val="clear" w:color="auto" w:fill="F4F4F4"/>
      </w:pPr>
      <w:r>
        <w:rPr>
          <w:rFonts w:ascii="Consolas" w:eastAsia="Consolas" w:hAnsi="Consolas" w:cs="Consolas"/>
          <w:sz w:val="17"/>
          <w:szCs w:val="17"/>
        </w:rPr>
        <w:t>✖ 5428 problems (0 errors, 5428 warnings)</w:t>
      </w:r>
    </w:p>
    <w:p w14:paraId="035AB973" w14:textId="77777777" w:rsidR="00F07449" w:rsidRDefault="00000000">
      <w:pPr>
        <w:pBdr>
          <w:left w:val="single" w:sz="12" w:space="4" w:color="1F4E79"/>
        </w:pBdr>
        <w:shd w:val="clear" w:color="auto" w:fill="F4F4F4"/>
      </w:pPr>
      <w:r>
        <w:rPr>
          <w:rFonts w:ascii="Consolas" w:eastAsia="Consolas" w:hAnsi="Consolas" w:cs="Consolas"/>
          <w:sz w:val="17"/>
          <w:szCs w:val="17"/>
        </w:rPr>
        <w:t>2003  @typescript-eslint/no-unsafe-member-access</w:t>
      </w:r>
    </w:p>
    <w:p w14:paraId="4A891617" w14:textId="77777777" w:rsidR="00F07449" w:rsidRDefault="00000000">
      <w:pPr>
        <w:pBdr>
          <w:left w:val="single" w:sz="12" w:space="4" w:color="1F4E79"/>
        </w:pBdr>
        <w:shd w:val="clear" w:color="auto" w:fill="F4F4F4"/>
      </w:pPr>
      <w:r>
        <w:rPr>
          <w:rFonts w:ascii="Consolas" w:eastAsia="Consolas" w:hAnsi="Consolas" w:cs="Consolas"/>
          <w:sz w:val="17"/>
          <w:szCs w:val="17"/>
        </w:rPr>
        <w:t>1274  @typescript-eslint/no-unsafe-assignment</w:t>
      </w:r>
    </w:p>
    <w:p w14:paraId="08215BBB" w14:textId="77777777" w:rsidR="00F07449" w:rsidRDefault="00000000">
      <w:pPr>
        <w:pBdr>
          <w:left w:val="single" w:sz="12" w:space="4" w:color="1F4E79"/>
        </w:pBdr>
        <w:shd w:val="clear" w:color="auto" w:fill="F4F4F4"/>
      </w:pPr>
      <w:r>
        <w:rPr>
          <w:rFonts w:ascii="Consolas" w:eastAsia="Consolas" w:hAnsi="Consolas" w:cs="Consolas"/>
          <w:sz w:val="17"/>
          <w:szCs w:val="17"/>
        </w:rPr>
        <w:t>671   @typescript-eslint/no-explicit-any</w:t>
      </w:r>
    </w:p>
    <w:p w14:paraId="02C8D394" w14:textId="77777777" w:rsidR="00F07449" w:rsidRDefault="00000000">
      <w:pPr>
        <w:pBdr>
          <w:left w:val="single" w:sz="12" w:space="4" w:color="1F4E79"/>
        </w:pBdr>
        <w:shd w:val="clear" w:color="auto" w:fill="F4F4F4"/>
      </w:pPr>
      <w:r>
        <w:rPr>
          <w:rFonts w:ascii="Consolas" w:eastAsia="Consolas" w:hAnsi="Consolas" w:cs="Consolas"/>
          <w:sz w:val="17"/>
          <w:szCs w:val="17"/>
        </w:rPr>
        <w:t>138   @typescript-eslint/explicit-function-return-type</w:t>
      </w:r>
    </w:p>
    <w:p w14:paraId="6D69828B" w14:textId="77777777" w:rsidR="00F07449" w:rsidRDefault="00000000">
      <w:pPr>
        <w:spacing w:after="160"/>
      </w:pPr>
      <w:r>
        <w:t>0 errores confirma que el código cumple el estándar mínimo del equipo; las advertencias se concentran en el tipo any de integraciones externas (HL7, PDF, Sentry), fuera de los módulos de los 5 requerimientos revisados.</w:t>
      </w:r>
    </w:p>
    <w:p w14:paraId="03C20E08" w14:textId="77777777" w:rsidR="00F07449" w:rsidRPr="004575BC" w:rsidRDefault="00000000">
      <w:pPr>
        <w:spacing w:before="160" w:after="80"/>
        <w:rPr>
          <w:lang w:val="en-US"/>
        </w:rPr>
      </w:pPr>
      <w:r w:rsidRPr="004575BC">
        <w:rPr>
          <w:b/>
          <w:bCs/>
          <w:color w:val="1F4E79"/>
          <w:sz w:val="20"/>
          <w:szCs w:val="20"/>
          <w:lang w:val="en-US"/>
        </w:rPr>
        <w:t xml:space="preserve">Regla 6 — </w:t>
      </w:r>
      <w:proofErr w:type="spellStart"/>
      <w:r w:rsidRPr="004575BC">
        <w:rPr>
          <w:b/>
          <w:bCs/>
          <w:color w:val="1F4E79"/>
          <w:sz w:val="20"/>
          <w:szCs w:val="20"/>
          <w:lang w:val="en-US"/>
        </w:rPr>
        <w:t>Utilizar</w:t>
      </w:r>
      <w:proofErr w:type="spellEnd"/>
      <w:r w:rsidRPr="004575BC">
        <w:rPr>
          <w:b/>
          <w:bCs/>
          <w:color w:val="1F4E79"/>
          <w:sz w:val="20"/>
          <w:szCs w:val="20"/>
          <w:lang w:val="en-US"/>
        </w:rPr>
        <w:t xml:space="preserve"> </w:t>
      </w:r>
      <w:proofErr w:type="spellStart"/>
      <w:r w:rsidRPr="004575BC">
        <w:rPr>
          <w:b/>
          <w:bCs/>
          <w:color w:val="1F4E79"/>
          <w:sz w:val="20"/>
          <w:szCs w:val="20"/>
          <w:lang w:val="en-US"/>
        </w:rPr>
        <w:t>indentación</w:t>
      </w:r>
      <w:proofErr w:type="spellEnd"/>
    </w:p>
    <w:p w14:paraId="46A0F2CB" w14:textId="77777777" w:rsidR="00F07449" w:rsidRPr="004575BC" w:rsidRDefault="00000000">
      <w:pPr>
        <w:spacing w:before="60" w:after="120"/>
        <w:rPr>
          <w:lang w:val="en-US"/>
        </w:rPr>
      </w:pPr>
      <w:r w:rsidRPr="004575BC">
        <w:rPr>
          <w:i/>
          <w:iCs/>
          <w:color w:val="595959"/>
          <w:sz w:val="18"/>
          <w:szCs w:val="18"/>
          <w:lang w:val="en-US"/>
        </w:rPr>
        <w:t>backend</w:t>
      </w:r>
      <w:proofErr w:type="gramStart"/>
      <w:r w:rsidRPr="004575BC">
        <w:rPr>
          <w:i/>
          <w:iCs/>
          <w:color w:val="595959"/>
          <w:sz w:val="18"/>
          <w:szCs w:val="18"/>
          <w:lang w:val="en-US"/>
        </w:rPr>
        <w:t>/.</w:t>
      </w:r>
      <w:proofErr w:type="spellStart"/>
      <w:r w:rsidRPr="004575BC">
        <w:rPr>
          <w:i/>
          <w:iCs/>
          <w:color w:val="595959"/>
          <w:sz w:val="18"/>
          <w:szCs w:val="18"/>
          <w:lang w:val="en-US"/>
        </w:rPr>
        <w:t>prettierrc</w:t>
      </w:r>
      <w:proofErr w:type="spellEnd"/>
      <w:proofErr w:type="gramEnd"/>
    </w:p>
    <w:p w14:paraId="278F1DD4" w14:textId="77777777" w:rsidR="00F07449" w:rsidRPr="004575BC" w:rsidRDefault="00000000">
      <w:pPr>
        <w:pBdr>
          <w:left w:val="single" w:sz="12" w:space="4" w:color="1F4E79"/>
        </w:pBdr>
        <w:shd w:val="clear" w:color="auto" w:fill="F4F4F4"/>
        <w:rPr>
          <w:lang w:val="en-US"/>
        </w:rPr>
      </w:pPr>
      <w:proofErr w:type="gramStart"/>
      <w:r w:rsidRPr="004575BC">
        <w:rPr>
          <w:rFonts w:ascii="Consolas" w:eastAsia="Consolas" w:hAnsi="Consolas" w:cs="Consolas"/>
          <w:sz w:val="17"/>
          <w:szCs w:val="17"/>
          <w:lang w:val="en-US"/>
        </w:rPr>
        <w:t>{ "</w:t>
      </w:r>
      <w:proofErr w:type="gramEnd"/>
      <w:r w:rsidRPr="004575BC">
        <w:rPr>
          <w:rFonts w:ascii="Consolas" w:eastAsia="Consolas" w:hAnsi="Consolas" w:cs="Consolas"/>
          <w:sz w:val="17"/>
          <w:szCs w:val="17"/>
          <w:lang w:val="en-US"/>
        </w:rPr>
        <w:t>semi": true, "</w:t>
      </w:r>
      <w:proofErr w:type="spellStart"/>
      <w:r w:rsidRPr="004575BC">
        <w:rPr>
          <w:rFonts w:ascii="Consolas" w:eastAsia="Consolas" w:hAnsi="Consolas" w:cs="Consolas"/>
          <w:sz w:val="17"/>
          <w:szCs w:val="17"/>
          <w:lang w:val="en-US"/>
        </w:rPr>
        <w:t>trailingComma</w:t>
      </w:r>
      <w:proofErr w:type="spellEnd"/>
      <w:r w:rsidRPr="004575BC">
        <w:rPr>
          <w:rFonts w:ascii="Consolas" w:eastAsia="Consolas" w:hAnsi="Consolas" w:cs="Consolas"/>
          <w:sz w:val="17"/>
          <w:szCs w:val="17"/>
          <w:lang w:val="en-US"/>
        </w:rPr>
        <w:t>": "es5", "</w:t>
      </w:r>
      <w:proofErr w:type="spellStart"/>
      <w:r w:rsidRPr="004575BC">
        <w:rPr>
          <w:rFonts w:ascii="Consolas" w:eastAsia="Consolas" w:hAnsi="Consolas" w:cs="Consolas"/>
          <w:sz w:val="17"/>
          <w:szCs w:val="17"/>
          <w:lang w:val="en-US"/>
        </w:rPr>
        <w:t>singleQuote</w:t>
      </w:r>
      <w:proofErr w:type="spellEnd"/>
      <w:r w:rsidRPr="004575BC">
        <w:rPr>
          <w:rFonts w:ascii="Consolas" w:eastAsia="Consolas" w:hAnsi="Consolas" w:cs="Consolas"/>
          <w:sz w:val="17"/>
          <w:szCs w:val="17"/>
          <w:lang w:val="en-US"/>
        </w:rPr>
        <w:t>": true,</w:t>
      </w:r>
    </w:p>
    <w:p w14:paraId="38781DD1"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w:t>
      </w:r>
      <w:proofErr w:type="spellStart"/>
      <w:r w:rsidRPr="004575BC">
        <w:rPr>
          <w:rFonts w:ascii="Consolas" w:eastAsia="Consolas" w:hAnsi="Consolas" w:cs="Consolas"/>
          <w:sz w:val="17"/>
          <w:szCs w:val="17"/>
          <w:lang w:val="en-US"/>
        </w:rPr>
        <w:t>printWidth</w:t>
      </w:r>
      <w:proofErr w:type="spellEnd"/>
      <w:r w:rsidRPr="004575BC">
        <w:rPr>
          <w:rFonts w:ascii="Consolas" w:eastAsia="Consolas" w:hAnsi="Consolas" w:cs="Consolas"/>
          <w:sz w:val="17"/>
          <w:szCs w:val="17"/>
          <w:lang w:val="en-US"/>
        </w:rPr>
        <w:t>": 100, "</w:t>
      </w:r>
      <w:proofErr w:type="spellStart"/>
      <w:r w:rsidRPr="004575BC">
        <w:rPr>
          <w:rFonts w:ascii="Consolas" w:eastAsia="Consolas" w:hAnsi="Consolas" w:cs="Consolas"/>
          <w:sz w:val="17"/>
          <w:szCs w:val="17"/>
          <w:lang w:val="en-US"/>
        </w:rPr>
        <w:t>tabWidth</w:t>
      </w:r>
      <w:proofErr w:type="spellEnd"/>
      <w:r w:rsidRPr="004575BC">
        <w:rPr>
          <w:rFonts w:ascii="Consolas" w:eastAsia="Consolas" w:hAnsi="Consolas" w:cs="Consolas"/>
          <w:sz w:val="17"/>
          <w:szCs w:val="17"/>
          <w:lang w:val="en-US"/>
        </w:rPr>
        <w:t>": 2, "</w:t>
      </w:r>
      <w:proofErr w:type="spellStart"/>
      <w:r w:rsidRPr="004575BC">
        <w:rPr>
          <w:rFonts w:ascii="Consolas" w:eastAsia="Consolas" w:hAnsi="Consolas" w:cs="Consolas"/>
          <w:sz w:val="17"/>
          <w:szCs w:val="17"/>
          <w:lang w:val="en-US"/>
        </w:rPr>
        <w:t>useTabs</w:t>
      </w:r>
      <w:proofErr w:type="spellEnd"/>
      <w:r w:rsidRPr="004575BC">
        <w:rPr>
          <w:rFonts w:ascii="Consolas" w:eastAsia="Consolas" w:hAnsi="Consolas" w:cs="Consolas"/>
          <w:sz w:val="17"/>
          <w:szCs w:val="17"/>
          <w:lang w:val="en-US"/>
        </w:rPr>
        <w:t>": false, "</w:t>
      </w:r>
      <w:proofErr w:type="spellStart"/>
      <w:r w:rsidRPr="004575BC">
        <w:rPr>
          <w:rFonts w:ascii="Consolas" w:eastAsia="Consolas" w:hAnsi="Consolas" w:cs="Consolas"/>
          <w:sz w:val="17"/>
          <w:szCs w:val="17"/>
          <w:lang w:val="en-US"/>
        </w:rPr>
        <w:t>arrowParens</w:t>
      </w:r>
      <w:proofErr w:type="spellEnd"/>
      <w:r w:rsidRPr="004575BC">
        <w:rPr>
          <w:rFonts w:ascii="Consolas" w:eastAsia="Consolas" w:hAnsi="Consolas" w:cs="Consolas"/>
          <w:sz w:val="17"/>
          <w:szCs w:val="17"/>
          <w:lang w:val="en-US"/>
        </w:rPr>
        <w:t>": "always</w:t>
      </w:r>
      <w:proofErr w:type="gramStart"/>
      <w:r w:rsidRPr="004575BC">
        <w:rPr>
          <w:rFonts w:ascii="Consolas" w:eastAsia="Consolas" w:hAnsi="Consolas" w:cs="Consolas"/>
          <w:sz w:val="17"/>
          <w:szCs w:val="17"/>
          <w:lang w:val="en-US"/>
        </w:rPr>
        <w:t>" }</w:t>
      </w:r>
      <w:proofErr w:type="gramEnd"/>
    </w:p>
    <w:p w14:paraId="731C9F8F" w14:textId="77777777" w:rsidR="00F07449" w:rsidRDefault="00000000">
      <w:pPr>
        <w:spacing w:after="160"/>
      </w:pPr>
      <w:r>
        <w:t>"npx prettier --check" confirma indentación de 2 espacios consistente en todo el código revisado (ningún archivo con tabulaciones). La única desviación es la ausencia de comas finales en 176 de 177 archivos, corregible con "npm run format".</w:t>
      </w:r>
    </w:p>
    <w:p w14:paraId="2C22197A" w14:textId="77777777" w:rsidR="00F07449" w:rsidRDefault="00000000">
      <w:pPr>
        <w:spacing w:before="160" w:after="80"/>
      </w:pPr>
      <w:r>
        <w:rPr>
          <w:b/>
          <w:bCs/>
          <w:color w:val="1F4E79"/>
          <w:sz w:val="20"/>
          <w:szCs w:val="20"/>
        </w:rPr>
        <w:t>Regla 1 — Duplicidad del código — hallazgo corregido</w:t>
      </w:r>
    </w:p>
    <w:p w14:paraId="33381FC8" w14:textId="77777777" w:rsidR="00F07449" w:rsidRDefault="00000000">
      <w:pPr>
        <w:spacing w:after="160"/>
      </w:pPr>
      <w:r>
        <w:t>Además del ejemplo positivo de RF-009, se encontró una duplicación real en la capa de rutas que alimenta el historial clínico y los flujos médicos: el mismo parseo de paginación copiado en dos archivos.</w:t>
      </w:r>
    </w:p>
    <w:p w14:paraId="0B2819EB" w14:textId="77777777" w:rsidR="00F07449" w:rsidRDefault="00000000">
      <w:pPr>
        <w:spacing w:before="60" w:after="120"/>
      </w:pPr>
      <w:r>
        <w:rPr>
          <w:i/>
          <w:iCs/>
          <w:color w:val="595959"/>
          <w:sz w:val="18"/>
          <w:szCs w:val="18"/>
        </w:rPr>
        <w:t>routes/referralRoutes.ts (antes, línea 107-108) e informedConsentRoutes.ts (antes, línea 98-99) — bloque idéntico</w:t>
      </w:r>
    </w:p>
    <w:p w14:paraId="1C77132E"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const page = </w:t>
      </w:r>
      <w:proofErr w:type="spellStart"/>
      <w:proofErr w:type="gramStart"/>
      <w:r w:rsidRPr="004575BC">
        <w:rPr>
          <w:rFonts w:ascii="Consolas" w:eastAsia="Consolas" w:hAnsi="Consolas" w:cs="Consolas"/>
          <w:sz w:val="17"/>
          <w:szCs w:val="17"/>
          <w:lang w:val="en-US"/>
        </w:rPr>
        <w:t>parseInt</w:t>
      </w:r>
      <w:proofErr w:type="spell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req.query</w:t>
      </w:r>
      <w:proofErr w:type="gramEnd"/>
      <w:r w:rsidRPr="004575BC">
        <w:rPr>
          <w:rFonts w:ascii="Consolas" w:eastAsia="Consolas" w:hAnsi="Consolas" w:cs="Consolas"/>
          <w:sz w:val="17"/>
          <w:szCs w:val="17"/>
          <w:lang w:val="en-US"/>
        </w:rPr>
        <w:t>.page</w:t>
      </w:r>
      <w:proofErr w:type="spellEnd"/>
      <w:r w:rsidRPr="004575BC">
        <w:rPr>
          <w:rFonts w:ascii="Consolas" w:eastAsia="Consolas" w:hAnsi="Consolas" w:cs="Consolas"/>
          <w:sz w:val="17"/>
          <w:szCs w:val="17"/>
          <w:lang w:val="en-US"/>
        </w:rPr>
        <w:t xml:space="preserve"> as string) || 1;</w:t>
      </w:r>
    </w:p>
    <w:p w14:paraId="1F27982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const limit = </w:t>
      </w:r>
      <w:proofErr w:type="spellStart"/>
      <w:proofErr w:type="gramStart"/>
      <w:r w:rsidRPr="004575BC">
        <w:rPr>
          <w:rFonts w:ascii="Consolas" w:eastAsia="Consolas" w:hAnsi="Consolas" w:cs="Consolas"/>
          <w:sz w:val="17"/>
          <w:szCs w:val="17"/>
          <w:lang w:val="en-US"/>
        </w:rPr>
        <w:t>parseInt</w:t>
      </w:r>
      <w:proofErr w:type="spell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req.query</w:t>
      </w:r>
      <w:proofErr w:type="gramEnd"/>
      <w:r w:rsidRPr="004575BC">
        <w:rPr>
          <w:rFonts w:ascii="Consolas" w:eastAsia="Consolas" w:hAnsi="Consolas" w:cs="Consolas"/>
          <w:sz w:val="17"/>
          <w:szCs w:val="17"/>
          <w:lang w:val="en-US"/>
        </w:rPr>
        <w:t>.limit</w:t>
      </w:r>
      <w:proofErr w:type="spellEnd"/>
      <w:r w:rsidRPr="004575BC">
        <w:rPr>
          <w:rFonts w:ascii="Consolas" w:eastAsia="Consolas" w:hAnsi="Consolas" w:cs="Consolas"/>
          <w:sz w:val="17"/>
          <w:szCs w:val="17"/>
          <w:lang w:val="en-US"/>
        </w:rPr>
        <w:t xml:space="preserve"> as string) || 20;</w:t>
      </w:r>
    </w:p>
    <w:p w14:paraId="4D045B0B" w14:textId="77777777" w:rsidR="00F07449" w:rsidRDefault="00000000">
      <w:pPr>
        <w:spacing w:after="160"/>
      </w:pPr>
      <w:r>
        <w:rPr>
          <w:b/>
          <w:bCs/>
        </w:rPr>
        <w:t>Acción correctiva: se extrajo a utils/pagination.ts.</w:t>
      </w:r>
    </w:p>
    <w:p w14:paraId="3B259727"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export const </w:t>
      </w:r>
      <w:proofErr w:type="spellStart"/>
      <w:r w:rsidRPr="004575BC">
        <w:rPr>
          <w:rFonts w:ascii="Consolas" w:eastAsia="Consolas" w:hAnsi="Consolas" w:cs="Consolas"/>
          <w:sz w:val="17"/>
          <w:szCs w:val="17"/>
          <w:lang w:val="en-US"/>
        </w:rPr>
        <w:t>parsePagination</w:t>
      </w:r>
      <w:proofErr w:type="spellEnd"/>
      <w:r w:rsidRPr="004575BC">
        <w:rPr>
          <w:rFonts w:ascii="Consolas" w:eastAsia="Consolas" w:hAnsi="Consolas" w:cs="Consolas"/>
          <w:sz w:val="17"/>
          <w:szCs w:val="17"/>
          <w:lang w:val="en-US"/>
        </w:rPr>
        <w:t xml:space="preserve"> = (query: Request['query']): </w:t>
      </w:r>
      <w:proofErr w:type="spellStart"/>
      <w:r w:rsidRPr="004575BC">
        <w:rPr>
          <w:rFonts w:ascii="Consolas" w:eastAsia="Consolas" w:hAnsi="Consolas" w:cs="Consolas"/>
          <w:sz w:val="17"/>
          <w:szCs w:val="17"/>
          <w:lang w:val="en-US"/>
        </w:rPr>
        <w:t>PaginationParams</w:t>
      </w:r>
      <w:proofErr w:type="spellEnd"/>
      <w:r w:rsidRPr="004575BC">
        <w:rPr>
          <w:rFonts w:ascii="Consolas" w:eastAsia="Consolas" w:hAnsi="Consolas" w:cs="Consolas"/>
          <w:sz w:val="17"/>
          <w:szCs w:val="17"/>
          <w:lang w:val="en-US"/>
        </w:rPr>
        <w:t xml:space="preserve"> =&gt; {</w:t>
      </w:r>
    </w:p>
    <w:p w14:paraId="2C248B0F"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page = </w:t>
      </w:r>
      <w:proofErr w:type="spellStart"/>
      <w:proofErr w:type="gramStart"/>
      <w:r w:rsidRPr="004575BC">
        <w:rPr>
          <w:rFonts w:ascii="Consolas" w:eastAsia="Consolas" w:hAnsi="Consolas" w:cs="Consolas"/>
          <w:sz w:val="17"/>
          <w:szCs w:val="17"/>
          <w:lang w:val="en-US"/>
        </w:rPr>
        <w:t>parseInt</w:t>
      </w:r>
      <w:proofErr w:type="spell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query.page</w:t>
      </w:r>
      <w:proofErr w:type="spellEnd"/>
      <w:proofErr w:type="gramEnd"/>
      <w:r w:rsidRPr="004575BC">
        <w:rPr>
          <w:rFonts w:ascii="Consolas" w:eastAsia="Consolas" w:hAnsi="Consolas" w:cs="Consolas"/>
          <w:sz w:val="17"/>
          <w:szCs w:val="17"/>
          <w:lang w:val="en-US"/>
        </w:rPr>
        <w:t xml:space="preserve"> as string) || 1;</w:t>
      </w:r>
    </w:p>
    <w:p w14:paraId="10F79AC4" w14:textId="77777777" w:rsidR="00F07449" w:rsidRPr="004575BC" w:rsidRDefault="00000000">
      <w:pPr>
        <w:pBdr>
          <w:left w:val="single" w:sz="12" w:space="4" w:color="1F4E79"/>
        </w:pBdr>
        <w:shd w:val="clear" w:color="auto" w:fill="F4F4F4"/>
        <w:rPr>
          <w:lang w:val="en-US"/>
        </w:rPr>
      </w:pPr>
      <w:r w:rsidRPr="004575BC">
        <w:rPr>
          <w:rFonts w:ascii="Consolas" w:eastAsia="Consolas" w:hAnsi="Consolas" w:cs="Consolas"/>
          <w:sz w:val="17"/>
          <w:szCs w:val="17"/>
          <w:lang w:val="en-US"/>
        </w:rPr>
        <w:t xml:space="preserve">  const limit = </w:t>
      </w:r>
      <w:proofErr w:type="spellStart"/>
      <w:proofErr w:type="gramStart"/>
      <w:r w:rsidRPr="004575BC">
        <w:rPr>
          <w:rFonts w:ascii="Consolas" w:eastAsia="Consolas" w:hAnsi="Consolas" w:cs="Consolas"/>
          <w:sz w:val="17"/>
          <w:szCs w:val="17"/>
          <w:lang w:val="en-US"/>
        </w:rPr>
        <w:t>parseInt</w:t>
      </w:r>
      <w:proofErr w:type="spellEnd"/>
      <w:r w:rsidRPr="004575BC">
        <w:rPr>
          <w:rFonts w:ascii="Consolas" w:eastAsia="Consolas" w:hAnsi="Consolas" w:cs="Consolas"/>
          <w:sz w:val="17"/>
          <w:szCs w:val="17"/>
          <w:lang w:val="en-US"/>
        </w:rPr>
        <w:t>(</w:t>
      </w:r>
      <w:proofErr w:type="spellStart"/>
      <w:r w:rsidRPr="004575BC">
        <w:rPr>
          <w:rFonts w:ascii="Consolas" w:eastAsia="Consolas" w:hAnsi="Consolas" w:cs="Consolas"/>
          <w:sz w:val="17"/>
          <w:szCs w:val="17"/>
          <w:lang w:val="en-US"/>
        </w:rPr>
        <w:t>query.limit</w:t>
      </w:r>
      <w:proofErr w:type="spellEnd"/>
      <w:proofErr w:type="gramEnd"/>
      <w:r w:rsidRPr="004575BC">
        <w:rPr>
          <w:rFonts w:ascii="Consolas" w:eastAsia="Consolas" w:hAnsi="Consolas" w:cs="Consolas"/>
          <w:sz w:val="17"/>
          <w:szCs w:val="17"/>
          <w:lang w:val="en-US"/>
        </w:rPr>
        <w:t xml:space="preserve"> as string) || 20;</w:t>
      </w:r>
    </w:p>
    <w:p w14:paraId="05F8FC4A" w14:textId="77777777" w:rsidR="00F07449" w:rsidRDefault="00000000">
      <w:pPr>
        <w:pBdr>
          <w:left w:val="single" w:sz="12" w:space="4" w:color="1F4E79"/>
        </w:pBdr>
        <w:shd w:val="clear" w:color="auto" w:fill="F4F4F4"/>
      </w:pPr>
      <w:r w:rsidRPr="004575BC">
        <w:rPr>
          <w:rFonts w:ascii="Consolas" w:eastAsia="Consolas" w:hAnsi="Consolas" w:cs="Consolas"/>
          <w:sz w:val="17"/>
          <w:szCs w:val="17"/>
          <w:lang w:val="en-US"/>
        </w:rPr>
        <w:t xml:space="preserve">  </w:t>
      </w:r>
      <w:r>
        <w:rPr>
          <w:rFonts w:ascii="Consolas" w:eastAsia="Consolas" w:hAnsi="Consolas" w:cs="Consolas"/>
          <w:sz w:val="17"/>
          <w:szCs w:val="17"/>
        </w:rPr>
        <w:t>return { page, limit };</w:t>
      </w:r>
    </w:p>
    <w:p w14:paraId="3BF3675E" w14:textId="77777777" w:rsidR="00F07449" w:rsidRDefault="00000000">
      <w:pPr>
        <w:pBdr>
          <w:left w:val="single" w:sz="12" w:space="4" w:color="1F4E79"/>
        </w:pBdr>
        <w:shd w:val="clear" w:color="auto" w:fill="F4F4F4"/>
      </w:pPr>
      <w:r>
        <w:rPr>
          <w:rFonts w:ascii="Consolas" w:eastAsia="Consolas" w:hAnsi="Consolas" w:cs="Consolas"/>
          <w:sz w:val="17"/>
          <w:szCs w:val="17"/>
        </w:rPr>
        <w:t>};</w:t>
      </w:r>
    </w:p>
    <w:p w14:paraId="03D15BBE" w14:textId="77777777" w:rsidR="00F07449" w:rsidRDefault="00000000">
      <w:pPr>
        <w:spacing w:after="160"/>
      </w:pPr>
      <w:r>
        <w:t>Verificado con tsc --noEmit y ESLint sin errores nuevos tras el cambio.</w:t>
      </w:r>
    </w:p>
    <w:p w14:paraId="11B92C4B" w14:textId="77777777" w:rsidR="00F07449" w:rsidRDefault="00000000">
      <w:r>
        <w:br w:type="page"/>
      </w:r>
    </w:p>
    <w:p w14:paraId="07E4E96E" w14:textId="77777777" w:rsidR="00F07449" w:rsidRDefault="00000000">
      <w:pPr>
        <w:pStyle w:val="Ttulo1"/>
      </w:pPr>
      <w:r>
        <w:lastRenderedPageBreak/>
        <w:t>5. Resumen consolidado: reglas de código × evidencia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gridCol w:w="1760"/>
      </w:tblGrid>
      <w:tr w:rsidR="00F07449" w14:paraId="5575DC5E" w14:textId="77777777">
        <w:tblPrEx>
          <w:tblCellMar>
            <w:top w:w="0" w:type="dxa"/>
            <w:bottom w:w="0" w:type="dxa"/>
          </w:tblCellMar>
        </w:tblPrEx>
        <w:trPr>
          <w:tblHeader/>
        </w:trPr>
        <w:tc>
          <w:tcPr>
            <w:tcW w:w="2800" w:type="dxa"/>
            <w:shd w:val="clear" w:color="auto" w:fill="1F4E79"/>
            <w:tcMar>
              <w:top w:w="80" w:type="dxa"/>
              <w:left w:w="120" w:type="dxa"/>
              <w:bottom w:w="80" w:type="dxa"/>
              <w:right w:w="120" w:type="dxa"/>
            </w:tcMar>
            <w:vAlign w:val="center"/>
          </w:tcPr>
          <w:p w14:paraId="73DBCC91" w14:textId="77777777" w:rsidR="00F07449" w:rsidRDefault="00000000">
            <w:r>
              <w:rPr>
                <w:b/>
                <w:bCs/>
                <w:color w:val="FFFFFF"/>
                <w:sz w:val="20"/>
                <w:szCs w:val="20"/>
              </w:rPr>
              <w:t>Regla de código</w:t>
            </w:r>
          </w:p>
        </w:tc>
        <w:tc>
          <w:tcPr>
            <w:tcW w:w="4800" w:type="dxa"/>
            <w:shd w:val="clear" w:color="auto" w:fill="1F4E79"/>
            <w:tcMar>
              <w:top w:w="80" w:type="dxa"/>
              <w:left w:w="120" w:type="dxa"/>
              <w:bottom w:w="80" w:type="dxa"/>
              <w:right w:w="120" w:type="dxa"/>
            </w:tcMar>
            <w:vAlign w:val="center"/>
          </w:tcPr>
          <w:p w14:paraId="5243CBF0" w14:textId="77777777" w:rsidR="00F07449" w:rsidRDefault="00000000">
            <w:r>
              <w:rPr>
                <w:b/>
                <w:bCs/>
                <w:color w:val="FFFFFF"/>
                <w:sz w:val="20"/>
                <w:szCs w:val="20"/>
              </w:rPr>
              <w:t>Evidenciada en</w:t>
            </w:r>
          </w:p>
        </w:tc>
        <w:tc>
          <w:tcPr>
            <w:tcW w:w="1760" w:type="dxa"/>
            <w:shd w:val="clear" w:color="auto" w:fill="1F4E79"/>
            <w:tcMar>
              <w:top w:w="80" w:type="dxa"/>
              <w:left w:w="120" w:type="dxa"/>
              <w:bottom w:w="80" w:type="dxa"/>
              <w:right w:w="120" w:type="dxa"/>
            </w:tcMar>
            <w:vAlign w:val="center"/>
          </w:tcPr>
          <w:p w14:paraId="0DF39A5F" w14:textId="77777777" w:rsidR="00F07449" w:rsidRDefault="00000000">
            <w:r>
              <w:rPr>
                <w:b/>
                <w:bCs/>
                <w:color w:val="FFFFFF"/>
                <w:sz w:val="20"/>
                <w:szCs w:val="20"/>
              </w:rPr>
              <w:t>Estado</w:t>
            </w:r>
          </w:p>
        </w:tc>
      </w:tr>
      <w:tr w:rsidR="00F07449" w14:paraId="587F8093"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2593E249" w14:textId="77777777" w:rsidR="00F07449" w:rsidRDefault="00000000">
            <w:r>
              <w:rPr>
                <w:sz w:val="19"/>
                <w:szCs w:val="19"/>
              </w:rPr>
              <w:t>1. Duplicidad del código</w:t>
            </w:r>
          </w:p>
        </w:tc>
        <w:tc>
          <w:tcPr>
            <w:tcW w:w="4800" w:type="dxa"/>
            <w:shd w:val="clear" w:color="auto" w:fill="FFFFFF"/>
            <w:tcMar>
              <w:top w:w="80" w:type="dxa"/>
              <w:left w:w="120" w:type="dxa"/>
              <w:bottom w:w="80" w:type="dxa"/>
              <w:right w:w="120" w:type="dxa"/>
            </w:tcMar>
            <w:vAlign w:val="center"/>
          </w:tcPr>
          <w:p w14:paraId="355CBFB8" w14:textId="77777777" w:rsidR="00F07449" w:rsidRPr="004575BC" w:rsidRDefault="00000000">
            <w:pPr>
              <w:rPr>
                <w:lang w:val="en-US"/>
              </w:rPr>
            </w:pPr>
            <w:r w:rsidRPr="004575BC">
              <w:rPr>
                <w:sz w:val="19"/>
                <w:szCs w:val="19"/>
                <w:lang w:val="en-US"/>
              </w:rPr>
              <w:t>RF-009 (</w:t>
            </w:r>
            <w:proofErr w:type="spellStart"/>
            <w:r w:rsidRPr="004575BC">
              <w:rPr>
                <w:sz w:val="19"/>
                <w:szCs w:val="19"/>
                <w:lang w:val="en-US"/>
              </w:rPr>
              <w:t>mapa</w:t>
            </w:r>
            <w:proofErr w:type="spellEnd"/>
            <w:r w:rsidRPr="004575BC">
              <w:rPr>
                <w:sz w:val="19"/>
                <w:szCs w:val="19"/>
                <w:lang w:val="en-US"/>
              </w:rPr>
              <w:t xml:space="preserve"> PRIORITY_BY_SEVERITY) + </w:t>
            </w:r>
            <w:proofErr w:type="spellStart"/>
            <w:r w:rsidRPr="004575BC">
              <w:rPr>
                <w:sz w:val="19"/>
                <w:szCs w:val="19"/>
                <w:lang w:val="en-US"/>
              </w:rPr>
              <w:t>hallazgo</w:t>
            </w:r>
            <w:proofErr w:type="spellEnd"/>
            <w:r w:rsidRPr="004575BC">
              <w:rPr>
                <w:sz w:val="19"/>
                <w:szCs w:val="19"/>
                <w:lang w:val="en-US"/>
              </w:rPr>
              <w:t xml:space="preserve"> transversal </w:t>
            </w:r>
            <w:proofErr w:type="spellStart"/>
            <w:r w:rsidRPr="004575BC">
              <w:rPr>
                <w:sz w:val="19"/>
                <w:szCs w:val="19"/>
                <w:lang w:val="en-US"/>
              </w:rPr>
              <w:t>corregido</w:t>
            </w:r>
            <w:proofErr w:type="spellEnd"/>
          </w:p>
        </w:tc>
        <w:tc>
          <w:tcPr>
            <w:tcW w:w="1760" w:type="dxa"/>
            <w:shd w:val="clear" w:color="auto" w:fill="FFFFFF"/>
            <w:tcMar>
              <w:top w:w="80" w:type="dxa"/>
              <w:left w:w="120" w:type="dxa"/>
              <w:bottom w:w="80" w:type="dxa"/>
              <w:right w:w="120" w:type="dxa"/>
            </w:tcMar>
            <w:vAlign w:val="center"/>
          </w:tcPr>
          <w:p w14:paraId="4233CE56" w14:textId="77777777" w:rsidR="00F07449" w:rsidRDefault="00000000">
            <w:r>
              <w:rPr>
                <w:b/>
                <w:bCs/>
                <w:sz w:val="19"/>
                <w:szCs w:val="19"/>
              </w:rPr>
              <w:t>Corregido</w:t>
            </w:r>
          </w:p>
        </w:tc>
      </w:tr>
      <w:tr w:rsidR="00F07449" w14:paraId="349909B4"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2E745E3F" w14:textId="77777777" w:rsidR="00F07449" w:rsidRDefault="00000000">
            <w:r>
              <w:rPr>
                <w:sz w:val="19"/>
                <w:szCs w:val="19"/>
              </w:rPr>
              <w:t>2. Comentarios en el código</w:t>
            </w:r>
          </w:p>
        </w:tc>
        <w:tc>
          <w:tcPr>
            <w:tcW w:w="4800" w:type="dxa"/>
            <w:shd w:val="clear" w:color="auto" w:fill="F7F9FC"/>
            <w:tcMar>
              <w:top w:w="80" w:type="dxa"/>
              <w:left w:w="120" w:type="dxa"/>
              <w:bottom w:w="80" w:type="dxa"/>
              <w:right w:w="120" w:type="dxa"/>
            </w:tcMar>
            <w:vAlign w:val="center"/>
          </w:tcPr>
          <w:p w14:paraId="41505E5E" w14:textId="77777777" w:rsidR="00F07449" w:rsidRPr="004575BC" w:rsidRDefault="00000000">
            <w:pPr>
              <w:rPr>
                <w:lang w:val="en-US"/>
              </w:rPr>
            </w:pPr>
            <w:r w:rsidRPr="004575BC">
              <w:rPr>
                <w:sz w:val="19"/>
                <w:szCs w:val="19"/>
                <w:lang w:val="en-US"/>
              </w:rPr>
              <w:t>RF-001 (</w:t>
            </w:r>
            <w:proofErr w:type="spellStart"/>
            <w:r w:rsidRPr="004575BC">
              <w:rPr>
                <w:sz w:val="19"/>
                <w:szCs w:val="19"/>
                <w:lang w:val="en-US"/>
              </w:rPr>
              <w:t>AuthService.login</w:t>
            </w:r>
            <w:proofErr w:type="spellEnd"/>
            <w:r w:rsidRPr="004575BC">
              <w:rPr>
                <w:sz w:val="19"/>
                <w:szCs w:val="19"/>
                <w:lang w:val="en-US"/>
              </w:rPr>
              <w:t>), RF-004 (</w:t>
            </w:r>
            <w:proofErr w:type="spellStart"/>
            <w:r w:rsidRPr="004575BC">
              <w:rPr>
                <w:sz w:val="19"/>
                <w:szCs w:val="19"/>
                <w:lang w:val="en-US"/>
              </w:rPr>
              <w:t>emergencyService</w:t>
            </w:r>
            <w:proofErr w:type="spellEnd"/>
            <w:r w:rsidRPr="004575BC">
              <w:rPr>
                <w:sz w:val="19"/>
                <w:szCs w:val="19"/>
                <w:lang w:val="en-US"/>
              </w:rPr>
              <w:t>)</w:t>
            </w:r>
          </w:p>
        </w:tc>
        <w:tc>
          <w:tcPr>
            <w:tcW w:w="1760" w:type="dxa"/>
            <w:shd w:val="clear" w:color="auto" w:fill="F7F9FC"/>
            <w:tcMar>
              <w:top w:w="80" w:type="dxa"/>
              <w:left w:w="120" w:type="dxa"/>
              <w:bottom w:w="80" w:type="dxa"/>
              <w:right w:w="120" w:type="dxa"/>
            </w:tcMar>
            <w:vAlign w:val="center"/>
          </w:tcPr>
          <w:p w14:paraId="434120ED" w14:textId="77777777" w:rsidR="00F07449" w:rsidRDefault="00000000">
            <w:r>
              <w:rPr>
                <w:b/>
                <w:bCs/>
                <w:sz w:val="19"/>
                <w:szCs w:val="19"/>
              </w:rPr>
              <w:t>Cumple</w:t>
            </w:r>
          </w:p>
        </w:tc>
      </w:tr>
      <w:tr w:rsidR="00F07449" w14:paraId="660B4491"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6E15FD8D" w14:textId="77777777" w:rsidR="00F07449" w:rsidRDefault="00000000">
            <w:r>
              <w:rPr>
                <w:sz w:val="19"/>
                <w:szCs w:val="19"/>
              </w:rPr>
              <w:t>3. Revelar fallas pronto</w:t>
            </w:r>
          </w:p>
        </w:tc>
        <w:tc>
          <w:tcPr>
            <w:tcW w:w="4800" w:type="dxa"/>
            <w:shd w:val="clear" w:color="auto" w:fill="FFFFFF"/>
            <w:tcMar>
              <w:top w:w="80" w:type="dxa"/>
              <w:left w:w="120" w:type="dxa"/>
              <w:bottom w:w="80" w:type="dxa"/>
              <w:right w:w="120" w:type="dxa"/>
            </w:tcMar>
            <w:vAlign w:val="center"/>
          </w:tcPr>
          <w:p w14:paraId="5CAD0F25" w14:textId="77777777" w:rsidR="00F07449" w:rsidRPr="004575BC" w:rsidRDefault="00000000">
            <w:pPr>
              <w:rPr>
                <w:lang w:val="en-US"/>
              </w:rPr>
            </w:pPr>
            <w:r w:rsidRPr="004575BC">
              <w:rPr>
                <w:sz w:val="19"/>
                <w:szCs w:val="19"/>
                <w:lang w:val="en-US"/>
              </w:rPr>
              <w:t>RF-001, RF-002, RF-009 (guard clauses)</w:t>
            </w:r>
          </w:p>
        </w:tc>
        <w:tc>
          <w:tcPr>
            <w:tcW w:w="1760" w:type="dxa"/>
            <w:shd w:val="clear" w:color="auto" w:fill="FFFFFF"/>
            <w:tcMar>
              <w:top w:w="80" w:type="dxa"/>
              <w:left w:w="120" w:type="dxa"/>
              <w:bottom w:w="80" w:type="dxa"/>
              <w:right w:w="120" w:type="dxa"/>
            </w:tcMar>
            <w:vAlign w:val="center"/>
          </w:tcPr>
          <w:p w14:paraId="762AE11E" w14:textId="77777777" w:rsidR="00F07449" w:rsidRDefault="00000000">
            <w:r>
              <w:rPr>
                <w:b/>
                <w:bCs/>
                <w:sz w:val="19"/>
                <w:szCs w:val="19"/>
              </w:rPr>
              <w:t>Cumple</w:t>
            </w:r>
          </w:p>
        </w:tc>
      </w:tr>
      <w:tr w:rsidR="00F07449" w14:paraId="61EDE69F"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59525481" w14:textId="77777777" w:rsidR="00F07449" w:rsidRDefault="00000000">
            <w:r>
              <w:rPr>
                <w:sz w:val="19"/>
                <w:szCs w:val="19"/>
              </w:rPr>
              <w:t>4. Nombres de variables claros</w:t>
            </w:r>
          </w:p>
        </w:tc>
        <w:tc>
          <w:tcPr>
            <w:tcW w:w="4800" w:type="dxa"/>
            <w:shd w:val="clear" w:color="auto" w:fill="F7F9FC"/>
            <w:tcMar>
              <w:top w:w="80" w:type="dxa"/>
              <w:left w:w="120" w:type="dxa"/>
              <w:bottom w:w="80" w:type="dxa"/>
              <w:right w:w="120" w:type="dxa"/>
            </w:tcMar>
            <w:vAlign w:val="center"/>
          </w:tcPr>
          <w:p w14:paraId="4680ACEF" w14:textId="77777777" w:rsidR="00F07449" w:rsidRDefault="00000000">
            <w:r>
              <w:rPr>
                <w:sz w:val="19"/>
                <w:szCs w:val="19"/>
              </w:rPr>
              <w:t>RF-001, RF-002, RF-004, RF-008</w:t>
            </w:r>
          </w:p>
        </w:tc>
        <w:tc>
          <w:tcPr>
            <w:tcW w:w="1760" w:type="dxa"/>
            <w:shd w:val="clear" w:color="auto" w:fill="F7F9FC"/>
            <w:tcMar>
              <w:top w:w="80" w:type="dxa"/>
              <w:left w:w="120" w:type="dxa"/>
              <w:bottom w:w="80" w:type="dxa"/>
              <w:right w:w="120" w:type="dxa"/>
            </w:tcMar>
            <w:vAlign w:val="center"/>
          </w:tcPr>
          <w:p w14:paraId="51771F05" w14:textId="77777777" w:rsidR="00F07449" w:rsidRDefault="00000000">
            <w:r>
              <w:rPr>
                <w:b/>
                <w:bCs/>
                <w:sz w:val="19"/>
                <w:szCs w:val="19"/>
              </w:rPr>
              <w:t>Cumple</w:t>
            </w:r>
          </w:p>
        </w:tc>
      </w:tr>
      <w:tr w:rsidR="00F07449" w14:paraId="61DCEFEE"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7EB53980" w14:textId="77777777" w:rsidR="00F07449" w:rsidRDefault="00000000">
            <w:r>
              <w:rPr>
                <w:sz w:val="19"/>
                <w:szCs w:val="19"/>
              </w:rPr>
              <w:t>5. Convenciones de lenguaje</w:t>
            </w:r>
          </w:p>
        </w:tc>
        <w:tc>
          <w:tcPr>
            <w:tcW w:w="4800" w:type="dxa"/>
            <w:shd w:val="clear" w:color="auto" w:fill="FFFFFF"/>
            <w:tcMar>
              <w:top w:w="80" w:type="dxa"/>
              <w:left w:w="120" w:type="dxa"/>
              <w:bottom w:w="80" w:type="dxa"/>
              <w:right w:w="120" w:type="dxa"/>
            </w:tcMar>
            <w:vAlign w:val="center"/>
          </w:tcPr>
          <w:p w14:paraId="096BD83E" w14:textId="77777777" w:rsidR="00F07449" w:rsidRPr="004575BC" w:rsidRDefault="00000000">
            <w:pPr>
              <w:rPr>
                <w:lang w:val="en-US"/>
              </w:rPr>
            </w:pPr>
            <w:r w:rsidRPr="004575BC">
              <w:rPr>
                <w:sz w:val="19"/>
                <w:szCs w:val="19"/>
                <w:lang w:val="en-US"/>
              </w:rPr>
              <w:t xml:space="preserve">Transversal — </w:t>
            </w:r>
            <w:proofErr w:type="spellStart"/>
            <w:r w:rsidRPr="004575BC">
              <w:rPr>
                <w:sz w:val="19"/>
                <w:szCs w:val="19"/>
                <w:lang w:val="en-US"/>
              </w:rPr>
              <w:t>ESLint</w:t>
            </w:r>
            <w:proofErr w:type="spellEnd"/>
            <w:r w:rsidRPr="004575BC">
              <w:rPr>
                <w:sz w:val="19"/>
                <w:szCs w:val="19"/>
                <w:lang w:val="en-US"/>
              </w:rPr>
              <w:t xml:space="preserve">/CI (0 </w:t>
            </w:r>
            <w:proofErr w:type="spellStart"/>
            <w:r w:rsidRPr="004575BC">
              <w:rPr>
                <w:sz w:val="19"/>
                <w:szCs w:val="19"/>
                <w:lang w:val="en-US"/>
              </w:rPr>
              <w:t>errores</w:t>
            </w:r>
            <w:proofErr w:type="spellEnd"/>
            <w:r w:rsidRPr="004575BC">
              <w:rPr>
                <w:sz w:val="19"/>
                <w:szCs w:val="19"/>
                <w:lang w:val="en-US"/>
              </w:rPr>
              <w:t>, 5428 warnings)</w:t>
            </w:r>
          </w:p>
        </w:tc>
        <w:tc>
          <w:tcPr>
            <w:tcW w:w="1760" w:type="dxa"/>
            <w:shd w:val="clear" w:color="auto" w:fill="FFFFFF"/>
            <w:tcMar>
              <w:top w:w="80" w:type="dxa"/>
              <w:left w:w="120" w:type="dxa"/>
              <w:bottom w:w="80" w:type="dxa"/>
              <w:right w:w="120" w:type="dxa"/>
            </w:tcMar>
            <w:vAlign w:val="center"/>
          </w:tcPr>
          <w:p w14:paraId="095375DA" w14:textId="77777777" w:rsidR="00F07449" w:rsidRDefault="00000000">
            <w:r>
              <w:rPr>
                <w:b/>
                <w:bCs/>
                <w:sz w:val="19"/>
                <w:szCs w:val="19"/>
              </w:rPr>
              <w:t>Cumple con mejoras</w:t>
            </w:r>
          </w:p>
        </w:tc>
      </w:tr>
      <w:tr w:rsidR="00F07449" w14:paraId="6D7BAD44"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73ED5F17" w14:textId="77777777" w:rsidR="00F07449" w:rsidRDefault="00000000">
            <w:r>
              <w:rPr>
                <w:sz w:val="19"/>
                <w:szCs w:val="19"/>
              </w:rPr>
              <w:t>6. Indentación</w:t>
            </w:r>
          </w:p>
        </w:tc>
        <w:tc>
          <w:tcPr>
            <w:tcW w:w="4800" w:type="dxa"/>
            <w:shd w:val="clear" w:color="auto" w:fill="F7F9FC"/>
            <w:tcMar>
              <w:top w:w="80" w:type="dxa"/>
              <w:left w:w="120" w:type="dxa"/>
              <w:bottom w:w="80" w:type="dxa"/>
              <w:right w:w="120" w:type="dxa"/>
            </w:tcMar>
            <w:vAlign w:val="center"/>
          </w:tcPr>
          <w:p w14:paraId="7465E931" w14:textId="77777777" w:rsidR="00F07449" w:rsidRDefault="00000000">
            <w:r>
              <w:rPr>
                <w:sz w:val="19"/>
                <w:szCs w:val="19"/>
              </w:rPr>
              <w:t>Transversal — Prettier (2 espacios)</w:t>
            </w:r>
          </w:p>
        </w:tc>
        <w:tc>
          <w:tcPr>
            <w:tcW w:w="1760" w:type="dxa"/>
            <w:shd w:val="clear" w:color="auto" w:fill="F7F9FC"/>
            <w:tcMar>
              <w:top w:w="80" w:type="dxa"/>
              <w:left w:w="120" w:type="dxa"/>
              <w:bottom w:w="80" w:type="dxa"/>
              <w:right w:w="120" w:type="dxa"/>
            </w:tcMar>
            <w:vAlign w:val="center"/>
          </w:tcPr>
          <w:p w14:paraId="04AFF5F7" w14:textId="77777777" w:rsidR="00F07449" w:rsidRDefault="00000000">
            <w:r>
              <w:rPr>
                <w:b/>
                <w:bCs/>
                <w:sz w:val="19"/>
                <w:szCs w:val="19"/>
              </w:rPr>
              <w:t>Cumple con mejoras</w:t>
            </w:r>
          </w:p>
        </w:tc>
      </w:tr>
      <w:tr w:rsidR="00F07449" w14:paraId="1AD83119"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3CB2EDCF" w14:textId="77777777" w:rsidR="00F07449" w:rsidRDefault="00000000">
            <w:r>
              <w:rPr>
                <w:sz w:val="19"/>
                <w:szCs w:val="19"/>
              </w:rPr>
              <w:t>7. Variables globales</w:t>
            </w:r>
          </w:p>
        </w:tc>
        <w:tc>
          <w:tcPr>
            <w:tcW w:w="4800" w:type="dxa"/>
            <w:shd w:val="clear" w:color="auto" w:fill="FFFFFF"/>
            <w:tcMar>
              <w:top w:w="80" w:type="dxa"/>
              <w:left w:w="120" w:type="dxa"/>
              <w:bottom w:w="80" w:type="dxa"/>
              <w:right w:w="120" w:type="dxa"/>
            </w:tcMar>
            <w:vAlign w:val="center"/>
          </w:tcPr>
          <w:p w14:paraId="3759EB73" w14:textId="77777777" w:rsidR="00F07449" w:rsidRPr="004575BC" w:rsidRDefault="00000000">
            <w:pPr>
              <w:rPr>
                <w:lang w:val="en-US"/>
              </w:rPr>
            </w:pPr>
            <w:r w:rsidRPr="004575BC">
              <w:rPr>
                <w:sz w:val="19"/>
                <w:szCs w:val="19"/>
                <w:lang w:val="en-US"/>
              </w:rPr>
              <w:t>RF-004 (singleton), RF-009 (jobs), transversal (</w:t>
            </w:r>
            <w:proofErr w:type="spellStart"/>
            <w:r w:rsidRPr="004575BC">
              <w:rPr>
                <w:sz w:val="19"/>
                <w:szCs w:val="19"/>
                <w:lang w:val="en-US"/>
              </w:rPr>
              <w:t>redisClient</w:t>
            </w:r>
            <w:proofErr w:type="spellEnd"/>
            <w:r w:rsidRPr="004575BC">
              <w:rPr>
                <w:sz w:val="19"/>
                <w:szCs w:val="19"/>
                <w:lang w:val="en-US"/>
              </w:rPr>
              <w:t>)</w:t>
            </w:r>
          </w:p>
        </w:tc>
        <w:tc>
          <w:tcPr>
            <w:tcW w:w="1760" w:type="dxa"/>
            <w:shd w:val="clear" w:color="auto" w:fill="FFFFFF"/>
            <w:tcMar>
              <w:top w:w="80" w:type="dxa"/>
              <w:left w:w="120" w:type="dxa"/>
              <w:bottom w:w="80" w:type="dxa"/>
              <w:right w:w="120" w:type="dxa"/>
            </w:tcMar>
            <w:vAlign w:val="center"/>
          </w:tcPr>
          <w:p w14:paraId="0FAA7F09" w14:textId="77777777" w:rsidR="00F07449" w:rsidRDefault="00000000">
            <w:r>
              <w:rPr>
                <w:b/>
                <w:bCs/>
                <w:sz w:val="19"/>
                <w:szCs w:val="19"/>
              </w:rPr>
              <w:t>Cumple</w:t>
            </w:r>
          </w:p>
        </w:tc>
      </w:tr>
      <w:tr w:rsidR="00F07449" w14:paraId="3CBB2725" w14:textId="77777777">
        <w:tblPrEx>
          <w:tblCellMar>
            <w:top w:w="0" w:type="dxa"/>
            <w:bottom w:w="0" w:type="dxa"/>
          </w:tblCellMar>
        </w:tblPrEx>
        <w:tc>
          <w:tcPr>
            <w:tcW w:w="2800" w:type="dxa"/>
            <w:shd w:val="clear" w:color="auto" w:fill="F7F9FC"/>
            <w:tcMar>
              <w:top w:w="80" w:type="dxa"/>
              <w:left w:w="120" w:type="dxa"/>
              <w:bottom w:w="80" w:type="dxa"/>
              <w:right w:w="120" w:type="dxa"/>
            </w:tcMar>
            <w:vAlign w:val="center"/>
          </w:tcPr>
          <w:p w14:paraId="72E041BA" w14:textId="77777777" w:rsidR="00F07449" w:rsidRDefault="00000000">
            <w:r>
              <w:rPr>
                <w:sz w:val="19"/>
                <w:szCs w:val="19"/>
              </w:rPr>
              <w:t>8. Optimización de retorno</w:t>
            </w:r>
          </w:p>
        </w:tc>
        <w:tc>
          <w:tcPr>
            <w:tcW w:w="4800" w:type="dxa"/>
            <w:shd w:val="clear" w:color="auto" w:fill="F7F9FC"/>
            <w:tcMar>
              <w:top w:w="80" w:type="dxa"/>
              <w:left w:w="120" w:type="dxa"/>
              <w:bottom w:w="80" w:type="dxa"/>
              <w:right w:w="120" w:type="dxa"/>
            </w:tcMar>
            <w:vAlign w:val="center"/>
          </w:tcPr>
          <w:p w14:paraId="20467EDF" w14:textId="77777777" w:rsidR="00F07449" w:rsidRPr="004575BC" w:rsidRDefault="00000000">
            <w:pPr>
              <w:rPr>
                <w:lang w:val="en-US"/>
              </w:rPr>
            </w:pPr>
            <w:r w:rsidRPr="004575BC">
              <w:rPr>
                <w:sz w:val="19"/>
                <w:szCs w:val="19"/>
                <w:lang w:val="en-US"/>
              </w:rPr>
              <w:t>RF-001 (</w:t>
            </w:r>
            <w:proofErr w:type="spellStart"/>
            <w:r w:rsidRPr="004575BC">
              <w:rPr>
                <w:sz w:val="19"/>
                <w:szCs w:val="19"/>
                <w:lang w:val="en-US"/>
              </w:rPr>
              <w:t>UserEntity</w:t>
            </w:r>
            <w:proofErr w:type="spellEnd"/>
            <w:r w:rsidRPr="004575BC">
              <w:rPr>
                <w:sz w:val="19"/>
                <w:szCs w:val="19"/>
                <w:lang w:val="en-US"/>
              </w:rPr>
              <w:t>), RF-002 (</w:t>
            </w:r>
            <w:proofErr w:type="spellStart"/>
            <w:r w:rsidRPr="004575BC">
              <w:rPr>
                <w:sz w:val="19"/>
                <w:szCs w:val="19"/>
                <w:lang w:val="en-US"/>
              </w:rPr>
              <w:t>MLPredictionResponse</w:t>
            </w:r>
            <w:proofErr w:type="spellEnd"/>
            <w:r w:rsidRPr="004575BC">
              <w:rPr>
                <w:sz w:val="19"/>
                <w:szCs w:val="19"/>
                <w:lang w:val="en-US"/>
              </w:rPr>
              <w:t>), RF-008</w:t>
            </w:r>
          </w:p>
        </w:tc>
        <w:tc>
          <w:tcPr>
            <w:tcW w:w="1760" w:type="dxa"/>
            <w:shd w:val="clear" w:color="auto" w:fill="F7F9FC"/>
            <w:tcMar>
              <w:top w:w="80" w:type="dxa"/>
              <w:left w:w="120" w:type="dxa"/>
              <w:bottom w:w="80" w:type="dxa"/>
              <w:right w:w="120" w:type="dxa"/>
            </w:tcMar>
            <w:vAlign w:val="center"/>
          </w:tcPr>
          <w:p w14:paraId="4B7E060E" w14:textId="77777777" w:rsidR="00F07449" w:rsidRDefault="00000000">
            <w:r>
              <w:rPr>
                <w:b/>
                <w:bCs/>
                <w:sz w:val="19"/>
                <w:szCs w:val="19"/>
              </w:rPr>
              <w:t>Cumple</w:t>
            </w:r>
          </w:p>
        </w:tc>
      </w:tr>
    </w:tbl>
    <w:p w14:paraId="72D98B08" w14:textId="77777777" w:rsidR="00F07449" w:rsidRDefault="00F07449">
      <w:pPr>
        <w:spacing w:before="200"/>
      </w:pPr>
    </w:p>
    <w:p w14:paraId="1EB7B4E2" w14:textId="77777777" w:rsidR="00F07449" w:rsidRDefault="00000000">
      <w:pPr>
        <w:spacing w:after="160"/>
      </w:pPr>
      <w:r>
        <w:t>De las 8 reglas evaluadas sobre el código de los 5 requerimientos priorizados, 6 se cumplen sin observaciones y 2 se cumplen con mejoras identificadas (tipado any y comas finales), ninguna bloqueante para la calidad del producto.</w:t>
      </w:r>
    </w:p>
    <w:p w14:paraId="08A30910" w14:textId="77777777" w:rsidR="00F07449" w:rsidRDefault="00000000">
      <w:r>
        <w:br w:type="page"/>
      </w:r>
    </w:p>
    <w:p w14:paraId="719F5ECF" w14:textId="77777777" w:rsidR="00F07449" w:rsidRDefault="00000000">
      <w:pPr>
        <w:pStyle w:val="Ttulo1"/>
      </w:pPr>
      <w:r>
        <w:lastRenderedPageBreak/>
        <w:t>6. Conclusiones</w:t>
      </w:r>
    </w:p>
    <w:p w14:paraId="0A052DA7" w14:textId="77777777" w:rsidR="00F07449" w:rsidRDefault="00000000" w:rsidP="00E1164C">
      <w:pPr>
        <w:pStyle w:val="Prrafodelista"/>
        <w:numPr>
          <w:ilvl w:val="0"/>
          <w:numId w:val="2"/>
        </w:numPr>
        <w:spacing w:after="80"/>
        <w:jc w:val="both"/>
      </w:pPr>
      <w:r>
        <w:t>El backend implementa 5 de los 12 requerimientos funcionales del SRS de forma predominante en su propio código (RF-001, RF-002, RF-004, RF-008, RF-009); los 7 restantes dependen de ai-services, de los clientes web/móvil, o aún no están implementados (RF-011, RF-012, ambos de prioridad Baja).</w:t>
      </w:r>
    </w:p>
    <w:p w14:paraId="03B51C4A" w14:textId="77777777" w:rsidR="00F07449" w:rsidRDefault="00000000" w:rsidP="00E1164C">
      <w:pPr>
        <w:pStyle w:val="Prrafodelista"/>
        <w:numPr>
          <w:ilvl w:val="0"/>
          <w:numId w:val="2"/>
        </w:numPr>
        <w:spacing w:after="80"/>
        <w:jc w:val="both"/>
      </w:pPr>
      <w:r>
        <w:t>En los 5 requerimientos revisados, las reglas de calidad de código se cumplen consistentemente: los guard clauses de RF-001/RF-002/RF-009 revelan fallas antes de tocar base de datos o red, y las entidades inmutables de RF-001/RF-008 optimizan sus valores de retorno.</w:t>
      </w:r>
    </w:p>
    <w:p w14:paraId="560AF456" w14:textId="77777777" w:rsidR="00F07449" w:rsidRDefault="00000000" w:rsidP="00E1164C">
      <w:pPr>
        <w:pStyle w:val="Prrafodelista"/>
        <w:numPr>
          <w:ilvl w:val="0"/>
          <w:numId w:val="2"/>
        </w:numPr>
        <w:spacing w:after="80"/>
        <w:jc w:val="both"/>
      </w:pPr>
      <w:r>
        <w:t>La única duplicidad real detectada (parseo de paginación) fue corregida durante esta revisión mediante utils/pagination.ts, mientras que RF-009 ya mostraba una buena práctica equivalente (tabla PRIORITY_BY_SEVERITY) que evita ese mismo tipo de duplicidad.</w:t>
      </w:r>
    </w:p>
    <w:p w14:paraId="7D4C5C95" w14:textId="77777777" w:rsidR="00F07449" w:rsidRDefault="00000000" w:rsidP="00E1164C">
      <w:pPr>
        <w:pStyle w:val="Prrafodelista"/>
        <w:numPr>
          <w:ilvl w:val="0"/>
          <w:numId w:val="2"/>
        </w:numPr>
        <w:spacing w:after="80"/>
        <w:jc w:val="both"/>
      </w:pPr>
      <w:r>
        <w:t>Contar con ESLint y Prettier ejecutándose en el pipeline de CI transmite el estándar de código a todo el equipo sin depender de la memoria individual, reduciendo el "punto único de conocimiento" sobre el estilo del proyecto — un principio que también se refleja en la revisión, dado que ningún requerimiento crítico depende de una única persona para mantenerse.</w:t>
      </w:r>
    </w:p>
    <w:p w14:paraId="7588BC0F" w14:textId="77777777" w:rsidR="00F07449" w:rsidRDefault="00000000" w:rsidP="00E1164C">
      <w:pPr>
        <w:pStyle w:val="Prrafodelista"/>
        <w:numPr>
          <w:ilvl w:val="0"/>
          <w:numId w:val="2"/>
        </w:numPr>
        <w:spacing w:after="80"/>
        <w:jc w:val="both"/>
      </w:pPr>
      <w:r>
        <w:t>Como siguiente paso se recomienda reducir el uso de "any" (671 ocurrencias, concentradas fuera de los módulos revisados) y priorizar la revisión de RF-007 (Panel del doctor) y RF-010 (Reportes), no cubiertos en este laboratorio por enfocarse el tiempo disponible en los requerimientos de mayor criticidad clínica.</w:t>
      </w:r>
    </w:p>
    <w:sectPr w:rsidR="00F07449">
      <w:headerReference w:type="default" r:id="rId8"/>
      <w:footerReference w:type="default" r:id="rId9"/>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6518EF" w14:textId="77777777" w:rsidR="00A22FBF" w:rsidRDefault="00A22FBF">
      <w:r>
        <w:separator/>
      </w:r>
    </w:p>
  </w:endnote>
  <w:endnote w:type="continuationSeparator" w:id="0">
    <w:p w14:paraId="3BC27068" w14:textId="77777777" w:rsidR="00A22FBF" w:rsidRDefault="00A22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3B27D" w14:textId="77777777" w:rsidR="00F07449"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4575BC">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4575B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950C56" w14:textId="77777777" w:rsidR="00A22FBF" w:rsidRDefault="00A22FBF">
      <w:r>
        <w:separator/>
      </w:r>
    </w:p>
  </w:footnote>
  <w:footnote w:type="continuationSeparator" w:id="0">
    <w:p w14:paraId="3DAD3D0A" w14:textId="77777777" w:rsidR="00A22FBF" w:rsidRDefault="00A22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B0F126" w14:textId="77777777" w:rsidR="00F07449" w:rsidRDefault="00000000">
    <w:r>
      <w:rPr>
        <w:color w:val="808080"/>
        <w:sz w:val="16"/>
        <w:szCs w:val="16"/>
      </w:rPr>
      <w:t>Revisión de Código — Backend RespiCare — Alineado al SRS (FD03)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A0771"/>
    <w:multiLevelType w:val="hybridMultilevel"/>
    <w:tmpl w:val="36E8E3E8"/>
    <w:lvl w:ilvl="0" w:tplc="D6AE5E90">
      <w:start w:val="1"/>
      <w:numFmt w:val="bullet"/>
      <w:lvlText w:val="●"/>
      <w:lvlJc w:val="left"/>
      <w:pPr>
        <w:ind w:left="720" w:hanging="360"/>
      </w:pPr>
    </w:lvl>
    <w:lvl w:ilvl="1" w:tplc="3EA6D124">
      <w:start w:val="1"/>
      <w:numFmt w:val="bullet"/>
      <w:lvlText w:val="○"/>
      <w:lvlJc w:val="left"/>
      <w:pPr>
        <w:ind w:left="1440" w:hanging="360"/>
      </w:pPr>
    </w:lvl>
    <w:lvl w:ilvl="2" w:tplc="FFCE1DD8">
      <w:start w:val="1"/>
      <w:numFmt w:val="bullet"/>
      <w:lvlText w:val="■"/>
      <w:lvlJc w:val="left"/>
      <w:pPr>
        <w:ind w:left="2160" w:hanging="360"/>
      </w:pPr>
    </w:lvl>
    <w:lvl w:ilvl="3" w:tplc="6116FF3A">
      <w:start w:val="1"/>
      <w:numFmt w:val="bullet"/>
      <w:lvlText w:val="●"/>
      <w:lvlJc w:val="left"/>
      <w:pPr>
        <w:ind w:left="2880" w:hanging="360"/>
      </w:pPr>
    </w:lvl>
    <w:lvl w:ilvl="4" w:tplc="198464F6">
      <w:start w:val="1"/>
      <w:numFmt w:val="bullet"/>
      <w:lvlText w:val="○"/>
      <w:lvlJc w:val="left"/>
      <w:pPr>
        <w:ind w:left="3600" w:hanging="360"/>
      </w:pPr>
    </w:lvl>
    <w:lvl w:ilvl="5" w:tplc="9DD20858">
      <w:start w:val="1"/>
      <w:numFmt w:val="bullet"/>
      <w:lvlText w:val="■"/>
      <w:lvlJc w:val="left"/>
      <w:pPr>
        <w:ind w:left="4320" w:hanging="360"/>
      </w:pPr>
    </w:lvl>
    <w:lvl w:ilvl="6" w:tplc="81426626">
      <w:start w:val="1"/>
      <w:numFmt w:val="bullet"/>
      <w:lvlText w:val="●"/>
      <w:lvlJc w:val="left"/>
      <w:pPr>
        <w:ind w:left="5040" w:hanging="360"/>
      </w:pPr>
    </w:lvl>
    <w:lvl w:ilvl="7" w:tplc="30D23656">
      <w:start w:val="1"/>
      <w:numFmt w:val="bullet"/>
      <w:lvlText w:val="●"/>
      <w:lvlJc w:val="left"/>
      <w:pPr>
        <w:ind w:left="5760" w:hanging="360"/>
      </w:pPr>
    </w:lvl>
    <w:lvl w:ilvl="8" w:tplc="DB48D2AA">
      <w:start w:val="1"/>
      <w:numFmt w:val="bullet"/>
      <w:lvlText w:val="●"/>
      <w:lvlJc w:val="left"/>
      <w:pPr>
        <w:ind w:left="6480" w:hanging="360"/>
      </w:pPr>
    </w:lvl>
  </w:abstractNum>
  <w:abstractNum w:abstractNumId="1" w15:restartNumberingAfterBreak="0">
    <w:nsid w:val="434C6D5A"/>
    <w:multiLevelType w:val="hybridMultilevel"/>
    <w:tmpl w:val="C2BC33C0"/>
    <w:lvl w:ilvl="0" w:tplc="DDB4FC16">
      <w:start w:val="1"/>
      <w:numFmt w:val="bullet"/>
      <w:lvlText w:val="•"/>
      <w:lvlJc w:val="left"/>
      <w:pPr>
        <w:ind w:left="560" w:hanging="260"/>
      </w:pPr>
    </w:lvl>
    <w:lvl w:ilvl="1" w:tplc="6876065A">
      <w:numFmt w:val="decimal"/>
      <w:lvlText w:val=""/>
      <w:lvlJc w:val="left"/>
    </w:lvl>
    <w:lvl w:ilvl="2" w:tplc="1B74884C">
      <w:numFmt w:val="decimal"/>
      <w:lvlText w:val=""/>
      <w:lvlJc w:val="left"/>
    </w:lvl>
    <w:lvl w:ilvl="3" w:tplc="4C3CE9FC">
      <w:numFmt w:val="decimal"/>
      <w:lvlText w:val=""/>
      <w:lvlJc w:val="left"/>
    </w:lvl>
    <w:lvl w:ilvl="4" w:tplc="EBDE5882">
      <w:numFmt w:val="decimal"/>
      <w:lvlText w:val=""/>
      <w:lvlJc w:val="left"/>
    </w:lvl>
    <w:lvl w:ilvl="5" w:tplc="F7E0D4B8">
      <w:numFmt w:val="decimal"/>
      <w:lvlText w:val=""/>
      <w:lvlJc w:val="left"/>
    </w:lvl>
    <w:lvl w:ilvl="6" w:tplc="4822BC90">
      <w:numFmt w:val="decimal"/>
      <w:lvlText w:val=""/>
      <w:lvlJc w:val="left"/>
    </w:lvl>
    <w:lvl w:ilvl="7" w:tplc="797E40D0">
      <w:numFmt w:val="decimal"/>
      <w:lvlText w:val=""/>
      <w:lvlJc w:val="left"/>
    </w:lvl>
    <w:lvl w:ilvl="8" w:tplc="E48A4396">
      <w:numFmt w:val="decimal"/>
      <w:lvlText w:val=""/>
      <w:lvlJc w:val="left"/>
    </w:lvl>
  </w:abstractNum>
  <w:num w:numId="1" w16cid:durableId="1770273824">
    <w:abstractNumId w:val="0"/>
    <w:lvlOverride w:ilvl="0">
      <w:startOverride w:val="1"/>
    </w:lvlOverride>
  </w:num>
  <w:num w:numId="2" w16cid:durableId="200685779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449"/>
    <w:rsid w:val="004575BC"/>
    <w:rsid w:val="00513D15"/>
    <w:rsid w:val="00A22FBF"/>
    <w:rsid w:val="00E1164C"/>
    <w:rsid w:val="00E84B07"/>
    <w:rsid w:val="00F074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69A26FC8"/>
  <w15:docId w15:val="{6952C1B8-5160-4C4E-849A-70DA681D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20" w:after="200"/>
      <w:outlineLvl w:val="0"/>
    </w:pPr>
    <w:rPr>
      <w:b/>
      <w:bCs/>
      <w:color w:val="1F4E79"/>
      <w:sz w:val="30"/>
      <w:szCs w:val="30"/>
    </w:rPr>
  </w:style>
  <w:style w:type="paragraph" w:styleId="Ttulo2">
    <w:name w:val="heading 2"/>
    <w:uiPriority w:val="9"/>
    <w:unhideWhenUsed/>
    <w:qFormat/>
    <w:pPr>
      <w:spacing w:before="280" w:after="140"/>
      <w:outlineLvl w:val="1"/>
    </w:pPr>
    <w:rPr>
      <w:b/>
      <w:bCs/>
      <w:color w:val="1F4E79"/>
      <w:sz w:val="25"/>
      <w:szCs w:val="25"/>
    </w:rPr>
  </w:style>
  <w:style w:type="paragraph" w:styleId="Ttulo3">
    <w:name w:val="heading 3"/>
    <w:uiPriority w:val="9"/>
    <w:unhideWhenUsed/>
    <w:qFormat/>
    <w:pPr>
      <w:spacing w:before="200" w:after="10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2780</Words>
  <Characters>15292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Fabián CHÁVEZ LINARES</cp:lastModifiedBy>
  <cp:revision>3</cp:revision>
  <dcterms:created xsi:type="dcterms:W3CDTF">2026-08-22T13:28:00Z</dcterms:created>
  <dcterms:modified xsi:type="dcterms:W3CDTF">2026-08-22T16:46:00Z</dcterms:modified>
</cp:coreProperties>
</file>